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622" w:rsidRPr="006C26DB" w:rsidRDefault="00A06622" w:rsidP="001E0EC5">
      <w:pPr>
        <w:jc w:val="center"/>
        <w:rPr>
          <w:rFonts w:ascii="Arial" w:hAnsi="Arial" w:cs="Arial"/>
          <w:b/>
          <w:caps/>
          <w:color w:val="FFFFFF" w:themeColor="background1"/>
          <w:sz w:val="28"/>
          <w:szCs w:val="28"/>
          <w:highlight w:val="black"/>
        </w:rPr>
      </w:pPr>
    </w:p>
    <w:p w:rsidR="00475DA1" w:rsidRPr="006C26DB" w:rsidRDefault="001E0EC5" w:rsidP="001E0EC5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6C26DB">
        <w:rPr>
          <w:rFonts w:ascii="Arial" w:hAnsi="Arial" w:cs="Arial"/>
          <w:b/>
          <w:caps/>
          <w:color w:val="FFFFFF" w:themeColor="background1"/>
          <w:sz w:val="28"/>
          <w:szCs w:val="28"/>
          <w:highlight w:val="black"/>
        </w:rPr>
        <w:t>Invitation to tender / CALL FOR OFFERS</w:t>
      </w:r>
      <w:r w:rsidR="00475DA1" w:rsidRPr="006C26DB">
        <w:rPr>
          <w:rFonts w:ascii="Arial" w:eastAsiaTheme="minorHAnsi" w:hAnsi="Arial" w:cs="Arial"/>
          <w:b/>
          <w:bCs/>
          <w:sz w:val="22"/>
          <w:szCs w:val="22"/>
        </w:rPr>
        <w:t xml:space="preserve"> </w:t>
      </w:r>
    </w:p>
    <w:p w:rsidR="00475DA1" w:rsidRPr="006C26DB" w:rsidRDefault="001C084A" w:rsidP="001E0EC5">
      <w:pPr>
        <w:jc w:val="center"/>
        <w:rPr>
          <w:rFonts w:ascii="Arial" w:hAnsi="Arial" w:cs="Arial"/>
          <w:b/>
          <w:bCs/>
          <w:caps/>
          <w:color w:val="FFFFFF" w:themeColor="background1"/>
          <w:sz w:val="28"/>
          <w:szCs w:val="28"/>
          <w:highlight w:val="black"/>
        </w:rPr>
      </w:pPr>
      <w:r>
        <w:rPr>
          <w:rFonts w:ascii="Arial" w:hAnsi="Arial" w:cs="Arial"/>
          <w:b/>
          <w:bCs/>
          <w:caps/>
          <w:color w:val="FFFFFF" w:themeColor="background1"/>
          <w:sz w:val="28"/>
          <w:szCs w:val="28"/>
          <w:highlight w:val="black"/>
        </w:rPr>
        <w:t>Third party monitoring services</w:t>
      </w:r>
    </w:p>
    <w:p w:rsidR="001E0EC5" w:rsidRPr="006C26DB" w:rsidRDefault="001E0EC5" w:rsidP="001E0EC5">
      <w:pPr>
        <w:jc w:val="center"/>
        <w:rPr>
          <w:rFonts w:ascii="Arial" w:hAnsi="Arial" w:cs="Arial"/>
          <w:b/>
          <w:caps/>
          <w:color w:val="FFFFFF" w:themeColor="background1"/>
          <w:sz w:val="28"/>
          <w:szCs w:val="28"/>
          <w:highlight w:val="black"/>
        </w:rPr>
      </w:pPr>
      <w:r w:rsidRPr="006C26DB">
        <w:rPr>
          <w:rFonts w:ascii="Arial" w:hAnsi="Arial" w:cs="Arial"/>
          <w:b/>
          <w:caps/>
          <w:color w:val="FFFFFF" w:themeColor="background1"/>
          <w:sz w:val="28"/>
          <w:szCs w:val="28"/>
          <w:highlight w:val="black"/>
        </w:rPr>
        <w:t xml:space="preserve"> </w:t>
      </w:r>
    </w:p>
    <w:p w:rsidR="001E0EC5" w:rsidRPr="006C26DB" w:rsidRDefault="001E0EC5" w:rsidP="001E0EC5">
      <w:pPr>
        <w:rPr>
          <w:rFonts w:ascii="Arial" w:hAnsi="Arial" w:cs="Arial"/>
        </w:rPr>
      </w:pPr>
    </w:p>
    <w:p w:rsidR="001E0EC5" w:rsidRDefault="001E0EC5" w:rsidP="001E0EC5">
      <w:pPr>
        <w:jc w:val="both"/>
        <w:rPr>
          <w:rFonts w:ascii="Arial" w:hAnsi="Arial" w:cs="Arial"/>
        </w:rPr>
      </w:pPr>
      <w:r w:rsidRPr="006C26DB">
        <w:rPr>
          <w:rFonts w:ascii="Arial" w:hAnsi="Arial" w:cs="Arial"/>
        </w:rPr>
        <w:t xml:space="preserve">The </w:t>
      </w:r>
      <w:r w:rsidRPr="006C26DB">
        <w:rPr>
          <w:rFonts w:ascii="Arial" w:hAnsi="Arial" w:cs="Arial"/>
          <w:bCs/>
        </w:rPr>
        <w:t xml:space="preserve">Deutsche Gesellschaft </w:t>
      </w:r>
      <w:proofErr w:type="spellStart"/>
      <w:r w:rsidRPr="006C26DB">
        <w:rPr>
          <w:rFonts w:ascii="Arial" w:hAnsi="Arial" w:cs="Arial"/>
          <w:bCs/>
        </w:rPr>
        <w:t>für</w:t>
      </w:r>
      <w:proofErr w:type="spellEnd"/>
      <w:r w:rsidRPr="006C26DB">
        <w:rPr>
          <w:rFonts w:ascii="Arial" w:hAnsi="Arial" w:cs="Arial"/>
          <w:bCs/>
        </w:rPr>
        <w:t xml:space="preserve"> Internationale </w:t>
      </w:r>
      <w:proofErr w:type="spellStart"/>
      <w:r w:rsidRPr="006C26DB">
        <w:rPr>
          <w:rFonts w:ascii="Arial" w:hAnsi="Arial" w:cs="Arial"/>
          <w:bCs/>
        </w:rPr>
        <w:t>Zusammenarbeit</w:t>
      </w:r>
      <w:proofErr w:type="spellEnd"/>
      <w:r w:rsidRPr="006C26DB">
        <w:rPr>
          <w:rFonts w:ascii="Arial" w:hAnsi="Arial" w:cs="Arial"/>
          <w:bCs/>
        </w:rPr>
        <w:t xml:space="preserve"> (GIZ) GmbH</w:t>
      </w:r>
      <w:r w:rsidRPr="006C26DB">
        <w:rPr>
          <w:rFonts w:ascii="Arial" w:hAnsi="Arial" w:cs="Arial"/>
        </w:rPr>
        <w:t xml:space="preserve"> is implementing Technical cooperation measures on behalf of the Government of the Federal Republic of Germany. GIZ invites eligible Individuals/Firms to indicate their interest in </w:t>
      </w:r>
      <w:r w:rsidR="00475DA1" w:rsidRPr="006C26DB">
        <w:rPr>
          <w:rFonts w:ascii="Arial" w:hAnsi="Arial" w:cs="Arial"/>
        </w:rPr>
        <w:t xml:space="preserve">providing </w:t>
      </w:r>
      <w:r w:rsidR="001C084A">
        <w:rPr>
          <w:rFonts w:ascii="Arial" w:hAnsi="Arial" w:cs="Arial"/>
        </w:rPr>
        <w:t>third party monitoring</w:t>
      </w:r>
      <w:r w:rsidR="00475DA1" w:rsidRPr="006C26DB">
        <w:rPr>
          <w:rFonts w:ascii="Arial" w:hAnsi="Arial" w:cs="Arial"/>
        </w:rPr>
        <w:t xml:space="preserve"> services </w:t>
      </w:r>
      <w:r w:rsidR="001C084A">
        <w:rPr>
          <w:rFonts w:ascii="Arial" w:hAnsi="Arial" w:cs="Arial"/>
        </w:rPr>
        <w:t>for activities implemented in Mogadishu, Federal Government of Somalia in conjunction with the Ministry of Public Works, Reconstruction and Housing</w:t>
      </w:r>
      <w:r w:rsidRPr="006C26DB">
        <w:rPr>
          <w:rFonts w:ascii="Arial" w:hAnsi="Arial" w:cs="Arial"/>
        </w:rPr>
        <w:t xml:space="preserve">. </w:t>
      </w:r>
    </w:p>
    <w:p w:rsidR="006C26DB" w:rsidRPr="006C26DB" w:rsidRDefault="006C26DB" w:rsidP="001E0EC5">
      <w:pPr>
        <w:jc w:val="both"/>
        <w:rPr>
          <w:rFonts w:ascii="Arial" w:hAnsi="Arial" w:cs="Arial"/>
        </w:rPr>
      </w:pPr>
    </w:p>
    <w:p w:rsidR="006C26DB" w:rsidRDefault="001C084A" w:rsidP="001C084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core </w:t>
      </w:r>
      <w:r w:rsidR="00EC7B1A">
        <w:rPr>
          <w:rFonts w:ascii="Arial" w:hAnsi="Arial" w:cs="Arial"/>
        </w:rPr>
        <w:t>focus</w:t>
      </w:r>
      <w:r>
        <w:rPr>
          <w:rFonts w:ascii="Arial" w:hAnsi="Arial" w:cs="Arial"/>
        </w:rPr>
        <w:t xml:space="preserve"> of the consultancy will be </w:t>
      </w:r>
      <w:r w:rsidR="00EC7B1A">
        <w:rPr>
          <w:rFonts w:ascii="Arial" w:hAnsi="Arial" w:cs="Arial"/>
        </w:rPr>
        <w:t xml:space="preserve">the </w:t>
      </w:r>
      <w:r w:rsidRPr="001C084A">
        <w:rPr>
          <w:rFonts w:ascii="Arial" w:hAnsi="Arial" w:cs="Arial"/>
        </w:rPr>
        <w:t>monitor</w:t>
      </w:r>
      <w:r w:rsidR="00EC7B1A">
        <w:rPr>
          <w:rFonts w:ascii="Arial" w:hAnsi="Arial" w:cs="Arial"/>
        </w:rPr>
        <w:t>ing of</w:t>
      </w:r>
      <w:r w:rsidRPr="001C084A">
        <w:rPr>
          <w:rFonts w:ascii="Arial" w:hAnsi="Arial" w:cs="Arial"/>
        </w:rPr>
        <w:t xml:space="preserve"> ongoing</w:t>
      </w:r>
      <w:r w:rsidR="00EC7B1A">
        <w:rPr>
          <w:rFonts w:ascii="Arial" w:hAnsi="Arial" w:cs="Arial"/>
        </w:rPr>
        <w:t xml:space="preserve"> project</w:t>
      </w:r>
      <w:r w:rsidRPr="001C084A">
        <w:rPr>
          <w:rFonts w:ascii="Arial" w:hAnsi="Arial" w:cs="Arial"/>
        </w:rPr>
        <w:t xml:space="preserve"> activities</w:t>
      </w:r>
      <w:r w:rsidR="001E42E6">
        <w:rPr>
          <w:rFonts w:ascii="Arial" w:hAnsi="Arial" w:cs="Arial"/>
        </w:rPr>
        <w:t xml:space="preserve"> while</w:t>
      </w:r>
      <w:r w:rsidRPr="001C084A">
        <w:rPr>
          <w:rFonts w:ascii="Arial" w:hAnsi="Arial" w:cs="Arial"/>
        </w:rPr>
        <w:t xml:space="preserve"> applying the agreed methodology within the provided timelines</w:t>
      </w:r>
      <w:r w:rsidR="00EC7B1A">
        <w:rPr>
          <w:rFonts w:ascii="Arial" w:hAnsi="Arial" w:cs="Arial"/>
        </w:rPr>
        <w:t>.</w:t>
      </w:r>
    </w:p>
    <w:p w:rsidR="00EC7B1A" w:rsidRPr="001C084A" w:rsidRDefault="00EC7B1A" w:rsidP="001C084A">
      <w:pPr>
        <w:jc w:val="both"/>
        <w:rPr>
          <w:rFonts w:ascii="Arial" w:hAnsi="Arial" w:cs="Arial"/>
        </w:rPr>
      </w:pPr>
    </w:p>
    <w:p w:rsidR="001E0EC5" w:rsidRPr="006C26DB" w:rsidRDefault="001E0EC5" w:rsidP="001E0EC5">
      <w:pPr>
        <w:jc w:val="both"/>
        <w:rPr>
          <w:rFonts w:ascii="Arial" w:hAnsi="Arial" w:cs="Arial"/>
        </w:rPr>
      </w:pPr>
      <w:r w:rsidRPr="006C26DB">
        <w:rPr>
          <w:rFonts w:ascii="Arial" w:hAnsi="Arial" w:cs="Arial"/>
        </w:rPr>
        <w:t xml:space="preserve">Interested Individuals/Firms must provide verifiable proof of qualifications and experience </w:t>
      </w:r>
      <w:r w:rsidR="001E42E6">
        <w:rPr>
          <w:rFonts w:ascii="Arial" w:hAnsi="Arial" w:cs="Arial"/>
        </w:rPr>
        <w:t>in</w:t>
      </w:r>
      <w:r w:rsidRPr="006C26DB">
        <w:rPr>
          <w:rFonts w:ascii="Arial" w:hAnsi="Arial" w:cs="Arial"/>
        </w:rPr>
        <w:t xml:space="preserve"> performing services of </w:t>
      </w:r>
      <w:r w:rsidR="001E42E6">
        <w:rPr>
          <w:rFonts w:ascii="Arial" w:hAnsi="Arial" w:cs="Arial"/>
        </w:rPr>
        <w:t xml:space="preserve">a </w:t>
      </w:r>
      <w:r w:rsidRPr="006C26DB">
        <w:rPr>
          <w:rFonts w:ascii="Arial" w:hAnsi="Arial" w:cs="Arial"/>
        </w:rPr>
        <w:t xml:space="preserve">similar </w:t>
      </w:r>
      <w:r w:rsidR="001E42E6">
        <w:rPr>
          <w:rFonts w:ascii="Arial" w:hAnsi="Arial" w:cs="Arial"/>
        </w:rPr>
        <w:t>nature</w:t>
      </w:r>
      <w:r w:rsidRPr="006C26DB">
        <w:rPr>
          <w:rFonts w:ascii="Arial" w:hAnsi="Arial" w:cs="Arial"/>
        </w:rPr>
        <w:t xml:space="preserve"> </w:t>
      </w:r>
      <w:r w:rsidR="001E42E6">
        <w:rPr>
          <w:rFonts w:ascii="Arial" w:hAnsi="Arial" w:cs="Arial"/>
        </w:rPr>
        <w:t>within</w:t>
      </w:r>
      <w:r w:rsidRPr="006C26DB">
        <w:rPr>
          <w:rFonts w:ascii="Arial" w:hAnsi="Arial" w:cs="Arial"/>
        </w:rPr>
        <w:t xml:space="preserve"> recognized standards. The Individual/Firm is requested to provide the following:</w:t>
      </w:r>
    </w:p>
    <w:p w:rsidR="001E0EC5" w:rsidRPr="006C26DB" w:rsidRDefault="001E0EC5" w:rsidP="001E0EC5">
      <w:pPr>
        <w:jc w:val="both"/>
        <w:rPr>
          <w:rFonts w:ascii="Arial" w:hAnsi="Arial" w:cs="Arial"/>
        </w:rPr>
      </w:pPr>
    </w:p>
    <w:p w:rsidR="001E0EC5" w:rsidRPr="006C26DB" w:rsidRDefault="001E0EC5" w:rsidP="001E0EC5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6C26DB">
        <w:rPr>
          <w:rFonts w:ascii="Arial" w:hAnsi="Arial" w:cs="Arial"/>
        </w:rPr>
        <w:t>Copies of certificate</w:t>
      </w:r>
      <w:r w:rsidR="00812A91" w:rsidRPr="006C26DB">
        <w:rPr>
          <w:rFonts w:ascii="Arial" w:hAnsi="Arial" w:cs="Arial"/>
        </w:rPr>
        <w:t>s</w:t>
      </w:r>
      <w:r w:rsidR="006C26DB" w:rsidRPr="006C26DB">
        <w:rPr>
          <w:rFonts w:ascii="Arial" w:hAnsi="Arial" w:cs="Arial"/>
        </w:rPr>
        <w:t xml:space="preserve"> </w:t>
      </w:r>
      <w:r w:rsidRPr="006C26DB">
        <w:rPr>
          <w:rFonts w:ascii="Arial" w:hAnsi="Arial" w:cs="Arial"/>
        </w:rPr>
        <w:t>/ registration</w:t>
      </w:r>
      <w:r w:rsidR="00EC7B1A">
        <w:rPr>
          <w:rFonts w:ascii="Arial" w:hAnsi="Arial" w:cs="Arial"/>
        </w:rPr>
        <w:t xml:space="preserve"> certificates</w:t>
      </w:r>
      <w:r w:rsidRPr="006C26DB">
        <w:rPr>
          <w:rFonts w:ascii="Arial" w:hAnsi="Arial" w:cs="Arial"/>
        </w:rPr>
        <w:t xml:space="preserve"> for local firms or equivalent for foreign firms operating in association with local firms. </w:t>
      </w:r>
    </w:p>
    <w:p w:rsidR="001E0EC5" w:rsidRPr="006C26DB" w:rsidRDefault="001E0EC5" w:rsidP="001E0EC5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6C26DB">
        <w:rPr>
          <w:rFonts w:ascii="Arial" w:hAnsi="Arial" w:cs="Arial"/>
        </w:rPr>
        <w:t xml:space="preserve">Copies of </w:t>
      </w:r>
      <w:r w:rsidR="00EC7B1A">
        <w:rPr>
          <w:rFonts w:ascii="Arial" w:hAnsi="Arial" w:cs="Arial"/>
        </w:rPr>
        <w:t>r</w:t>
      </w:r>
      <w:r w:rsidRPr="006C26DB">
        <w:rPr>
          <w:rFonts w:ascii="Arial" w:hAnsi="Arial" w:cs="Arial"/>
        </w:rPr>
        <w:t xml:space="preserve">ecent tax compliance certificate for local firms and individuals. </w:t>
      </w:r>
    </w:p>
    <w:p w:rsidR="001E0EC5" w:rsidRPr="006C26DB" w:rsidRDefault="0017524E" w:rsidP="005453A2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6C26DB">
        <w:rPr>
          <w:rFonts w:ascii="Arial" w:hAnsi="Arial" w:cs="Arial"/>
        </w:rPr>
        <w:t>Certification of c</w:t>
      </w:r>
      <w:r w:rsidR="001E0EC5" w:rsidRPr="006C26DB">
        <w:rPr>
          <w:rFonts w:ascii="Arial" w:hAnsi="Arial" w:cs="Arial"/>
        </w:rPr>
        <w:t>apability to perform the services</w:t>
      </w:r>
      <w:r w:rsidR="00024160" w:rsidRPr="006C26DB">
        <w:rPr>
          <w:rFonts w:ascii="Arial" w:hAnsi="Arial" w:cs="Arial"/>
        </w:rPr>
        <w:t xml:space="preserve"> </w:t>
      </w:r>
      <w:r w:rsidR="001E0EC5" w:rsidRPr="006C26DB">
        <w:rPr>
          <w:rFonts w:ascii="Arial" w:hAnsi="Arial" w:cs="Arial"/>
        </w:rPr>
        <w:t xml:space="preserve">CV’s of the respective experts. </w:t>
      </w:r>
    </w:p>
    <w:p w:rsidR="001E0EC5" w:rsidRPr="006C26DB" w:rsidRDefault="001E0EC5" w:rsidP="001E0EC5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6C26DB">
        <w:rPr>
          <w:rFonts w:ascii="Arial" w:hAnsi="Arial" w:cs="Arial"/>
        </w:rPr>
        <w:t>Document with contact details of company or individual (address/email/phone</w:t>
      </w:r>
      <w:r w:rsidR="00EC7B1A">
        <w:rPr>
          <w:rFonts w:ascii="Arial" w:hAnsi="Arial" w:cs="Arial"/>
        </w:rPr>
        <w:t>/bank details</w:t>
      </w:r>
      <w:r w:rsidRPr="006C26DB">
        <w:rPr>
          <w:rFonts w:ascii="Arial" w:hAnsi="Arial" w:cs="Arial"/>
        </w:rPr>
        <w:t>)</w:t>
      </w:r>
    </w:p>
    <w:p w:rsidR="001E0EC5" w:rsidRPr="006C26DB" w:rsidRDefault="001E0EC5" w:rsidP="001E0EC5">
      <w:pPr>
        <w:jc w:val="both"/>
        <w:rPr>
          <w:rFonts w:ascii="Arial" w:hAnsi="Arial" w:cs="Arial"/>
        </w:rPr>
      </w:pPr>
    </w:p>
    <w:p w:rsidR="001E0EC5" w:rsidRPr="006C26DB" w:rsidRDefault="001E0EC5" w:rsidP="001E0EC5">
      <w:pPr>
        <w:jc w:val="both"/>
        <w:rPr>
          <w:rFonts w:ascii="Arial" w:hAnsi="Arial" w:cs="Arial"/>
          <w:b/>
        </w:rPr>
      </w:pPr>
      <w:r w:rsidRPr="006C26DB">
        <w:rPr>
          <w:rFonts w:ascii="Arial" w:hAnsi="Arial" w:cs="Arial"/>
        </w:rPr>
        <w:t xml:space="preserve">Please obtain the documents which contain more details by sending a blank email to </w:t>
      </w:r>
      <w:hyperlink r:id="rId7" w:history="1">
        <w:r w:rsidR="001E670C" w:rsidRPr="001E670C">
          <w:rPr>
            <w:rStyle w:val="Hyperlink"/>
            <w:sz w:val="28"/>
            <w:szCs w:val="28"/>
          </w:rPr>
          <w:t>procurement.kenya@giz.de</w:t>
        </w:r>
      </w:hyperlink>
      <w:r w:rsidR="001E670C">
        <w:t xml:space="preserve"> </w:t>
      </w:r>
      <w:r w:rsidRPr="006C26DB">
        <w:rPr>
          <w:rFonts w:ascii="Arial" w:hAnsi="Arial" w:cs="Arial"/>
        </w:rPr>
        <w:t xml:space="preserve">with the subject exactly as </w:t>
      </w:r>
      <w:r w:rsidRPr="006C26DB">
        <w:rPr>
          <w:rFonts w:ascii="Arial" w:hAnsi="Arial" w:cs="Arial"/>
          <w:b/>
        </w:rPr>
        <w:t>“</w:t>
      </w:r>
      <w:r w:rsidR="00EC7B1A">
        <w:rPr>
          <w:rFonts w:ascii="Arial" w:hAnsi="Arial" w:cs="Arial"/>
          <w:b/>
        </w:rPr>
        <w:t>Third Party Monitoring Services</w:t>
      </w:r>
      <w:r w:rsidR="00963109">
        <w:rPr>
          <w:rFonts w:ascii="Arial" w:hAnsi="Arial" w:cs="Arial"/>
          <w:b/>
        </w:rPr>
        <w:t>-83295008</w:t>
      </w:r>
      <w:r w:rsidRPr="006C26DB">
        <w:rPr>
          <w:rFonts w:ascii="Arial" w:hAnsi="Arial" w:cs="Arial"/>
          <w:b/>
        </w:rPr>
        <w:t>”</w:t>
      </w:r>
      <w:r w:rsidR="0037227F">
        <w:rPr>
          <w:rFonts w:ascii="Arial" w:hAnsi="Arial" w:cs="Arial"/>
          <w:b/>
        </w:rPr>
        <w:t xml:space="preserve">. </w:t>
      </w:r>
      <w:r w:rsidR="0037227F" w:rsidRPr="0037227F">
        <w:rPr>
          <w:rFonts w:ascii="Arial" w:hAnsi="Arial" w:cs="Arial"/>
        </w:rPr>
        <w:t>An automatically generated email will be sent to you containing all the relevant bidding documents as attachments.</w:t>
      </w:r>
    </w:p>
    <w:p w:rsidR="004669BA" w:rsidRDefault="004669BA" w:rsidP="001E0EC5">
      <w:pPr>
        <w:jc w:val="both"/>
        <w:rPr>
          <w:rFonts w:ascii="Arial" w:hAnsi="Arial" w:cs="Arial"/>
          <w:b/>
        </w:rPr>
      </w:pPr>
    </w:p>
    <w:p w:rsidR="00EC7B1A" w:rsidRPr="00EC7B1A" w:rsidRDefault="00EC7B1A" w:rsidP="00EC7B1A">
      <w:pPr>
        <w:jc w:val="both"/>
        <w:rPr>
          <w:rFonts w:ascii="Arial" w:hAnsi="Arial" w:cs="Arial"/>
        </w:rPr>
      </w:pPr>
      <w:r w:rsidRPr="00EC7B1A">
        <w:rPr>
          <w:rFonts w:ascii="Arial" w:hAnsi="Arial" w:cs="Arial"/>
        </w:rPr>
        <w:t xml:space="preserve">Bids </w:t>
      </w:r>
      <w:r>
        <w:rPr>
          <w:rFonts w:ascii="Arial" w:hAnsi="Arial" w:cs="Arial"/>
        </w:rPr>
        <w:t>should</w:t>
      </w:r>
      <w:r w:rsidRPr="00EC7B1A">
        <w:rPr>
          <w:rFonts w:ascii="Arial" w:hAnsi="Arial" w:cs="Arial"/>
        </w:rPr>
        <w:t xml:space="preserve"> be submitted via email to </w:t>
      </w:r>
      <w:hyperlink r:id="rId8" w:history="1">
        <w:r w:rsidR="001E670C" w:rsidRPr="001E670C">
          <w:rPr>
            <w:rStyle w:val="Hyperlink"/>
            <w:sz w:val="28"/>
            <w:szCs w:val="28"/>
          </w:rPr>
          <w:t>procurement.kenya@giz.de</w:t>
        </w:r>
      </w:hyperlink>
      <w:r w:rsidR="001E670C">
        <w:t xml:space="preserve"> </w:t>
      </w:r>
      <w:r w:rsidRPr="00EC7B1A">
        <w:rPr>
          <w:rFonts w:ascii="Arial" w:hAnsi="Arial" w:cs="Arial"/>
        </w:rPr>
        <w:t>Separate submissions must be made for Technical and Financial Proposals i.</w:t>
      </w:r>
      <w:bookmarkStart w:id="0" w:name="_GoBack"/>
      <w:bookmarkEnd w:id="0"/>
      <w:r w:rsidRPr="00EC7B1A">
        <w:rPr>
          <w:rFonts w:ascii="Arial" w:hAnsi="Arial" w:cs="Arial"/>
        </w:rPr>
        <w:t>e. two separate email attachments.</w:t>
      </w:r>
    </w:p>
    <w:p w:rsidR="00EC7B1A" w:rsidRPr="006C26DB" w:rsidRDefault="00EC7B1A" w:rsidP="00EC7B1A">
      <w:pPr>
        <w:jc w:val="both"/>
        <w:rPr>
          <w:rFonts w:ascii="Arial" w:hAnsi="Arial" w:cs="Arial"/>
          <w:b/>
        </w:rPr>
      </w:pPr>
    </w:p>
    <w:p w:rsidR="004669BA" w:rsidRPr="006C26DB" w:rsidRDefault="004669BA" w:rsidP="004669BA">
      <w:pPr>
        <w:jc w:val="both"/>
        <w:rPr>
          <w:rFonts w:ascii="Arial" w:hAnsi="Arial" w:cs="Arial"/>
        </w:rPr>
      </w:pPr>
      <w:r w:rsidRPr="006C26DB">
        <w:rPr>
          <w:rFonts w:ascii="Arial" w:hAnsi="Arial" w:cs="Arial"/>
          <w:lang w:val="en-US"/>
        </w:rPr>
        <w:t>The bids should be submitted not</w:t>
      </w:r>
      <w:r w:rsidRPr="006C26DB">
        <w:rPr>
          <w:rFonts w:ascii="Arial" w:hAnsi="Arial" w:cs="Arial"/>
          <w:b/>
          <w:lang w:val="en-US"/>
        </w:rPr>
        <w:t xml:space="preserve"> </w:t>
      </w:r>
      <w:r w:rsidRPr="006C26DB">
        <w:rPr>
          <w:rFonts w:ascii="Arial" w:hAnsi="Arial" w:cs="Arial"/>
          <w:b/>
          <w:u w:val="single"/>
          <w:lang w:val="en-US"/>
        </w:rPr>
        <w:t xml:space="preserve">later than </w:t>
      </w:r>
      <w:r w:rsidR="00EC6716">
        <w:rPr>
          <w:rFonts w:ascii="Arial" w:hAnsi="Arial" w:cs="Arial"/>
          <w:b/>
          <w:u w:val="single"/>
          <w:lang w:val="en-US"/>
        </w:rPr>
        <w:t>14</w:t>
      </w:r>
      <w:r w:rsidR="00D92AA7" w:rsidRPr="00D92AA7">
        <w:rPr>
          <w:rFonts w:ascii="Arial" w:hAnsi="Arial" w:cs="Arial"/>
          <w:b/>
          <w:u w:val="single"/>
          <w:vertAlign w:val="superscript"/>
          <w:lang w:val="en-US"/>
        </w:rPr>
        <w:t>th</w:t>
      </w:r>
      <w:r w:rsidR="00D92AA7">
        <w:rPr>
          <w:rFonts w:ascii="Arial" w:hAnsi="Arial" w:cs="Arial"/>
          <w:b/>
          <w:u w:val="single"/>
          <w:lang w:val="en-US"/>
        </w:rPr>
        <w:t xml:space="preserve"> August</w:t>
      </w:r>
      <w:r w:rsidRPr="006C26DB">
        <w:rPr>
          <w:rFonts w:ascii="Arial" w:hAnsi="Arial" w:cs="Arial"/>
          <w:b/>
          <w:u w:val="single"/>
          <w:lang w:val="en-US"/>
        </w:rPr>
        <w:t xml:space="preserve"> 201</w:t>
      </w:r>
      <w:r w:rsidR="006C26DB" w:rsidRPr="006C26DB">
        <w:rPr>
          <w:rFonts w:ascii="Arial" w:hAnsi="Arial" w:cs="Arial"/>
          <w:b/>
          <w:u w:val="single"/>
          <w:lang w:val="en-US"/>
        </w:rPr>
        <w:t xml:space="preserve">8 at </w:t>
      </w:r>
      <w:r w:rsidRPr="006C26DB">
        <w:rPr>
          <w:rFonts w:ascii="Arial" w:hAnsi="Arial" w:cs="Arial"/>
          <w:b/>
          <w:u w:val="single"/>
          <w:lang w:val="en-US"/>
        </w:rPr>
        <w:t>1500hrs.</w:t>
      </w:r>
    </w:p>
    <w:p w:rsidR="004669BA" w:rsidRPr="006C26DB" w:rsidRDefault="004669BA" w:rsidP="001E0EC5">
      <w:pPr>
        <w:jc w:val="both"/>
        <w:rPr>
          <w:rFonts w:ascii="Arial" w:hAnsi="Arial" w:cs="Arial"/>
        </w:rPr>
      </w:pPr>
    </w:p>
    <w:p w:rsidR="001E0EC5" w:rsidRPr="006C26DB" w:rsidRDefault="001E0EC5" w:rsidP="001E0EC5">
      <w:pPr>
        <w:jc w:val="both"/>
        <w:rPr>
          <w:rFonts w:ascii="Arial" w:hAnsi="Arial" w:cs="Arial"/>
        </w:rPr>
      </w:pPr>
    </w:p>
    <w:sectPr w:rsidR="001E0EC5" w:rsidRPr="006C26DB" w:rsidSect="000C7E3E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565" w:right="991" w:bottom="1440" w:left="85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24F6" w:rsidRDefault="00B924F6" w:rsidP="00C412AD">
      <w:r>
        <w:separator/>
      </w:r>
    </w:p>
    <w:p w:rsidR="00B924F6" w:rsidRDefault="00B924F6" w:rsidP="00C412AD"/>
  </w:endnote>
  <w:endnote w:type="continuationSeparator" w:id="0">
    <w:p w:rsidR="00B924F6" w:rsidRDefault="00B924F6" w:rsidP="00C412AD">
      <w:r>
        <w:continuationSeparator/>
      </w:r>
    </w:p>
    <w:p w:rsidR="00B924F6" w:rsidRDefault="00B924F6" w:rsidP="00C412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undesSerif Regular">
    <w:altName w:val="Times New Roman"/>
    <w:panose1 w:val="00000000000000000000"/>
    <w:charset w:val="00"/>
    <w:family w:val="roman"/>
    <w:notTrueType/>
    <w:pitch w:val="variable"/>
    <w:sig w:usb0="A00000BF" w:usb1="4000206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undesSans Regular">
    <w:altName w:val="Arial"/>
    <w:panose1 w:val="00000000000000000000"/>
    <w:charset w:val="00"/>
    <w:family w:val="swiss"/>
    <w:notTrueType/>
    <w:pitch w:val="variable"/>
    <w:sig w:usb0="A00000BF" w:usb1="4000206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251437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A5B1E" w:rsidRPr="00650ABE" w:rsidRDefault="009A5B1E" w:rsidP="00C412AD">
        <w:pPr>
          <w:pStyle w:val="PageFooterBundesSerif8"/>
          <w:jc w:val="right"/>
        </w:pPr>
        <w:r w:rsidRPr="00650ABE">
          <w:fldChar w:fldCharType="begin"/>
        </w:r>
        <w:r w:rsidRPr="00650ABE">
          <w:instrText xml:space="preserve"> PAGE   \* MERGEFORMAT </w:instrText>
        </w:r>
        <w:r w:rsidRPr="00650ABE">
          <w:fldChar w:fldCharType="separate"/>
        </w:r>
        <w:r w:rsidR="00963109">
          <w:rPr>
            <w:noProof/>
          </w:rPr>
          <w:t>1</w:t>
        </w:r>
        <w:r w:rsidRPr="00650ABE">
          <w:rPr>
            <w:noProof/>
          </w:rPr>
          <w:fldChar w:fldCharType="end"/>
        </w:r>
      </w:p>
    </w:sdtContent>
  </w:sdt>
  <w:p w:rsidR="00C31CDA" w:rsidRDefault="00C31CDA" w:rsidP="00C412A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99268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50ABE" w:rsidRPr="003313AC" w:rsidRDefault="00EE2E27" w:rsidP="00C412AD">
        <w:pPr>
          <w:pStyle w:val="PageFooterBundesSerif8"/>
          <w:rPr>
            <w:lang w:val="en-US"/>
          </w:rPr>
        </w:pPr>
        <w:r w:rsidRPr="003313AC">
          <w:rPr>
            <w:lang w:val="en-US"/>
          </w:rPr>
          <w:t xml:space="preserve">SRMP is funded by the European Union (EU) and the government of Germany, </w:t>
        </w:r>
      </w:p>
      <w:p w:rsidR="009A5B1E" w:rsidRPr="00EA6BD1" w:rsidRDefault="00650ABE" w:rsidP="00C412AD">
        <w:pPr>
          <w:pStyle w:val="PageFooterBundesSerif8"/>
          <w:rPr>
            <w:lang w:val="de-DE"/>
          </w:rPr>
        </w:pPr>
        <w:r w:rsidRPr="003313AC">
          <w:rPr>
            <w:lang w:val="en-US"/>
          </w:rPr>
          <w:t xml:space="preserve">                                    </w:t>
        </w:r>
        <w:r w:rsidR="00EE2E27" w:rsidRPr="00EA6BD1">
          <w:rPr>
            <w:lang w:val="de-DE"/>
          </w:rPr>
          <w:t>and</w:t>
        </w:r>
        <w:r w:rsidRPr="00EA6BD1">
          <w:rPr>
            <w:lang w:val="de-DE"/>
          </w:rPr>
          <w:t xml:space="preserve"> </w:t>
        </w:r>
        <w:r w:rsidR="00EE2E27" w:rsidRPr="00EA6BD1">
          <w:rPr>
            <w:lang w:val="de-DE"/>
          </w:rPr>
          <w:t>implemented by the Deutsche Gesellschaft für Internationale Zusammenarbeit (GIZ) GmbH.</w:t>
        </w:r>
        <w:r w:rsidRPr="00EA6BD1">
          <w:rPr>
            <w:lang w:val="de-DE"/>
          </w:rPr>
          <w:tab/>
        </w:r>
        <w:r w:rsidRPr="00EA6BD1">
          <w:rPr>
            <w:rFonts w:ascii="BundesSans Regular" w:hAnsi="BundesSans Regular"/>
            <w:sz w:val="18"/>
            <w:szCs w:val="18"/>
            <w:lang w:val="de-DE"/>
          </w:rPr>
          <w:t>1</w:t>
        </w:r>
      </w:p>
    </w:sdtContent>
  </w:sdt>
  <w:p w:rsidR="009A5B1E" w:rsidRPr="00EA6BD1" w:rsidRDefault="009A5B1E" w:rsidP="00C412AD">
    <w:pPr>
      <w:pStyle w:val="Footer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24F6" w:rsidRDefault="00B924F6" w:rsidP="00C412AD">
      <w:r>
        <w:separator/>
      </w:r>
    </w:p>
    <w:p w:rsidR="00B924F6" w:rsidRDefault="00B924F6" w:rsidP="00C412AD"/>
  </w:footnote>
  <w:footnote w:type="continuationSeparator" w:id="0">
    <w:p w:rsidR="00B924F6" w:rsidRDefault="00B924F6" w:rsidP="00C412AD">
      <w:r>
        <w:continuationSeparator/>
      </w:r>
    </w:p>
    <w:p w:rsidR="00B924F6" w:rsidRDefault="00B924F6" w:rsidP="00C412A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66A1" w:rsidRDefault="00B924F6" w:rsidP="00C412AD">
    <w:pPr>
      <w:pStyle w:val="Header"/>
    </w:pPr>
    <w:r>
      <w:rPr>
        <w:noProof/>
        <w:lang w:eastAsia="en-GB"/>
      </w:rPr>
      <w:pict w14:anchorId="3F0861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93118" o:spid="_x0000_s2050" type="#_x0000_t75" style="position:absolute;margin-left:0;margin-top:0;width:595.45pt;height:113.5pt;z-index:-251655680;mso-position-horizontal:center;mso-position-horizontal-relative:margin;mso-position-vertical:center;mso-position-vertical-relative:margin" o:allowincell="f">
          <v:imagedata r:id="rId1" o:title="Masthead for A4 docs Somaliland"/>
          <w10:wrap anchorx="margin" anchory="margin"/>
        </v:shape>
      </w:pict>
    </w:r>
  </w:p>
  <w:p w:rsidR="00C31CDA" w:rsidRDefault="00C31CDA" w:rsidP="00C412A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38C6" w:rsidRDefault="00A06622" w:rsidP="00C412AD">
    <w:pPr>
      <w:pStyle w:val="Header"/>
    </w:pPr>
    <w:r>
      <w:rPr>
        <w:noProof/>
        <w:lang w:val="de-DE" w:eastAsia="de-DE"/>
      </w:rPr>
      <w:drawing>
        <wp:anchor distT="0" distB="0" distL="114300" distR="114300" simplePos="0" relativeHeight="251657728" behindDoc="0" locked="0" layoutInCell="1" allowOverlap="1" wp14:anchorId="3F902949" wp14:editId="188CB68E">
          <wp:simplePos x="0" y="0"/>
          <wp:positionH relativeFrom="column">
            <wp:posOffset>2737930</wp:posOffset>
          </wp:positionH>
          <wp:positionV relativeFrom="paragraph">
            <wp:posOffset>-1905</wp:posOffset>
          </wp:positionV>
          <wp:extent cx="1209675" cy="857250"/>
          <wp:effectExtent l="0" t="0" r="9525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mp-righ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675" cy="85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9776" behindDoc="1" locked="0" layoutInCell="1" allowOverlap="1" wp14:anchorId="694421AD" wp14:editId="75CCDD9C">
          <wp:simplePos x="0" y="0"/>
          <wp:positionH relativeFrom="column">
            <wp:posOffset>5123180</wp:posOffset>
          </wp:positionH>
          <wp:positionV relativeFrom="paragraph">
            <wp:posOffset>-57785</wp:posOffset>
          </wp:positionV>
          <wp:extent cx="1246505" cy="832485"/>
          <wp:effectExtent l="0" t="0" r="0" b="5715"/>
          <wp:wrapTight wrapText="bothSides">
            <wp:wrapPolygon edited="0">
              <wp:start x="0" y="0"/>
              <wp:lineTo x="0" y="21254"/>
              <wp:lineTo x="21127" y="21254"/>
              <wp:lineTo x="21127" y="0"/>
              <wp:lineTo x="0" y="0"/>
            </wp:wrapPolygon>
          </wp:wrapTight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 flag_yellow_low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6505" cy="832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3721">
      <w:rPr>
        <w:noProof/>
        <w:lang w:val="de-DE" w:eastAsia="de-DE"/>
      </w:rPr>
      <w:drawing>
        <wp:anchor distT="0" distB="0" distL="114300" distR="114300" simplePos="0" relativeHeight="251658752" behindDoc="0" locked="0" layoutInCell="1" allowOverlap="1" wp14:anchorId="4F5E9BDD" wp14:editId="7B8E403A">
          <wp:simplePos x="0" y="0"/>
          <wp:positionH relativeFrom="column">
            <wp:posOffset>-66675</wp:posOffset>
          </wp:positionH>
          <wp:positionV relativeFrom="paragraph">
            <wp:posOffset>-287020</wp:posOffset>
          </wp:positionV>
          <wp:extent cx="1717484" cy="1097280"/>
          <wp:effectExtent l="0" t="0" r="0" b="762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dZ_Soma_Office_Farbe_som.BMP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7484" cy="1097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E38C6" w:rsidRDefault="009E38C6" w:rsidP="00576C92">
    <w:pPr>
      <w:pStyle w:val="Header"/>
      <w:jc w:val="center"/>
    </w:pPr>
  </w:p>
  <w:p w:rsidR="009E38C6" w:rsidRDefault="009E38C6" w:rsidP="00383721">
    <w:pPr>
      <w:pStyle w:val="Header"/>
      <w:jc w:val="center"/>
    </w:pPr>
  </w:p>
  <w:p w:rsidR="009E38C6" w:rsidRDefault="009E38C6" w:rsidP="00C412AD">
    <w:pPr>
      <w:pStyle w:val="Header"/>
    </w:pPr>
  </w:p>
  <w:p w:rsidR="00C31CDA" w:rsidRDefault="00C31CDA" w:rsidP="00C412AD"/>
  <w:p w:rsidR="00EA1C5C" w:rsidRDefault="00EA1C5C" w:rsidP="00C412A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38C6" w:rsidRDefault="00383721" w:rsidP="00C412AD">
    <w:pPr>
      <w:pStyle w:val="Header"/>
    </w:pPr>
    <w:r>
      <w:rPr>
        <w:noProof/>
        <w:lang w:val="de-DE" w:eastAsia="de-DE"/>
      </w:rPr>
      <w:drawing>
        <wp:anchor distT="0" distB="0" distL="114300" distR="114300" simplePos="0" relativeHeight="251656704" behindDoc="0" locked="0" layoutInCell="1" allowOverlap="1" wp14:anchorId="1B42F433" wp14:editId="729EF734">
          <wp:simplePos x="0" y="0"/>
          <wp:positionH relativeFrom="column">
            <wp:posOffset>2369693</wp:posOffset>
          </wp:positionH>
          <wp:positionV relativeFrom="paragraph">
            <wp:posOffset>134620</wp:posOffset>
          </wp:positionV>
          <wp:extent cx="1209675" cy="857250"/>
          <wp:effectExtent l="0" t="0" r="952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mp-righ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675" cy="85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5680" behindDoc="0" locked="0" layoutInCell="1" allowOverlap="1" wp14:anchorId="577E8C50" wp14:editId="2CD9ADCF">
          <wp:simplePos x="0" y="0"/>
          <wp:positionH relativeFrom="column">
            <wp:posOffset>4491355</wp:posOffset>
          </wp:positionH>
          <wp:positionV relativeFrom="paragraph">
            <wp:posOffset>134620</wp:posOffset>
          </wp:positionV>
          <wp:extent cx="1247775" cy="857250"/>
          <wp:effectExtent l="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mp-lef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85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4656" behindDoc="0" locked="0" layoutInCell="1" allowOverlap="1" wp14:anchorId="35EDA263" wp14:editId="787B6EAD">
          <wp:simplePos x="0" y="0"/>
          <wp:positionH relativeFrom="column">
            <wp:posOffset>4445</wp:posOffset>
          </wp:positionH>
          <wp:positionV relativeFrom="paragraph">
            <wp:posOffset>-8890</wp:posOffset>
          </wp:positionV>
          <wp:extent cx="1574165" cy="1005840"/>
          <wp:effectExtent l="0" t="0" r="6985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dZ_Soma_Office_Farbe_som.BMP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4165" cy="1005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E38C6" w:rsidRDefault="009E38C6" w:rsidP="00C412AD">
    <w:pPr>
      <w:pStyle w:val="Header"/>
    </w:pPr>
  </w:p>
  <w:p w:rsidR="009E38C6" w:rsidRDefault="009E38C6" w:rsidP="00C412AD">
    <w:pPr>
      <w:pStyle w:val="Header"/>
    </w:pPr>
  </w:p>
  <w:p w:rsidR="009E38C6" w:rsidRDefault="009E38C6" w:rsidP="00C412AD">
    <w:pPr>
      <w:pStyle w:val="Header"/>
    </w:pPr>
  </w:p>
  <w:p w:rsidR="009E38C6" w:rsidRDefault="009E38C6" w:rsidP="00C412AD">
    <w:pPr>
      <w:pStyle w:val="Header"/>
    </w:pPr>
  </w:p>
  <w:p w:rsidR="009E38C6" w:rsidRDefault="009E38C6" w:rsidP="00C412AD">
    <w:pPr>
      <w:pStyle w:val="Header"/>
    </w:pPr>
  </w:p>
  <w:p w:rsidR="000D66A1" w:rsidRPr="00851F00" w:rsidRDefault="000D66A1" w:rsidP="00C412AD">
    <w:pPr>
      <w:pStyle w:val="PageHeaderBundesSerif1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0164F"/>
    <w:multiLevelType w:val="hybridMultilevel"/>
    <w:tmpl w:val="0FF0D1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2C7370"/>
    <w:multiLevelType w:val="hybridMultilevel"/>
    <w:tmpl w:val="E3B653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7E04B0"/>
    <w:multiLevelType w:val="hybridMultilevel"/>
    <w:tmpl w:val="00DA01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32522A"/>
    <w:multiLevelType w:val="hybridMultilevel"/>
    <w:tmpl w:val="AF06E562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C2A"/>
    <w:rsid w:val="00002C58"/>
    <w:rsid w:val="00024160"/>
    <w:rsid w:val="00036F76"/>
    <w:rsid w:val="00096665"/>
    <w:rsid w:val="000C7E3E"/>
    <w:rsid w:val="000D66A1"/>
    <w:rsid w:val="0017524E"/>
    <w:rsid w:val="00191AB0"/>
    <w:rsid w:val="001A13E5"/>
    <w:rsid w:val="001B4C2D"/>
    <w:rsid w:val="001C084A"/>
    <w:rsid w:val="001E0EC5"/>
    <w:rsid w:val="001E42E6"/>
    <w:rsid w:val="001E670C"/>
    <w:rsid w:val="002142CD"/>
    <w:rsid w:val="002668E1"/>
    <w:rsid w:val="00297233"/>
    <w:rsid w:val="003313AC"/>
    <w:rsid w:val="0037227F"/>
    <w:rsid w:val="00383721"/>
    <w:rsid w:val="003B1C2A"/>
    <w:rsid w:val="004669BA"/>
    <w:rsid w:val="00475DA1"/>
    <w:rsid w:val="004A1E0D"/>
    <w:rsid w:val="004B7B35"/>
    <w:rsid w:val="00576C92"/>
    <w:rsid w:val="00634159"/>
    <w:rsid w:val="00650ABE"/>
    <w:rsid w:val="00665F5D"/>
    <w:rsid w:val="00685EDB"/>
    <w:rsid w:val="006C26DB"/>
    <w:rsid w:val="00747C60"/>
    <w:rsid w:val="007661CA"/>
    <w:rsid w:val="00812A91"/>
    <w:rsid w:val="00851F00"/>
    <w:rsid w:val="00875496"/>
    <w:rsid w:val="008B14AE"/>
    <w:rsid w:val="00963109"/>
    <w:rsid w:val="009736D2"/>
    <w:rsid w:val="009A5B1E"/>
    <w:rsid w:val="009B03B3"/>
    <w:rsid w:val="009B5D2B"/>
    <w:rsid w:val="009E2757"/>
    <w:rsid w:val="009E38C6"/>
    <w:rsid w:val="00A06622"/>
    <w:rsid w:val="00A235B5"/>
    <w:rsid w:val="00A4266B"/>
    <w:rsid w:val="00A704D7"/>
    <w:rsid w:val="00B924F6"/>
    <w:rsid w:val="00B96EDD"/>
    <w:rsid w:val="00BC7731"/>
    <w:rsid w:val="00BD19D4"/>
    <w:rsid w:val="00C03782"/>
    <w:rsid w:val="00C07892"/>
    <w:rsid w:val="00C11D97"/>
    <w:rsid w:val="00C31CDA"/>
    <w:rsid w:val="00C412AD"/>
    <w:rsid w:val="00C42EFA"/>
    <w:rsid w:val="00CB6929"/>
    <w:rsid w:val="00CF4933"/>
    <w:rsid w:val="00D22C30"/>
    <w:rsid w:val="00D92AA7"/>
    <w:rsid w:val="00E31186"/>
    <w:rsid w:val="00E73A72"/>
    <w:rsid w:val="00EA1C5C"/>
    <w:rsid w:val="00EA31D3"/>
    <w:rsid w:val="00EA6BD1"/>
    <w:rsid w:val="00EC6716"/>
    <w:rsid w:val="00EC7B1A"/>
    <w:rsid w:val="00EE2E27"/>
    <w:rsid w:val="00F31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4B71A65"/>
  <w15:docId w15:val="{B7DE3216-A0FD-4BD0-9CC1-7AAE72076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2C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next w:val="Normal"/>
    <w:link w:val="Heading1Char"/>
    <w:uiPriority w:val="9"/>
    <w:qFormat/>
    <w:rsid w:val="00C412AD"/>
    <w:pPr>
      <w:keepNext/>
      <w:keepLines/>
      <w:spacing w:before="480" w:after="120"/>
      <w:outlineLvl w:val="0"/>
    </w:pPr>
    <w:rPr>
      <w:rFonts w:ascii="BundesSerif Regular" w:eastAsia="Calibri" w:hAnsi="BundesSerif Regular" w:cstheme="majorBidi"/>
      <w:b/>
      <w:bCs/>
      <w:color w:val="365F91" w:themeColor="accent1" w:themeShade="BF"/>
      <w:sz w:val="28"/>
      <w:szCs w:val="28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66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66A1"/>
  </w:style>
  <w:style w:type="paragraph" w:styleId="Footer">
    <w:name w:val="footer"/>
    <w:basedOn w:val="Normal"/>
    <w:link w:val="FooterChar"/>
    <w:uiPriority w:val="99"/>
    <w:unhideWhenUsed/>
    <w:rsid w:val="000D66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66A1"/>
  </w:style>
  <w:style w:type="paragraph" w:customStyle="1" w:styleId="PageHeaderBundesSerif14">
    <w:name w:val="Page Header BundesSerif 14"/>
    <w:basedOn w:val="Header"/>
    <w:link w:val="PageHeaderBundesSerif14Char"/>
    <w:qFormat/>
    <w:rsid w:val="00C412AD"/>
    <w:pPr>
      <w:spacing w:before="200"/>
      <w:jc w:val="center"/>
    </w:pPr>
    <w:rPr>
      <w:rFonts w:ascii="BundesSerif Regular" w:hAnsi="BundesSerif Regular"/>
      <w:sz w:val="28"/>
      <w:szCs w:val="28"/>
    </w:rPr>
  </w:style>
  <w:style w:type="paragraph" w:customStyle="1" w:styleId="PageFooterBundesSerif8">
    <w:name w:val="Page Footer BundesSerif 8"/>
    <w:basedOn w:val="Footer"/>
    <w:link w:val="PageFooterBundesSerif8Char"/>
    <w:qFormat/>
    <w:rsid w:val="00C412AD"/>
    <w:pPr>
      <w:jc w:val="center"/>
    </w:pPr>
    <w:rPr>
      <w:rFonts w:ascii="BundesSerif Regular" w:hAnsi="BundesSerif Regular"/>
      <w:i/>
      <w:color w:val="595959" w:themeColor="text1" w:themeTint="A6"/>
      <w:sz w:val="16"/>
      <w:szCs w:val="16"/>
    </w:rPr>
  </w:style>
  <w:style w:type="character" w:customStyle="1" w:styleId="PageHeaderBundesSerif14Char">
    <w:name w:val="Page Header BundesSerif 14 Char"/>
    <w:basedOn w:val="HeaderChar"/>
    <w:link w:val="PageHeaderBundesSerif14"/>
    <w:rsid w:val="00C412AD"/>
    <w:rPr>
      <w:rFonts w:ascii="BundesSerif Regular" w:hAnsi="BundesSerif Regular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C412AD"/>
    <w:rPr>
      <w:rFonts w:ascii="BundesSerif Regular" w:eastAsia="Calibri" w:hAnsi="BundesSerif Regular" w:cstheme="majorBidi"/>
      <w:b/>
      <w:bCs/>
      <w:color w:val="365F91" w:themeColor="accent1" w:themeShade="BF"/>
      <w:sz w:val="28"/>
      <w:szCs w:val="28"/>
      <w:lang w:val="de-DE" w:eastAsia="de-DE"/>
    </w:rPr>
  </w:style>
  <w:style w:type="character" w:customStyle="1" w:styleId="PageFooterBundesSerif8Char">
    <w:name w:val="Page Footer BundesSerif 8 Char"/>
    <w:basedOn w:val="FooterChar"/>
    <w:link w:val="PageFooterBundesSerif8"/>
    <w:rsid w:val="00C412AD"/>
    <w:rPr>
      <w:rFonts w:ascii="BundesSerif Regular" w:hAnsi="BundesSerif Regular"/>
      <w:i/>
      <w:color w:val="595959" w:themeColor="text1" w:themeTint="A6"/>
      <w:sz w:val="16"/>
      <w:szCs w:val="16"/>
    </w:rPr>
  </w:style>
  <w:style w:type="paragraph" w:styleId="ListParagraph">
    <w:name w:val="List Paragraph"/>
    <w:aliases w:val="Bullet Points,Bullets"/>
    <w:basedOn w:val="Normal"/>
    <w:link w:val="ListParagraphChar"/>
    <w:uiPriority w:val="34"/>
    <w:qFormat/>
    <w:rsid w:val="00C412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31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1D3"/>
    <w:rPr>
      <w:rFonts w:ascii="Tahoma" w:eastAsia="Calibri" w:hAnsi="Tahoma" w:cs="Tahoma"/>
      <w:sz w:val="16"/>
      <w:szCs w:val="16"/>
      <w:lang w:val="de-DE" w:eastAsia="de-DE"/>
    </w:rPr>
  </w:style>
  <w:style w:type="character" w:styleId="Hyperlink">
    <w:name w:val="Hyperlink"/>
    <w:basedOn w:val="DefaultParagraphFont"/>
    <w:uiPriority w:val="99"/>
    <w:rsid w:val="00002C58"/>
    <w:rPr>
      <w:color w:val="0000FF" w:themeColor="hyperlink"/>
      <w:u w:val="single"/>
    </w:rPr>
  </w:style>
  <w:style w:type="character" w:customStyle="1" w:styleId="ListParagraphChar">
    <w:name w:val="List Paragraph Char"/>
    <w:aliases w:val="Bullet Points Char,Bullets Char"/>
    <w:basedOn w:val="DefaultParagraphFont"/>
    <w:link w:val="ListParagraph"/>
    <w:uiPriority w:val="34"/>
    <w:locked/>
    <w:rsid w:val="00002C58"/>
    <w:rPr>
      <w:rFonts w:ascii="BundesSans Regular" w:eastAsia="Calibri" w:hAnsi="BundesSans Regular" w:cs="Arial"/>
      <w:sz w:val="20"/>
      <w:szCs w:val="20"/>
      <w:lang w:val="de-DE" w:eastAsia="de-DE"/>
    </w:rPr>
  </w:style>
  <w:style w:type="table" w:styleId="TableGrid">
    <w:name w:val="Table Grid"/>
    <w:basedOn w:val="TableNormal"/>
    <w:uiPriority w:val="59"/>
    <w:rsid w:val="006C2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C671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urement.kenya@giz.de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procurement.kenya@giz.d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LA3943\AppData\Local\Microsoft\Windows\Temporary%20Internet%20Files\Content.Outlook\8JSAKULV\Word%20template%20A4%20Somali%20fla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template A4 Somali flag</Template>
  <TotalTime>2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GIZ GmbH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Tara Consultants</dc:creator>
  <cp:lastModifiedBy>Philip Wanyoike</cp:lastModifiedBy>
  <cp:revision>3</cp:revision>
  <cp:lastPrinted>2017-02-14T12:49:00Z</cp:lastPrinted>
  <dcterms:created xsi:type="dcterms:W3CDTF">2018-07-31T05:01:00Z</dcterms:created>
  <dcterms:modified xsi:type="dcterms:W3CDTF">2018-07-31T05:13:00Z</dcterms:modified>
</cp:coreProperties>
</file>