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D6EDD" w14:textId="77777777" w:rsidR="00F520A6" w:rsidRDefault="00F520A6" w:rsidP="00551191">
      <w:pPr>
        <w:jc w:val="center"/>
        <w:rPr>
          <w:rFonts w:ascii="Andalus" w:hAnsi="Andalus" w:cs="Andalus"/>
          <w:b/>
          <w:sz w:val="24"/>
          <w:szCs w:val="24"/>
        </w:rPr>
      </w:pPr>
      <w:bookmarkStart w:id="0" w:name="_GoBack"/>
      <w:bookmarkEnd w:id="0"/>
    </w:p>
    <w:p w14:paraId="0F430056" w14:textId="77777777" w:rsidR="00551191" w:rsidRPr="00551191" w:rsidRDefault="00551191" w:rsidP="00551191">
      <w:pPr>
        <w:jc w:val="center"/>
        <w:rPr>
          <w:rFonts w:ascii="Andalus" w:hAnsi="Andalus" w:cs="Andalus"/>
          <w:b/>
          <w:sz w:val="24"/>
          <w:szCs w:val="24"/>
        </w:rPr>
      </w:pPr>
      <w:r w:rsidRPr="00551191">
        <w:rPr>
          <w:rFonts w:ascii="Andalus" w:hAnsi="Andalus" w:cs="Andalus"/>
          <w:b/>
          <w:sz w:val="24"/>
          <w:szCs w:val="24"/>
        </w:rPr>
        <w:t>CALL FOR PROPOSALS</w:t>
      </w:r>
    </w:p>
    <w:p w14:paraId="187093E0" w14:textId="35261BC5" w:rsidR="00551191" w:rsidRDefault="00551191" w:rsidP="00551191">
      <w:pPr>
        <w:jc w:val="center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Countering Violent Extremism through Community Dialogue Sessions</w:t>
      </w:r>
      <w:r w:rsidR="007606BD">
        <w:rPr>
          <w:rFonts w:ascii="Andalus" w:hAnsi="Andalus" w:cs="Andalus"/>
          <w:b/>
          <w:sz w:val="24"/>
          <w:szCs w:val="24"/>
        </w:rPr>
        <w:t xml:space="preserve"> and Small Grants Projects in </w:t>
      </w:r>
      <w:r w:rsidR="000C42D1">
        <w:rPr>
          <w:rFonts w:ascii="Andalus" w:hAnsi="Andalus" w:cs="Andalus"/>
          <w:b/>
          <w:sz w:val="24"/>
          <w:szCs w:val="24"/>
        </w:rPr>
        <w:t>Kismayo</w:t>
      </w:r>
      <w:r w:rsidR="007606BD">
        <w:rPr>
          <w:rFonts w:ascii="Andalus" w:hAnsi="Andalus" w:cs="Andalus"/>
          <w:b/>
          <w:sz w:val="24"/>
          <w:szCs w:val="24"/>
        </w:rPr>
        <w:t xml:space="preserve">, </w:t>
      </w:r>
      <w:r w:rsidR="000C42D1">
        <w:rPr>
          <w:rFonts w:ascii="Andalus" w:hAnsi="Andalus" w:cs="Andalus"/>
          <w:b/>
          <w:sz w:val="24"/>
          <w:szCs w:val="24"/>
        </w:rPr>
        <w:t>Jubaland State</w:t>
      </w:r>
    </w:p>
    <w:p w14:paraId="31E5A76E" w14:textId="3BF1A1E3" w:rsidR="00551191" w:rsidRPr="00525233" w:rsidRDefault="00551191" w:rsidP="00525233">
      <w:pPr>
        <w:ind w:left="2880" w:firstLine="720"/>
        <w:rPr>
          <w:rFonts w:ascii="Andalus" w:hAnsi="Andalus" w:cs="Andalus"/>
          <w:b/>
          <w:sz w:val="24"/>
          <w:szCs w:val="24"/>
        </w:rPr>
      </w:pPr>
      <w:proofErr w:type="gramStart"/>
      <w:r>
        <w:rPr>
          <w:rFonts w:ascii="Andalus" w:hAnsi="Andalus" w:cs="Andalus"/>
          <w:b/>
          <w:sz w:val="24"/>
          <w:szCs w:val="24"/>
        </w:rPr>
        <w:t>Ref</w:t>
      </w:r>
      <w:r w:rsidR="00AC01E7">
        <w:rPr>
          <w:rFonts w:ascii="Andalus" w:hAnsi="Andalus" w:cs="Andalus"/>
          <w:b/>
          <w:sz w:val="24"/>
          <w:szCs w:val="24"/>
        </w:rPr>
        <w:t xml:space="preserve"> :</w:t>
      </w:r>
      <w:proofErr w:type="gramEnd"/>
      <w:r w:rsidR="00AC01E7">
        <w:rPr>
          <w:rFonts w:ascii="Andalus" w:hAnsi="Andalus" w:cs="Andalus"/>
          <w:b/>
          <w:sz w:val="24"/>
          <w:szCs w:val="24"/>
        </w:rPr>
        <w:t xml:space="preserve"> </w:t>
      </w:r>
      <w:r w:rsidRPr="00525233">
        <w:rPr>
          <w:rFonts w:ascii="Andalus" w:hAnsi="Andalus" w:cs="Andalus"/>
          <w:b/>
          <w:sz w:val="24"/>
          <w:szCs w:val="24"/>
        </w:rPr>
        <w:t xml:space="preserve"> </w:t>
      </w:r>
      <w:r w:rsidR="00AC01E7">
        <w:rPr>
          <w:rFonts w:ascii="Andalus" w:hAnsi="Andalus" w:cs="Andalus"/>
          <w:b/>
          <w:sz w:val="24"/>
          <w:szCs w:val="24"/>
        </w:rPr>
        <w:t>SC0/025/01/2017</w:t>
      </w:r>
    </w:p>
    <w:p w14:paraId="5255037F" w14:textId="77777777" w:rsidR="00D628B6" w:rsidRPr="006313D5" w:rsidRDefault="00D628B6" w:rsidP="00F773C0">
      <w:pPr>
        <w:jc w:val="both"/>
        <w:rPr>
          <w:rFonts w:ascii="Andalus" w:hAnsi="Andalus" w:cs="Andalus"/>
          <w:b/>
          <w:sz w:val="24"/>
          <w:szCs w:val="24"/>
        </w:rPr>
      </w:pPr>
      <w:r w:rsidRPr="006313D5">
        <w:rPr>
          <w:rFonts w:ascii="Andalus" w:hAnsi="Andalus" w:cs="Andalus"/>
          <w:b/>
          <w:sz w:val="24"/>
          <w:szCs w:val="24"/>
        </w:rPr>
        <w:t xml:space="preserve">Rationale </w:t>
      </w:r>
    </w:p>
    <w:p w14:paraId="2274057E" w14:textId="77777777" w:rsidR="00125038" w:rsidRPr="006313D5" w:rsidRDefault="00963EB7" w:rsidP="00F773C0">
      <w:pPr>
        <w:jc w:val="both"/>
        <w:rPr>
          <w:rFonts w:ascii="Andalus" w:hAnsi="Andalus" w:cs="Andalus"/>
          <w:sz w:val="24"/>
          <w:szCs w:val="24"/>
        </w:rPr>
      </w:pPr>
      <w:r w:rsidRPr="006313D5">
        <w:rPr>
          <w:rFonts w:ascii="Andalus" w:hAnsi="Andalus" w:cs="Andalus"/>
          <w:sz w:val="24"/>
          <w:szCs w:val="24"/>
        </w:rPr>
        <w:t>With the evolving threat of violent extremism, policymakers and practitioners are focusing on preventing and countering radicalization and recruitment</w:t>
      </w:r>
      <w:r w:rsidR="00F520A6">
        <w:rPr>
          <w:rFonts w:ascii="Andalus" w:hAnsi="Andalus" w:cs="Andalus"/>
          <w:sz w:val="24"/>
          <w:szCs w:val="24"/>
        </w:rPr>
        <w:t>,</w:t>
      </w:r>
      <w:r w:rsidRPr="006313D5">
        <w:rPr>
          <w:rFonts w:ascii="Andalus" w:hAnsi="Andalus" w:cs="Andalus"/>
          <w:sz w:val="24"/>
          <w:szCs w:val="24"/>
        </w:rPr>
        <w:t xml:space="preserve"> and improving the resilience of individuals</w:t>
      </w:r>
      <w:r w:rsidR="00C96205" w:rsidRPr="006313D5">
        <w:rPr>
          <w:rFonts w:ascii="Andalus" w:hAnsi="Andalus" w:cs="Andalus"/>
          <w:sz w:val="24"/>
          <w:szCs w:val="24"/>
        </w:rPr>
        <w:t xml:space="preserve"> and communities against its appeal. </w:t>
      </w:r>
      <w:r w:rsidR="0002176A" w:rsidRPr="006313D5">
        <w:rPr>
          <w:rFonts w:ascii="Andalus" w:hAnsi="Andalus" w:cs="Andalus"/>
          <w:sz w:val="24"/>
          <w:szCs w:val="24"/>
        </w:rPr>
        <w:t>This has been evidenced by a growing interest in countering violent extremism (CVE) programming</w:t>
      </w:r>
      <w:r w:rsidR="00062E22" w:rsidRPr="006313D5">
        <w:rPr>
          <w:rFonts w:ascii="Andalus" w:hAnsi="Andalus" w:cs="Andalus"/>
          <w:sz w:val="24"/>
          <w:szCs w:val="24"/>
        </w:rPr>
        <w:t xml:space="preserve"> by different actors</w:t>
      </w:r>
      <w:r w:rsidR="0002176A" w:rsidRPr="006313D5">
        <w:rPr>
          <w:rFonts w:ascii="Andalus" w:hAnsi="Andalus" w:cs="Andalus"/>
          <w:sz w:val="24"/>
          <w:szCs w:val="24"/>
        </w:rPr>
        <w:t>. Likewise, States have become more attentive to the development of CVE strategies and are supporting initiatives that move beyond policy development and into implementation.</w:t>
      </w:r>
    </w:p>
    <w:p w14:paraId="58036AE5" w14:textId="77777777" w:rsidR="004026ED" w:rsidRDefault="004026ED" w:rsidP="00F773C0">
      <w:pPr>
        <w:jc w:val="both"/>
        <w:rPr>
          <w:rFonts w:ascii="Andalus" w:hAnsi="Andalus" w:cs="Andalus"/>
          <w:sz w:val="24"/>
          <w:szCs w:val="24"/>
        </w:rPr>
      </w:pPr>
      <w:r w:rsidRPr="006313D5">
        <w:rPr>
          <w:rFonts w:ascii="Andalus" w:hAnsi="Andalus" w:cs="Andalus"/>
          <w:sz w:val="24"/>
          <w:szCs w:val="24"/>
        </w:rPr>
        <w:t>No one risk factor explains</w:t>
      </w:r>
      <w:r w:rsidR="00CE1442" w:rsidRPr="006313D5">
        <w:rPr>
          <w:rFonts w:ascii="Andalus" w:hAnsi="Andalus" w:cs="Andalus"/>
          <w:sz w:val="24"/>
          <w:szCs w:val="24"/>
        </w:rPr>
        <w:t xml:space="preserve"> involvement in violent extremism.  Rather</w:t>
      </w:r>
      <w:r w:rsidR="00F520A6">
        <w:rPr>
          <w:rFonts w:ascii="Andalus" w:hAnsi="Andalus" w:cs="Andalus"/>
          <w:sz w:val="24"/>
          <w:szCs w:val="24"/>
        </w:rPr>
        <w:t>,</w:t>
      </w:r>
      <w:r w:rsidR="00CE1442" w:rsidRPr="006313D5">
        <w:rPr>
          <w:rFonts w:ascii="Andalus" w:hAnsi="Andalus" w:cs="Andalus"/>
          <w:sz w:val="24"/>
          <w:szCs w:val="24"/>
        </w:rPr>
        <w:t xml:space="preserve"> it is the interaction of multiple risk factors that</w:t>
      </w:r>
      <w:r w:rsidR="00062E22" w:rsidRPr="006313D5">
        <w:rPr>
          <w:rFonts w:ascii="Andalus" w:hAnsi="Andalus" w:cs="Andalus"/>
          <w:sz w:val="24"/>
          <w:szCs w:val="24"/>
        </w:rPr>
        <w:t xml:space="preserve"> underpin the radicalization of individuals</w:t>
      </w:r>
      <w:r w:rsidRPr="006313D5">
        <w:rPr>
          <w:rFonts w:ascii="Andalus" w:hAnsi="Andalus" w:cs="Andalus"/>
          <w:sz w:val="24"/>
          <w:szCs w:val="24"/>
        </w:rPr>
        <w:t xml:space="preserve"> and communities</w:t>
      </w:r>
      <w:r w:rsidR="00CE1442" w:rsidRPr="006313D5">
        <w:rPr>
          <w:rFonts w:ascii="Andalus" w:hAnsi="Andalus" w:cs="Andalus"/>
          <w:sz w:val="24"/>
          <w:szCs w:val="24"/>
        </w:rPr>
        <w:t xml:space="preserve"> ranging from economic and social disparities, lack of the rule of law, weak governance, corruption, widespread poverty and high unemployment rate amongst others. </w:t>
      </w:r>
      <w:r w:rsidR="00062E22" w:rsidRPr="006313D5">
        <w:rPr>
          <w:rFonts w:ascii="Andalus" w:hAnsi="Andalus" w:cs="Andalus"/>
          <w:sz w:val="24"/>
          <w:szCs w:val="24"/>
        </w:rPr>
        <w:t xml:space="preserve"> </w:t>
      </w:r>
      <w:r w:rsidR="00CE1442" w:rsidRPr="006313D5">
        <w:rPr>
          <w:rFonts w:ascii="Andalus" w:hAnsi="Andalus" w:cs="Andalus"/>
          <w:sz w:val="24"/>
          <w:szCs w:val="24"/>
        </w:rPr>
        <w:t>With one of the youngest populations</w:t>
      </w:r>
      <w:r w:rsidRPr="006313D5">
        <w:rPr>
          <w:rFonts w:ascii="Andalus" w:hAnsi="Andalus" w:cs="Andalus"/>
          <w:sz w:val="24"/>
          <w:szCs w:val="24"/>
        </w:rPr>
        <w:t xml:space="preserve"> and still at its nascent stages of state building</w:t>
      </w:r>
      <w:r w:rsidR="00CE1442" w:rsidRPr="006313D5">
        <w:rPr>
          <w:rFonts w:ascii="Andalus" w:hAnsi="Andalus" w:cs="Andalus"/>
          <w:sz w:val="24"/>
          <w:szCs w:val="24"/>
        </w:rPr>
        <w:t xml:space="preserve">, Somalia </w:t>
      </w:r>
      <w:r w:rsidRPr="006313D5">
        <w:rPr>
          <w:rFonts w:ascii="Andalus" w:hAnsi="Andalus" w:cs="Andalus"/>
          <w:sz w:val="24"/>
          <w:szCs w:val="24"/>
        </w:rPr>
        <w:t xml:space="preserve">faces </w:t>
      </w:r>
      <w:r w:rsidR="00BE63DF">
        <w:rPr>
          <w:rFonts w:ascii="Andalus" w:hAnsi="Andalus" w:cs="Andalus"/>
          <w:sz w:val="24"/>
          <w:szCs w:val="24"/>
        </w:rPr>
        <w:t xml:space="preserve">an even </w:t>
      </w:r>
      <w:r w:rsidRPr="006313D5">
        <w:rPr>
          <w:rFonts w:ascii="Andalus" w:hAnsi="Andalus" w:cs="Andalus"/>
          <w:sz w:val="24"/>
          <w:szCs w:val="24"/>
        </w:rPr>
        <w:t>greater challenge in meeting the needs of its youth. Unemp</w:t>
      </w:r>
      <w:r w:rsidR="00BE63DF">
        <w:rPr>
          <w:rFonts w:ascii="Andalus" w:hAnsi="Andalus" w:cs="Andalus"/>
          <w:sz w:val="24"/>
          <w:szCs w:val="24"/>
        </w:rPr>
        <w:t>loyment rates are estimated at a</w:t>
      </w:r>
      <w:r w:rsidRPr="006313D5">
        <w:rPr>
          <w:rFonts w:ascii="Andalus" w:hAnsi="Andalus" w:cs="Andalus"/>
          <w:sz w:val="24"/>
          <w:szCs w:val="24"/>
        </w:rPr>
        <w:t xml:space="preserve"> staggering 67% among the 14-29 age brackets</w:t>
      </w:r>
      <w:r w:rsidR="00D628B6" w:rsidRPr="006313D5">
        <w:rPr>
          <w:rFonts w:ascii="Andalus" w:hAnsi="Andalus" w:cs="Andalus"/>
          <w:sz w:val="24"/>
          <w:szCs w:val="24"/>
        </w:rPr>
        <w:t xml:space="preserve"> which combined with the presence of terrorist groups </w:t>
      </w:r>
      <w:r w:rsidR="00BE63DF">
        <w:rPr>
          <w:rFonts w:ascii="Andalus" w:hAnsi="Andalus" w:cs="Andalus"/>
          <w:sz w:val="24"/>
          <w:szCs w:val="24"/>
        </w:rPr>
        <w:t>becomes a key contributor</w:t>
      </w:r>
      <w:r w:rsidR="00D628B6" w:rsidRPr="006313D5">
        <w:rPr>
          <w:rFonts w:ascii="Andalus" w:hAnsi="Andalus" w:cs="Andalus"/>
          <w:sz w:val="24"/>
          <w:szCs w:val="24"/>
        </w:rPr>
        <w:t xml:space="preserve"> to youth radicalization and extremism. IOM recognizes that CVE initiatives cannot be undertaken by governments </w:t>
      </w:r>
      <w:r w:rsidR="00786253" w:rsidRPr="006313D5">
        <w:rPr>
          <w:rFonts w:ascii="Andalus" w:hAnsi="Andalus" w:cs="Andalus"/>
          <w:sz w:val="24"/>
          <w:szCs w:val="24"/>
        </w:rPr>
        <w:t>alone</w:t>
      </w:r>
      <w:r w:rsidR="00F520A6">
        <w:rPr>
          <w:rFonts w:ascii="Andalus" w:hAnsi="Andalus" w:cs="Andalus"/>
          <w:sz w:val="24"/>
          <w:szCs w:val="24"/>
        </w:rPr>
        <w:t>,</w:t>
      </w:r>
      <w:r w:rsidR="00BE63DF">
        <w:rPr>
          <w:rFonts w:ascii="Andalus" w:hAnsi="Andalus" w:cs="Andalus"/>
          <w:sz w:val="24"/>
          <w:szCs w:val="24"/>
        </w:rPr>
        <w:t xml:space="preserve"> rather</w:t>
      </w:r>
      <w:r w:rsidR="00F520A6">
        <w:rPr>
          <w:rFonts w:ascii="Andalus" w:hAnsi="Andalus" w:cs="Andalus"/>
          <w:sz w:val="24"/>
          <w:szCs w:val="24"/>
        </w:rPr>
        <w:t>,</w:t>
      </w:r>
      <w:r w:rsidR="00BE63DF">
        <w:rPr>
          <w:rFonts w:ascii="Andalus" w:hAnsi="Andalus" w:cs="Andalus"/>
          <w:sz w:val="24"/>
          <w:szCs w:val="24"/>
        </w:rPr>
        <w:t xml:space="preserve"> emphasis should be</w:t>
      </w:r>
      <w:r w:rsidR="00D628B6" w:rsidRPr="006313D5">
        <w:rPr>
          <w:rFonts w:ascii="Andalus" w:hAnsi="Andalus" w:cs="Andalus"/>
          <w:sz w:val="24"/>
          <w:szCs w:val="24"/>
        </w:rPr>
        <w:t xml:space="preserve"> that communities and local partners need to be engaged to complement and enhance CVE efforts, as well as to strengthen community resilience against the threat.  </w:t>
      </w:r>
    </w:p>
    <w:p w14:paraId="4CD63F39" w14:textId="795AC2B9" w:rsidR="005C05D5" w:rsidRPr="006313D5" w:rsidRDefault="005C05D5" w:rsidP="00F773C0">
      <w:p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To that end, IOM has conducted five 3-day Communi</w:t>
      </w:r>
      <w:r w:rsidR="005C1EA4">
        <w:rPr>
          <w:rFonts w:ascii="Andalus" w:hAnsi="Andalus" w:cs="Andalus"/>
          <w:sz w:val="24"/>
          <w:szCs w:val="24"/>
        </w:rPr>
        <w:t xml:space="preserve">ty Dialog Sessions for CVE in </w:t>
      </w:r>
      <w:r w:rsidR="000C42D1">
        <w:rPr>
          <w:rFonts w:ascii="Andalus" w:hAnsi="Andalus" w:cs="Andalus"/>
          <w:sz w:val="24"/>
          <w:szCs w:val="24"/>
        </w:rPr>
        <w:t xml:space="preserve">Kismayo </w:t>
      </w:r>
      <w:r w:rsidR="005C1EA4">
        <w:rPr>
          <w:rFonts w:ascii="Andalus" w:hAnsi="Andalus" w:cs="Andalus"/>
          <w:sz w:val="24"/>
          <w:szCs w:val="24"/>
        </w:rPr>
        <w:t xml:space="preserve">throughout 2016. </w:t>
      </w:r>
      <w:r w:rsidR="005C1EA4" w:rsidRPr="006313D5">
        <w:rPr>
          <w:rFonts w:ascii="Andalus" w:hAnsi="Andalus" w:cs="Andalus"/>
          <w:sz w:val="24"/>
          <w:szCs w:val="24"/>
        </w:rPr>
        <w:t xml:space="preserve">These </w:t>
      </w:r>
      <w:r w:rsidR="005C1EA4">
        <w:rPr>
          <w:rFonts w:ascii="Andalus" w:hAnsi="Andalus" w:cs="Andalus"/>
          <w:sz w:val="24"/>
          <w:szCs w:val="24"/>
        </w:rPr>
        <w:t>dialog</w:t>
      </w:r>
      <w:r w:rsidR="00644371">
        <w:rPr>
          <w:rFonts w:ascii="Andalus" w:hAnsi="Andalus" w:cs="Andalus"/>
          <w:sz w:val="24"/>
          <w:szCs w:val="24"/>
        </w:rPr>
        <w:t>ue</w:t>
      </w:r>
      <w:r w:rsidR="005C1EA4">
        <w:rPr>
          <w:rFonts w:ascii="Andalus" w:hAnsi="Andalus" w:cs="Andalus"/>
          <w:sz w:val="24"/>
          <w:szCs w:val="24"/>
        </w:rPr>
        <w:t xml:space="preserve"> sessions were</w:t>
      </w:r>
      <w:r w:rsidR="005C1EA4" w:rsidRPr="006313D5">
        <w:rPr>
          <w:rFonts w:ascii="Andalus" w:hAnsi="Andalus" w:cs="Andalus"/>
          <w:sz w:val="24"/>
          <w:szCs w:val="24"/>
        </w:rPr>
        <w:t xml:space="preserve"> interactive and participatory community consultations aimed towards joint</w:t>
      </w:r>
      <w:r w:rsidR="005C1EA4">
        <w:rPr>
          <w:rFonts w:ascii="Andalus" w:hAnsi="Andalus" w:cs="Andalus"/>
          <w:sz w:val="24"/>
          <w:szCs w:val="24"/>
        </w:rPr>
        <w:t xml:space="preserve"> </w:t>
      </w:r>
      <w:r w:rsidR="005C1EA4" w:rsidRPr="006313D5">
        <w:rPr>
          <w:rFonts w:ascii="Andalus" w:hAnsi="Andalus" w:cs="Andalus"/>
          <w:sz w:val="24"/>
          <w:szCs w:val="24"/>
        </w:rPr>
        <w:t>problem identification and analysis and at reaching a common understanding and workable solutions.</w:t>
      </w:r>
      <w:r w:rsidR="005C1EA4">
        <w:rPr>
          <w:rFonts w:ascii="Andalus" w:hAnsi="Andalus" w:cs="Andalus"/>
          <w:sz w:val="24"/>
          <w:szCs w:val="24"/>
        </w:rPr>
        <w:t xml:space="preserve"> Ultimately, the 3-day sessions concluded with a number of proposed small grants </w:t>
      </w:r>
      <w:r w:rsidR="00741C50">
        <w:rPr>
          <w:rFonts w:ascii="Andalus" w:hAnsi="Andalus" w:cs="Andalus"/>
          <w:sz w:val="24"/>
          <w:szCs w:val="24"/>
        </w:rPr>
        <w:t>projects that</w:t>
      </w:r>
      <w:r w:rsidR="005C1EA4">
        <w:rPr>
          <w:rFonts w:ascii="Andalus" w:hAnsi="Andalus" w:cs="Andalus"/>
          <w:sz w:val="24"/>
          <w:szCs w:val="24"/>
        </w:rPr>
        <w:t xml:space="preserve"> each community felt would contribute to CVE efforts.</w:t>
      </w:r>
      <w:r w:rsidR="008D6E0C">
        <w:rPr>
          <w:rFonts w:ascii="Andalus" w:hAnsi="Andalus" w:cs="Andalus"/>
          <w:sz w:val="24"/>
          <w:szCs w:val="24"/>
        </w:rPr>
        <w:t xml:space="preserve"> IOM is now seeking an </w:t>
      </w:r>
      <w:r w:rsidR="00741C50">
        <w:rPr>
          <w:rFonts w:ascii="Andalus" w:hAnsi="Andalus" w:cs="Andalus"/>
          <w:sz w:val="24"/>
          <w:szCs w:val="24"/>
        </w:rPr>
        <w:t>Implementing</w:t>
      </w:r>
      <w:r w:rsidR="008D6E0C">
        <w:rPr>
          <w:rFonts w:ascii="Andalus" w:hAnsi="Andalus" w:cs="Andalus"/>
          <w:sz w:val="24"/>
          <w:szCs w:val="24"/>
        </w:rPr>
        <w:t xml:space="preserve"> Partner to </w:t>
      </w:r>
      <w:r w:rsidR="00176C2D">
        <w:rPr>
          <w:rFonts w:ascii="Andalus" w:hAnsi="Andalus" w:cs="Andalus"/>
          <w:sz w:val="24"/>
          <w:szCs w:val="24"/>
        </w:rPr>
        <w:t>coordinate and administer</w:t>
      </w:r>
      <w:r w:rsidR="002F15F5">
        <w:rPr>
          <w:rFonts w:ascii="Andalus" w:hAnsi="Andalus" w:cs="Andalus"/>
          <w:sz w:val="24"/>
          <w:szCs w:val="24"/>
        </w:rPr>
        <w:t xml:space="preserve"> these small grants projects.</w:t>
      </w:r>
    </w:p>
    <w:p w14:paraId="1628AEE8" w14:textId="77777777" w:rsidR="00D628B6" w:rsidRPr="006313D5" w:rsidRDefault="00D628B6" w:rsidP="00F773C0">
      <w:pPr>
        <w:jc w:val="both"/>
        <w:rPr>
          <w:rFonts w:ascii="Andalus" w:hAnsi="Andalus" w:cs="Andalus"/>
          <w:b/>
          <w:sz w:val="24"/>
          <w:szCs w:val="24"/>
        </w:rPr>
      </w:pPr>
      <w:r w:rsidRPr="006313D5">
        <w:rPr>
          <w:rFonts w:ascii="Andalus" w:hAnsi="Andalus" w:cs="Andalus"/>
          <w:b/>
          <w:sz w:val="24"/>
          <w:szCs w:val="24"/>
        </w:rPr>
        <w:t xml:space="preserve">Objectives </w:t>
      </w:r>
    </w:p>
    <w:p w14:paraId="31CABA59" w14:textId="096243A2" w:rsidR="00D628B6" w:rsidRPr="006313D5" w:rsidRDefault="00786253" w:rsidP="00F773C0">
      <w:pPr>
        <w:jc w:val="both"/>
        <w:rPr>
          <w:rFonts w:ascii="Andalus" w:hAnsi="Andalus" w:cs="Andalus"/>
          <w:sz w:val="24"/>
          <w:szCs w:val="24"/>
        </w:rPr>
      </w:pPr>
      <w:r w:rsidRPr="006313D5">
        <w:rPr>
          <w:rFonts w:ascii="Andalus" w:hAnsi="Andalus" w:cs="Andalus"/>
          <w:sz w:val="24"/>
          <w:szCs w:val="24"/>
        </w:rPr>
        <w:t>IOM</w:t>
      </w:r>
      <w:r w:rsidR="00176C2D">
        <w:rPr>
          <w:rFonts w:ascii="Andalus" w:hAnsi="Andalus" w:cs="Andalus"/>
          <w:sz w:val="24"/>
          <w:szCs w:val="24"/>
        </w:rPr>
        <w:t>, through an implementing partner,</w:t>
      </w:r>
      <w:r w:rsidRPr="006313D5">
        <w:rPr>
          <w:rFonts w:ascii="Andalus" w:hAnsi="Andalus" w:cs="Andalus"/>
          <w:sz w:val="24"/>
          <w:szCs w:val="24"/>
        </w:rPr>
        <w:t xml:space="preserve"> intends to provide small and quick impact </w:t>
      </w:r>
      <w:r w:rsidR="00C91669" w:rsidRPr="006313D5">
        <w:rPr>
          <w:rFonts w:ascii="Andalus" w:hAnsi="Andalus" w:cs="Andalus"/>
          <w:sz w:val="24"/>
          <w:szCs w:val="24"/>
        </w:rPr>
        <w:t>support that capitalize</w:t>
      </w:r>
      <w:r w:rsidR="0099017E">
        <w:rPr>
          <w:rFonts w:ascii="Andalus" w:hAnsi="Andalus" w:cs="Andalus"/>
          <w:sz w:val="24"/>
          <w:szCs w:val="24"/>
        </w:rPr>
        <w:t>s</w:t>
      </w:r>
      <w:r w:rsidRPr="006313D5">
        <w:rPr>
          <w:rFonts w:ascii="Andalus" w:hAnsi="Andalus" w:cs="Andalus"/>
          <w:sz w:val="24"/>
          <w:szCs w:val="24"/>
        </w:rPr>
        <w:t xml:space="preserve"> on community driven interventions aimed at mitigating risk factors that contribute towards violent extremism. </w:t>
      </w:r>
    </w:p>
    <w:p w14:paraId="5C32B1D3" w14:textId="0C8A0E6B" w:rsidR="00C91669" w:rsidRPr="00CF6799" w:rsidRDefault="008C4F9C">
      <w:pPr>
        <w:rPr>
          <w:rFonts w:ascii="Andalus" w:hAnsi="Andalus" w:cs="Andalus"/>
          <w:b/>
          <w:sz w:val="24"/>
          <w:szCs w:val="24"/>
        </w:rPr>
      </w:pPr>
      <w:r w:rsidRPr="00CF6799">
        <w:rPr>
          <w:rFonts w:ascii="Andalus" w:hAnsi="Andalus" w:cs="Andalus"/>
          <w:b/>
          <w:sz w:val="24"/>
          <w:szCs w:val="24"/>
        </w:rPr>
        <w:lastRenderedPageBreak/>
        <w:t>More</w:t>
      </w:r>
      <w:r w:rsidR="00125038">
        <w:rPr>
          <w:rFonts w:ascii="Andalus" w:hAnsi="Andalus" w:cs="Andalus"/>
          <w:b/>
          <w:sz w:val="24"/>
          <w:szCs w:val="24"/>
        </w:rPr>
        <w:t xml:space="preserve"> </w:t>
      </w:r>
      <w:r w:rsidRPr="00CF6799">
        <w:rPr>
          <w:rFonts w:ascii="Andalus" w:hAnsi="Andalus" w:cs="Andalus"/>
          <w:b/>
          <w:sz w:val="24"/>
          <w:szCs w:val="24"/>
        </w:rPr>
        <w:t>specifically</w:t>
      </w:r>
      <w:r w:rsidR="00125038">
        <w:rPr>
          <w:rFonts w:ascii="Andalus" w:hAnsi="Andalus" w:cs="Andalus"/>
          <w:b/>
          <w:sz w:val="24"/>
          <w:szCs w:val="24"/>
        </w:rPr>
        <w:t>,</w:t>
      </w:r>
      <w:r w:rsidRPr="00CF6799">
        <w:rPr>
          <w:rFonts w:ascii="Andalus" w:hAnsi="Andalus" w:cs="Andalus"/>
          <w:b/>
          <w:sz w:val="24"/>
          <w:szCs w:val="24"/>
        </w:rPr>
        <w:t xml:space="preserve"> the </w:t>
      </w:r>
      <w:r w:rsidR="00EF420E">
        <w:rPr>
          <w:rFonts w:ascii="Andalus" w:hAnsi="Andalus" w:cs="Andalus"/>
          <w:b/>
          <w:sz w:val="24"/>
          <w:szCs w:val="24"/>
        </w:rPr>
        <w:t>small grants projects</w:t>
      </w:r>
      <w:r w:rsidR="00C91669" w:rsidRPr="00CF6799">
        <w:rPr>
          <w:rFonts w:ascii="Andalus" w:hAnsi="Andalus" w:cs="Andalus"/>
          <w:b/>
          <w:sz w:val="24"/>
          <w:szCs w:val="24"/>
        </w:rPr>
        <w:t xml:space="preserve"> </w:t>
      </w:r>
      <w:r w:rsidRPr="00CF6799">
        <w:rPr>
          <w:rFonts w:ascii="Andalus" w:hAnsi="Andalus" w:cs="Andalus"/>
          <w:b/>
          <w:sz w:val="24"/>
          <w:szCs w:val="24"/>
        </w:rPr>
        <w:t>are aimed at:</w:t>
      </w:r>
    </w:p>
    <w:p w14:paraId="5EC58948" w14:textId="4C95E2EB" w:rsidR="00752002" w:rsidRDefault="003708AB" w:rsidP="00C91669">
      <w:pPr>
        <w:pStyle w:val="BodyText"/>
        <w:numPr>
          <w:ilvl w:val="0"/>
          <w:numId w:val="1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Engaging</w:t>
      </w:r>
      <w:r w:rsidR="001E715E">
        <w:rPr>
          <w:rFonts w:ascii="Andalus" w:eastAsiaTheme="minorHAnsi" w:hAnsi="Andalus" w:cs="Andalus"/>
        </w:rPr>
        <w:t xml:space="preserve"> with the participants of the Community Dialog</w:t>
      </w:r>
      <w:r w:rsidR="00644371">
        <w:rPr>
          <w:rFonts w:ascii="Andalus" w:eastAsiaTheme="minorHAnsi" w:hAnsi="Andalus" w:cs="Andalus"/>
        </w:rPr>
        <w:t>ue</w:t>
      </w:r>
      <w:r w:rsidR="001E715E">
        <w:rPr>
          <w:rFonts w:ascii="Andalus" w:eastAsiaTheme="minorHAnsi" w:hAnsi="Andalus" w:cs="Andalus"/>
        </w:rPr>
        <w:t xml:space="preserve"> Sessions to communicate </w:t>
      </w:r>
      <w:r w:rsidR="009C0E3B">
        <w:rPr>
          <w:rFonts w:ascii="Andalus" w:eastAsiaTheme="minorHAnsi" w:hAnsi="Andalus" w:cs="Andalus"/>
        </w:rPr>
        <w:t xml:space="preserve">and </w:t>
      </w:r>
      <w:r w:rsidR="001E715E">
        <w:rPr>
          <w:rFonts w:ascii="Andalus" w:eastAsiaTheme="minorHAnsi" w:hAnsi="Andalus" w:cs="Andalus"/>
        </w:rPr>
        <w:t xml:space="preserve">coordinate </w:t>
      </w:r>
      <w:r w:rsidR="009C0E3B">
        <w:rPr>
          <w:rFonts w:ascii="Andalus" w:eastAsiaTheme="minorHAnsi" w:hAnsi="Andalus" w:cs="Andalus"/>
        </w:rPr>
        <w:t>the project objectives and limitations</w:t>
      </w:r>
      <w:r w:rsidR="001E715E">
        <w:rPr>
          <w:rFonts w:ascii="Andalus" w:eastAsiaTheme="minorHAnsi" w:hAnsi="Andalus" w:cs="Andalus"/>
        </w:rPr>
        <w:t>.</w:t>
      </w:r>
    </w:p>
    <w:p w14:paraId="1FDCD275" w14:textId="08D4D79C" w:rsidR="00C91669" w:rsidRPr="006313D5" w:rsidRDefault="00741C50" w:rsidP="00C91669">
      <w:pPr>
        <w:pStyle w:val="BodyText"/>
        <w:numPr>
          <w:ilvl w:val="0"/>
          <w:numId w:val="1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Installing</w:t>
      </w:r>
      <w:r w:rsidR="00EF420E">
        <w:rPr>
          <w:rFonts w:ascii="Andalus" w:eastAsiaTheme="minorHAnsi" w:hAnsi="Andalus" w:cs="Andalus"/>
        </w:rPr>
        <w:t xml:space="preserve"> 5 x </w:t>
      </w:r>
      <w:r w:rsidR="003708AB">
        <w:rPr>
          <w:rFonts w:ascii="Andalus" w:eastAsiaTheme="minorHAnsi" w:hAnsi="Andalus" w:cs="Andalus"/>
        </w:rPr>
        <w:t>solar-panel</w:t>
      </w:r>
      <w:r w:rsidR="00EF420E">
        <w:rPr>
          <w:rFonts w:ascii="Andalus" w:eastAsiaTheme="minorHAnsi" w:hAnsi="Andalus" w:cs="Andalus"/>
        </w:rPr>
        <w:t xml:space="preserve"> streetlights at each of the community locatio</w:t>
      </w:r>
      <w:r w:rsidR="003708AB">
        <w:rPr>
          <w:rFonts w:ascii="Andalus" w:eastAsiaTheme="minorHAnsi" w:hAnsi="Andalus" w:cs="Andalus"/>
        </w:rPr>
        <w:t xml:space="preserve">ns in </w:t>
      </w:r>
      <w:r w:rsidR="000C42D1">
        <w:rPr>
          <w:rFonts w:ascii="Andalus" w:eastAsiaTheme="minorHAnsi" w:hAnsi="Andalus" w:cs="Andalus"/>
        </w:rPr>
        <w:t>Kismayo</w:t>
      </w:r>
      <w:r w:rsidR="003708AB">
        <w:rPr>
          <w:rFonts w:ascii="Andalus" w:eastAsiaTheme="minorHAnsi" w:hAnsi="Andalus" w:cs="Andalus"/>
        </w:rPr>
        <w:t>, totaling 25 x sola</w:t>
      </w:r>
      <w:r w:rsidR="00EF420E">
        <w:rPr>
          <w:rFonts w:ascii="Andalus" w:eastAsiaTheme="minorHAnsi" w:hAnsi="Andalus" w:cs="Andalus"/>
        </w:rPr>
        <w:t>r</w:t>
      </w:r>
      <w:r w:rsidR="003708AB">
        <w:rPr>
          <w:rFonts w:ascii="Andalus" w:eastAsiaTheme="minorHAnsi" w:hAnsi="Andalus" w:cs="Andalus"/>
        </w:rPr>
        <w:t>-pan</w:t>
      </w:r>
      <w:r w:rsidR="00EF420E">
        <w:rPr>
          <w:rFonts w:ascii="Andalus" w:eastAsiaTheme="minorHAnsi" w:hAnsi="Andalus" w:cs="Andalus"/>
        </w:rPr>
        <w:t>el streetlights.</w:t>
      </w:r>
    </w:p>
    <w:p w14:paraId="75828E12" w14:textId="4C53FE1B" w:rsidR="00C91669" w:rsidRPr="006313D5" w:rsidRDefault="00741C50" w:rsidP="008C4F9C">
      <w:pPr>
        <w:numPr>
          <w:ilvl w:val="0"/>
          <w:numId w:val="1"/>
        </w:numPr>
        <w:spacing w:after="0"/>
        <w:ind w:right="283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Purchase</w:t>
      </w:r>
      <w:r w:rsidR="00EF420E">
        <w:rPr>
          <w:rFonts w:ascii="Andalus" w:hAnsi="Andalus" w:cs="Andalus"/>
          <w:sz w:val="24"/>
          <w:szCs w:val="24"/>
        </w:rPr>
        <w:t xml:space="preserve"> and delivery of 15 x wheelchairs for disabled youth in each of the community locations in </w:t>
      </w:r>
      <w:r w:rsidR="000C42D1">
        <w:rPr>
          <w:rFonts w:ascii="Andalus" w:hAnsi="Andalus" w:cs="Andalus"/>
          <w:sz w:val="24"/>
          <w:szCs w:val="24"/>
        </w:rPr>
        <w:t>Kismayo</w:t>
      </w:r>
      <w:r w:rsidR="00EF420E">
        <w:rPr>
          <w:rFonts w:ascii="Andalus" w:hAnsi="Andalus" w:cs="Andalus"/>
          <w:sz w:val="24"/>
          <w:szCs w:val="24"/>
        </w:rPr>
        <w:t>, totaling 75 x wheelchairs.</w:t>
      </w:r>
      <w:r w:rsidR="00C91669" w:rsidRPr="006313D5">
        <w:rPr>
          <w:rFonts w:ascii="Andalus" w:hAnsi="Andalus" w:cs="Andalus"/>
          <w:sz w:val="24"/>
          <w:szCs w:val="24"/>
        </w:rPr>
        <w:t xml:space="preserve"> </w:t>
      </w:r>
    </w:p>
    <w:p w14:paraId="2C9131E4" w14:textId="4D483829" w:rsidR="00C91669" w:rsidRPr="006313D5" w:rsidRDefault="003708AB" w:rsidP="00C91669">
      <w:pPr>
        <w:pStyle w:val="BodyText"/>
        <w:numPr>
          <w:ilvl w:val="0"/>
          <w:numId w:val="1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Facilitating</w:t>
      </w:r>
      <w:r w:rsidR="00841F15">
        <w:rPr>
          <w:rFonts w:ascii="Andalus" w:eastAsiaTheme="minorHAnsi" w:hAnsi="Andalus" w:cs="Andalus"/>
        </w:rPr>
        <w:t xml:space="preserve"> a completion and handover ceremony with each of the 5 communities, emphasizing the </w:t>
      </w:r>
      <w:r w:rsidR="00752002">
        <w:rPr>
          <w:rFonts w:ascii="Andalus" w:eastAsiaTheme="minorHAnsi" w:hAnsi="Andalus" w:cs="Andalus"/>
        </w:rPr>
        <w:t>relationship between</w:t>
      </w:r>
      <w:r w:rsidR="00841F15">
        <w:rPr>
          <w:rFonts w:ascii="Andalus" w:eastAsiaTheme="minorHAnsi" w:hAnsi="Andalus" w:cs="Andalus"/>
        </w:rPr>
        <w:t xml:space="preserve"> the Community Dialog</w:t>
      </w:r>
      <w:r w:rsidR="000C42D1">
        <w:rPr>
          <w:rFonts w:ascii="Andalus" w:eastAsiaTheme="minorHAnsi" w:hAnsi="Andalus" w:cs="Andalus"/>
        </w:rPr>
        <w:t>ue</w:t>
      </w:r>
      <w:r w:rsidR="00841F15">
        <w:rPr>
          <w:rFonts w:ascii="Andalus" w:eastAsiaTheme="minorHAnsi" w:hAnsi="Andalus" w:cs="Andalus"/>
        </w:rPr>
        <w:t xml:space="preserve"> Sessions for CVE and </w:t>
      </w:r>
      <w:r w:rsidR="00752002">
        <w:rPr>
          <w:rFonts w:ascii="Andalus" w:eastAsiaTheme="minorHAnsi" w:hAnsi="Andalus" w:cs="Andalus"/>
        </w:rPr>
        <w:t xml:space="preserve">the </w:t>
      </w:r>
      <w:r w:rsidR="00741C50">
        <w:rPr>
          <w:rFonts w:ascii="Andalus" w:eastAsiaTheme="minorHAnsi" w:hAnsi="Andalus" w:cs="Andalus"/>
        </w:rPr>
        <w:t>subsequent</w:t>
      </w:r>
      <w:r w:rsidR="00752002">
        <w:rPr>
          <w:rFonts w:ascii="Andalus" w:eastAsiaTheme="minorHAnsi" w:hAnsi="Andalus" w:cs="Andalus"/>
        </w:rPr>
        <w:t xml:space="preserve"> Small Grants Projects.</w:t>
      </w:r>
    </w:p>
    <w:p w14:paraId="5933BA4A" w14:textId="77777777" w:rsidR="00F773C0" w:rsidRDefault="00F773C0" w:rsidP="00F773C0">
      <w:pPr>
        <w:pStyle w:val="BodyText"/>
        <w:spacing w:after="200" w:line="276" w:lineRule="auto"/>
        <w:ind w:right="284"/>
        <w:rPr>
          <w:rFonts w:ascii="Andalus" w:eastAsiaTheme="minorHAnsi" w:hAnsi="Andalus" w:cs="Andalus"/>
        </w:rPr>
      </w:pPr>
    </w:p>
    <w:p w14:paraId="307E8725" w14:textId="77777777" w:rsidR="00851F19" w:rsidRPr="00CF6799" w:rsidRDefault="00851F19" w:rsidP="00F773C0">
      <w:pPr>
        <w:pStyle w:val="BodyText"/>
        <w:spacing w:after="200" w:line="276" w:lineRule="auto"/>
        <w:ind w:right="284"/>
        <w:rPr>
          <w:rFonts w:ascii="Andalus" w:eastAsiaTheme="minorHAnsi" w:hAnsi="Andalus" w:cs="Andalus"/>
          <w:b/>
        </w:rPr>
      </w:pPr>
      <w:r w:rsidRPr="00CF6799">
        <w:rPr>
          <w:rFonts w:ascii="Andalus" w:eastAsiaTheme="minorHAnsi" w:hAnsi="Andalus" w:cs="Andalus"/>
          <w:b/>
        </w:rPr>
        <w:t>Locations</w:t>
      </w:r>
    </w:p>
    <w:p w14:paraId="57FF2E0F" w14:textId="234A17B5" w:rsidR="001E715E" w:rsidRDefault="001E715E" w:rsidP="006313D5">
      <w:pPr>
        <w:pStyle w:val="BodyText"/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In communication and coordination with the communities involved in the dialog</w:t>
      </w:r>
      <w:r w:rsidR="000C42D1">
        <w:rPr>
          <w:rFonts w:ascii="Andalus" w:eastAsiaTheme="minorHAnsi" w:hAnsi="Andalus" w:cs="Andalus"/>
        </w:rPr>
        <w:t>ue</w:t>
      </w:r>
      <w:r>
        <w:rPr>
          <w:rFonts w:ascii="Andalus" w:eastAsiaTheme="minorHAnsi" w:hAnsi="Andalus" w:cs="Andalus"/>
        </w:rPr>
        <w:t xml:space="preserve"> sessions and IOM, t</w:t>
      </w:r>
      <w:r w:rsidR="00851F19">
        <w:rPr>
          <w:rFonts w:ascii="Andalus" w:eastAsiaTheme="minorHAnsi" w:hAnsi="Andalus" w:cs="Andalus"/>
        </w:rPr>
        <w:t xml:space="preserve">he </w:t>
      </w:r>
      <w:r>
        <w:rPr>
          <w:rFonts w:ascii="Andalus" w:eastAsiaTheme="minorHAnsi" w:hAnsi="Andalus" w:cs="Andalus"/>
        </w:rPr>
        <w:t>small grants</w:t>
      </w:r>
      <w:r w:rsidR="00125038">
        <w:rPr>
          <w:rFonts w:ascii="Andalus" w:eastAsiaTheme="minorHAnsi" w:hAnsi="Andalus" w:cs="Andalus"/>
        </w:rPr>
        <w:t xml:space="preserve"> </w:t>
      </w:r>
      <w:r w:rsidR="00851F19">
        <w:rPr>
          <w:rFonts w:ascii="Andalus" w:eastAsiaTheme="minorHAnsi" w:hAnsi="Andalus" w:cs="Andalus"/>
        </w:rPr>
        <w:t xml:space="preserve">projects will be implemented </w:t>
      </w:r>
      <w:r w:rsidR="00625497">
        <w:rPr>
          <w:rFonts w:ascii="Andalus" w:eastAsiaTheme="minorHAnsi" w:hAnsi="Andalus" w:cs="Andalus"/>
        </w:rPr>
        <w:t>in</w:t>
      </w:r>
      <w:r w:rsidR="0090347C">
        <w:rPr>
          <w:rFonts w:ascii="Andalus" w:eastAsiaTheme="minorHAnsi" w:hAnsi="Andalus" w:cs="Andalus"/>
        </w:rPr>
        <w:t xml:space="preserve"> </w:t>
      </w:r>
      <w:r>
        <w:rPr>
          <w:rFonts w:ascii="Andalus" w:eastAsiaTheme="minorHAnsi" w:hAnsi="Andalus" w:cs="Andalus"/>
        </w:rPr>
        <w:t xml:space="preserve">the following </w:t>
      </w:r>
      <w:r w:rsidR="0090347C">
        <w:rPr>
          <w:rFonts w:ascii="Andalus" w:eastAsiaTheme="minorHAnsi" w:hAnsi="Andalus" w:cs="Andalus"/>
        </w:rPr>
        <w:t xml:space="preserve">targeted locations in </w:t>
      </w:r>
      <w:r w:rsidR="000C42D1">
        <w:rPr>
          <w:rFonts w:ascii="Andalus" w:eastAsiaTheme="minorHAnsi" w:hAnsi="Andalus" w:cs="Andalus"/>
        </w:rPr>
        <w:t>Kismayo</w:t>
      </w:r>
      <w:r>
        <w:rPr>
          <w:rFonts w:ascii="Andalus" w:eastAsiaTheme="minorHAnsi" w:hAnsi="Andalus" w:cs="Andalus"/>
        </w:rPr>
        <w:t xml:space="preserve">, </w:t>
      </w:r>
      <w:r w:rsidR="000C42D1">
        <w:rPr>
          <w:rFonts w:ascii="Andalus" w:eastAsiaTheme="minorHAnsi" w:hAnsi="Andalus" w:cs="Andalus"/>
        </w:rPr>
        <w:t>Jubaland State</w:t>
      </w:r>
      <w:r>
        <w:rPr>
          <w:rFonts w:ascii="Andalus" w:eastAsiaTheme="minorHAnsi" w:hAnsi="Andalus" w:cs="Andalus"/>
        </w:rPr>
        <w:t>:</w:t>
      </w:r>
    </w:p>
    <w:p w14:paraId="01135D41" w14:textId="2DA96E81" w:rsidR="006313D5" w:rsidRDefault="000C42D1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proofErr w:type="spellStart"/>
      <w:r>
        <w:rPr>
          <w:rFonts w:ascii="Andalus" w:eastAsiaTheme="minorHAnsi" w:hAnsi="Andalus" w:cs="Andalus"/>
        </w:rPr>
        <w:t>Calanley</w:t>
      </w:r>
      <w:proofErr w:type="spellEnd"/>
      <w:r>
        <w:rPr>
          <w:rFonts w:ascii="Andalus" w:eastAsiaTheme="minorHAnsi" w:hAnsi="Andalus" w:cs="Andalus"/>
        </w:rPr>
        <w:t xml:space="preserve"> Village</w:t>
      </w:r>
    </w:p>
    <w:p w14:paraId="58C0B422" w14:textId="3A5233F5" w:rsidR="00741C50" w:rsidRDefault="000C42D1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proofErr w:type="spellStart"/>
      <w:r>
        <w:rPr>
          <w:rFonts w:ascii="Andalus" w:eastAsiaTheme="minorHAnsi" w:hAnsi="Andalus" w:cs="Andalus"/>
        </w:rPr>
        <w:t>Fanole</w:t>
      </w:r>
      <w:proofErr w:type="spellEnd"/>
      <w:r>
        <w:rPr>
          <w:rFonts w:ascii="Andalus" w:eastAsiaTheme="minorHAnsi" w:hAnsi="Andalus" w:cs="Andalus"/>
        </w:rPr>
        <w:t xml:space="preserve"> Village</w:t>
      </w:r>
    </w:p>
    <w:p w14:paraId="5AD8E5EB" w14:textId="288F9BCF" w:rsidR="00741C50" w:rsidRDefault="000C42D1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proofErr w:type="spellStart"/>
      <w:r>
        <w:rPr>
          <w:rFonts w:ascii="Andalus" w:eastAsiaTheme="minorHAnsi" w:hAnsi="Andalus" w:cs="Andalus"/>
        </w:rPr>
        <w:t>Shagaalaha</w:t>
      </w:r>
      <w:proofErr w:type="spellEnd"/>
      <w:r>
        <w:rPr>
          <w:rFonts w:ascii="Andalus" w:eastAsiaTheme="minorHAnsi" w:hAnsi="Andalus" w:cs="Andalus"/>
        </w:rPr>
        <w:t xml:space="preserve"> Village</w:t>
      </w:r>
    </w:p>
    <w:p w14:paraId="1BBA4FEA" w14:textId="7D65488A" w:rsidR="00741C50" w:rsidRDefault="000C42D1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proofErr w:type="spellStart"/>
      <w:r>
        <w:rPr>
          <w:rFonts w:ascii="Andalus" w:eastAsiaTheme="minorHAnsi" w:hAnsi="Andalus" w:cs="Andalus"/>
        </w:rPr>
        <w:t>Farjano</w:t>
      </w:r>
      <w:proofErr w:type="spellEnd"/>
      <w:r>
        <w:rPr>
          <w:rFonts w:ascii="Andalus" w:eastAsiaTheme="minorHAnsi" w:hAnsi="Andalus" w:cs="Andalus"/>
        </w:rPr>
        <w:t xml:space="preserve"> Village </w:t>
      </w:r>
    </w:p>
    <w:p w14:paraId="5668D37E" w14:textId="66846DAF" w:rsidR="00741C50" w:rsidRDefault="000C42D1" w:rsidP="001E715E">
      <w:pPr>
        <w:pStyle w:val="BodyText"/>
        <w:numPr>
          <w:ilvl w:val="0"/>
          <w:numId w:val="10"/>
        </w:numPr>
        <w:spacing w:line="276" w:lineRule="auto"/>
        <w:ind w:right="283"/>
        <w:rPr>
          <w:rFonts w:ascii="Andalus" w:eastAsiaTheme="minorHAnsi" w:hAnsi="Andalus" w:cs="Andalus"/>
        </w:rPr>
      </w:pPr>
      <w:proofErr w:type="spellStart"/>
      <w:r>
        <w:rPr>
          <w:rFonts w:ascii="Andalus" w:eastAsiaTheme="minorHAnsi" w:hAnsi="Andalus" w:cs="Andalus"/>
        </w:rPr>
        <w:t>Guul</w:t>
      </w:r>
      <w:proofErr w:type="spellEnd"/>
      <w:r>
        <w:rPr>
          <w:rFonts w:ascii="Andalus" w:eastAsiaTheme="minorHAnsi" w:hAnsi="Andalus" w:cs="Andalus"/>
        </w:rPr>
        <w:t xml:space="preserve">-Wade Village </w:t>
      </w:r>
    </w:p>
    <w:p w14:paraId="5EED2CAD" w14:textId="77777777" w:rsidR="00946DD5" w:rsidRDefault="00946DD5" w:rsidP="006313D5">
      <w:pPr>
        <w:pStyle w:val="BodyText"/>
        <w:spacing w:line="276" w:lineRule="auto"/>
        <w:ind w:right="283"/>
        <w:rPr>
          <w:rFonts w:ascii="Andalus" w:eastAsiaTheme="minorHAnsi" w:hAnsi="Andalus" w:cs="Andalus"/>
        </w:rPr>
      </w:pPr>
    </w:p>
    <w:p w14:paraId="4BD7CD2D" w14:textId="77777777" w:rsidR="0090347C" w:rsidRPr="00CF6799" w:rsidRDefault="0090347C" w:rsidP="006313D5">
      <w:pPr>
        <w:pStyle w:val="BodyText"/>
        <w:spacing w:line="276" w:lineRule="auto"/>
        <w:ind w:right="283"/>
        <w:rPr>
          <w:rFonts w:ascii="Andalus" w:eastAsiaTheme="minorHAnsi" w:hAnsi="Andalus" w:cs="Andalus"/>
          <w:b/>
        </w:rPr>
      </w:pPr>
      <w:r w:rsidRPr="00CF6799">
        <w:rPr>
          <w:rFonts w:ascii="Andalus" w:eastAsiaTheme="minorHAnsi" w:hAnsi="Andalus" w:cs="Andalus"/>
          <w:b/>
        </w:rPr>
        <w:t>Scope of work</w:t>
      </w:r>
    </w:p>
    <w:p w14:paraId="30E724F8" w14:textId="77777777" w:rsidR="00B53678" w:rsidRDefault="00B53678" w:rsidP="00B53678">
      <w:pPr>
        <w:pStyle w:val="BodyText"/>
        <w:spacing w:line="276" w:lineRule="auto"/>
        <w:ind w:left="720" w:right="283"/>
        <w:rPr>
          <w:rFonts w:ascii="Andalus" w:eastAsiaTheme="minorHAnsi" w:hAnsi="Andalus" w:cs="Andalus"/>
        </w:rPr>
      </w:pPr>
    </w:p>
    <w:p w14:paraId="5D3A411B" w14:textId="0170B509" w:rsidR="008D648C" w:rsidRDefault="008D648C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Facilitate a meeting with Somali Family Services (the </w:t>
      </w:r>
      <w:r w:rsidR="00260053">
        <w:rPr>
          <w:rFonts w:ascii="Andalus" w:eastAsiaTheme="minorHAnsi" w:hAnsi="Andalus" w:cs="Andalus"/>
        </w:rPr>
        <w:t>Implementing Partner for the Community Dialog</w:t>
      </w:r>
      <w:r w:rsidR="000C42D1">
        <w:rPr>
          <w:rFonts w:ascii="Andalus" w:eastAsiaTheme="minorHAnsi" w:hAnsi="Andalus" w:cs="Andalus"/>
        </w:rPr>
        <w:t>ue</w:t>
      </w:r>
      <w:r w:rsidR="00260053">
        <w:rPr>
          <w:rFonts w:ascii="Andalus" w:eastAsiaTheme="minorHAnsi" w:hAnsi="Andalus" w:cs="Andalus"/>
        </w:rPr>
        <w:t xml:space="preserve"> Sess</w:t>
      </w:r>
      <w:r>
        <w:rPr>
          <w:rFonts w:ascii="Andalus" w:eastAsiaTheme="minorHAnsi" w:hAnsi="Andalus" w:cs="Andalus"/>
        </w:rPr>
        <w:t>ion</w:t>
      </w:r>
      <w:r w:rsidR="00260053">
        <w:rPr>
          <w:rFonts w:ascii="Andalus" w:eastAsiaTheme="minorHAnsi" w:hAnsi="Andalus" w:cs="Andalus"/>
        </w:rPr>
        <w:t>s</w:t>
      </w:r>
      <w:r>
        <w:rPr>
          <w:rFonts w:ascii="Andalus" w:eastAsiaTheme="minorHAnsi" w:hAnsi="Andalus" w:cs="Andalus"/>
        </w:rPr>
        <w:t xml:space="preserve">) and IOM to </w:t>
      </w:r>
      <w:r w:rsidR="009C0E3B">
        <w:rPr>
          <w:rFonts w:ascii="Andalus" w:eastAsiaTheme="minorHAnsi" w:hAnsi="Andalus" w:cs="Andalus"/>
        </w:rPr>
        <w:t xml:space="preserve">coordinate </w:t>
      </w:r>
      <w:r w:rsidR="00260053">
        <w:rPr>
          <w:rFonts w:ascii="Andalus" w:eastAsiaTheme="minorHAnsi" w:hAnsi="Andalus" w:cs="Andalus"/>
        </w:rPr>
        <w:t xml:space="preserve">the </w:t>
      </w:r>
      <w:r w:rsidR="009C0E3B">
        <w:rPr>
          <w:rFonts w:ascii="Andalus" w:eastAsiaTheme="minorHAnsi" w:hAnsi="Andalus" w:cs="Andalus"/>
        </w:rPr>
        <w:t>small grant</w:t>
      </w:r>
      <w:r w:rsidR="00260053">
        <w:rPr>
          <w:rFonts w:ascii="Andalus" w:eastAsiaTheme="minorHAnsi" w:hAnsi="Andalus" w:cs="Andalus"/>
        </w:rPr>
        <w:t>s</w:t>
      </w:r>
      <w:r w:rsidR="009C0E3B">
        <w:rPr>
          <w:rFonts w:ascii="Andalus" w:eastAsiaTheme="minorHAnsi" w:hAnsi="Andalus" w:cs="Andalus"/>
        </w:rPr>
        <w:t xml:space="preserve"> project activities and work plan.</w:t>
      </w:r>
    </w:p>
    <w:p w14:paraId="2E820DF8" w14:textId="6C7C39D7" w:rsidR="0090347C" w:rsidRDefault="00FD11EA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Meet with the local authorities to </w:t>
      </w:r>
      <w:r w:rsidR="008D648C">
        <w:rPr>
          <w:rFonts w:ascii="Andalus" w:eastAsiaTheme="minorHAnsi" w:hAnsi="Andalus" w:cs="Andalus"/>
        </w:rPr>
        <w:t xml:space="preserve">inform and gain acceptance of the small grants projects to be implemented, and to </w:t>
      </w:r>
      <w:r w:rsidR="003708AB">
        <w:rPr>
          <w:rFonts w:ascii="Andalus" w:eastAsiaTheme="minorHAnsi" w:hAnsi="Andalus" w:cs="Andalus"/>
        </w:rPr>
        <w:t>explain</w:t>
      </w:r>
      <w:r w:rsidR="008D648C">
        <w:rPr>
          <w:rFonts w:ascii="Andalus" w:eastAsiaTheme="minorHAnsi" w:hAnsi="Andalus" w:cs="Andalus"/>
        </w:rPr>
        <w:t xml:space="preserve"> how they have followed on from the five community dialog</w:t>
      </w:r>
      <w:r w:rsidR="000C42D1">
        <w:rPr>
          <w:rFonts w:ascii="Andalus" w:eastAsiaTheme="minorHAnsi" w:hAnsi="Andalus" w:cs="Andalus"/>
        </w:rPr>
        <w:t>ue</w:t>
      </w:r>
      <w:r w:rsidR="008D648C">
        <w:rPr>
          <w:rFonts w:ascii="Andalus" w:eastAsiaTheme="minorHAnsi" w:hAnsi="Andalus" w:cs="Andalus"/>
        </w:rPr>
        <w:t xml:space="preserve"> sessions in 2016</w:t>
      </w:r>
      <w:r w:rsidR="00125038">
        <w:rPr>
          <w:rFonts w:ascii="Andalus" w:eastAsiaTheme="minorHAnsi" w:hAnsi="Andalus" w:cs="Andalus"/>
        </w:rPr>
        <w:t>.</w:t>
      </w:r>
      <w:r w:rsidR="00E21BBE">
        <w:rPr>
          <w:rFonts w:ascii="Andalus" w:eastAsiaTheme="minorHAnsi" w:hAnsi="Andalus" w:cs="Andalus"/>
        </w:rPr>
        <w:t xml:space="preserve"> </w:t>
      </w:r>
    </w:p>
    <w:p w14:paraId="4E5EAEB2" w14:textId="2D2F2E35" w:rsidR="00125038" w:rsidRPr="00F773C0" w:rsidRDefault="009C0E3B" w:rsidP="00F773C0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Engage with the </w:t>
      </w:r>
      <w:r w:rsidR="00DA06AA">
        <w:rPr>
          <w:rFonts w:ascii="Andalus" w:eastAsiaTheme="minorHAnsi" w:hAnsi="Andalus" w:cs="Andalus"/>
        </w:rPr>
        <w:t xml:space="preserve">respective </w:t>
      </w:r>
      <w:r>
        <w:rPr>
          <w:rFonts w:ascii="Andalus" w:eastAsiaTheme="minorHAnsi" w:hAnsi="Andalus" w:cs="Andalus"/>
        </w:rPr>
        <w:t>participants of the Community Dialog</w:t>
      </w:r>
      <w:r w:rsidR="00644371">
        <w:rPr>
          <w:rFonts w:ascii="Andalus" w:eastAsiaTheme="minorHAnsi" w:hAnsi="Andalus" w:cs="Andalus"/>
        </w:rPr>
        <w:t>ue</w:t>
      </w:r>
      <w:r>
        <w:rPr>
          <w:rFonts w:ascii="Andalus" w:eastAsiaTheme="minorHAnsi" w:hAnsi="Andalus" w:cs="Andalus"/>
        </w:rPr>
        <w:t xml:space="preserve"> Sessions to communicate and coordinate the project objectives and limitations</w:t>
      </w:r>
      <w:r w:rsidR="00125038">
        <w:rPr>
          <w:rFonts w:ascii="Andalus" w:eastAsiaTheme="minorHAnsi" w:hAnsi="Andalus" w:cs="Andalus"/>
        </w:rPr>
        <w:t>.</w:t>
      </w:r>
    </w:p>
    <w:p w14:paraId="2160C712" w14:textId="1B1D8554" w:rsidR="0090347C" w:rsidRDefault="009C0E3B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In consultation and coordination with the respective communities and IOM, </w:t>
      </w:r>
      <w:r w:rsidR="003708AB">
        <w:rPr>
          <w:rFonts w:ascii="Andalus" w:eastAsiaTheme="minorHAnsi" w:hAnsi="Andalus" w:cs="Andalus"/>
        </w:rPr>
        <w:t>install</w:t>
      </w:r>
      <w:r>
        <w:rPr>
          <w:rFonts w:ascii="Andalus" w:eastAsiaTheme="minorHAnsi" w:hAnsi="Andalus" w:cs="Andalus"/>
        </w:rPr>
        <w:t xml:space="preserve"> 5 x soler</w:t>
      </w:r>
      <w:r w:rsidR="00DA06AA">
        <w:rPr>
          <w:rFonts w:ascii="Andalus" w:eastAsiaTheme="minorHAnsi" w:hAnsi="Andalus" w:cs="Andalus"/>
        </w:rPr>
        <w:t>-</w:t>
      </w:r>
      <w:r>
        <w:rPr>
          <w:rFonts w:ascii="Andalus" w:eastAsiaTheme="minorHAnsi" w:hAnsi="Andalus" w:cs="Andalus"/>
        </w:rPr>
        <w:t>pannel streetlights at each of the community locatio</w:t>
      </w:r>
      <w:r w:rsidR="003708AB">
        <w:rPr>
          <w:rFonts w:ascii="Andalus" w:eastAsiaTheme="minorHAnsi" w:hAnsi="Andalus" w:cs="Andalus"/>
        </w:rPr>
        <w:t xml:space="preserve">ns in </w:t>
      </w:r>
      <w:r w:rsidR="000C42D1">
        <w:rPr>
          <w:rFonts w:ascii="Andalus" w:eastAsiaTheme="minorHAnsi" w:hAnsi="Andalus" w:cs="Andalus"/>
        </w:rPr>
        <w:t>Kismayo</w:t>
      </w:r>
      <w:r w:rsidR="003708AB">
        <w:rPr>
          <w:rFonts w:ascii="Andalus" w:eastAsiaTheme="minorHAnsi" w:hAnsi="Andalus" w:cs="Andalus"/>
        </w:rPr>
        <w:t>, totaling 25 x sola</w:t>
      </w:r>
      <w:r>
        <w:rPr>
          <w:rFonts w:ascii="Andalus" w:eastAsiaTheme="minorHAnsi" w:hAnsi="Andalus" w:cs="Andalus"/>
        </w:rPr>
        <w:t>r</w:t>
      </w:r>
      <w:r w:rsidR="00DA06AA">
        <w:rPr>
          <w:rFonts w:ascii="Andalus" w:eastAsiaTheme="minorHAnsi" w:hAnsi="Andalus" w:cs="Andalus"/>
        </w:rPr>
        <w:t>-</w:t>
      </w:r>
      <w:r w:rsidR="003708AB">
        <w:rPr>
          <w:rFonts w:ascii="Andalus" w:eastAsiaTheme="minorHAnsi" w:hAnsi="Andalus" w:cs="Andalus"/>
        </w:rPr>
        <w:t>pa</w:t>
      </w:r>
      <w:r>
        <w:rPr>
          <w:rFonts w:ascii="Andalus" w:eastAsiaTheme="minorHAnsi" w:hAnsi="Andalus" w:cs="Andalus"/>
        </w:rPr>
        <w:t>nel streetlights.</w:t>
      </w:r>
    </w:p>
    <w:p w14:paraId="71F61A09" w14:textId="790B46C7" w:rsidR="0044046A" w:rsidRDefault="0044046A" w:rsidP="0044046A">
      <w:pPr>
        <w:pStyle w:val="BodyText"/>
        <w:numPr>
          <w:ilvl w:val="1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The Implementing Partner, in consultation with the respective communities and IOM,</w:t>
      </w:r>
      <w:r w:rsidR="00DA06AA">
        <w:rPr>
          <w:rFonts w:ascii="Andalus" w:eastAsiaTheme="minorHAnsi" w:hAnsi="Andalus" w:cs="Andalus"/>
        </w:rPr>
        <w:t xml:space="preserve"> will develop a</w:t>
      </w:r>
      <w:r>
        <w:rPr>
          <w:rFonts w:ascii="Andalus" w:eastAsiaTheme="minorHAnsi" w:hAnsi="Andalus" w:cs="Andalus"/>
        </w:rPr>
        <w:t xml:space="preserve"> fair and </w:t>
      </w:r>
      <w:r w:rsidR="003708AB">
        <w:rPr>
          <w:rFonts w:ascii="Andalus" w:eastAsiaTheme="minorHAnsi" w:hAnsi="Andalus" w:cs="Andalus"/>
        </w:rPr>
        <w:t>inclusive</w:t>
      </w:r>
      <w:r>
        <w:rPr>
          <w:rFonts w:ascii="Andalus" w:eastAsiaTheme="minorHAnsi" w:hAnsi="Andalus" w:cs="Andalus"/>
        </w:rPr>
        <w:t xml:space="preserve"> distribution proposal </w:t>
      </w:r>
      <w:r w:rsidR="00641C3A">
        <w:rPr>
          <w:rFonts w:ascii="Andalus" w:eastAsiaTheme="minorHAnsi" w:hAnsi="Andalus" w:cs="Andalus"/>
        </w:rPr>
        <w:t>that aims to benefit the community as a whole</w:t>
      </w:r>
      <w:r>
        <w:rPr>
          <w:rFonts w:ascii="Andalus" w:eastAsiaTheme="minorHAnsi" w:hAnsi="Andalus" w:cs="Andalus"/>
        </w:rPr>
        <w:t>.</w:t>
      </w:r>
    </w:p>
    <w:p w14:paraId="18C1C04E" w14:textId="06DB79D3" w:rsidR="0090347C" w:rsidRDefault="009C0E3B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lastRenderedPageBreak/>
        <w:t xml:space="preserve">In consultation and coordination with the respective communities and IOM, </w:t>
      </w:r>
      <w:r w:rsidR="00DA06AA">
        <w:rPr>
          <w:rFonts w:ascii="Andalus" w:hAnsi="Andalus" w:cs="Andalus"/>
        </w:rPr>
        <w:t>p</w:t>
      </w:r>
      <w:r>
        <w:rPr>
          <w:rFonts w:ascii="Andalus" w:hAnsi="Andalus" w:cs="Andalus"/>
        </w:rPr>
        <w:t>urchase</w:t>
      </w:r>
      <w:r w:rsidR="00DA06AA">
        <w:rPr>
          <w:rFonts w:ascii="Andalus" w:hAnsi="Andalus" w:cs="Andalus"/>
        </w:rPr>
        <w:t xml:space="preserve"> and distribute</w:t>
      </w:r>
      <w:r>
        <w:rPr>
          <w:rFonts w:ascii="Andalus" w:hAnsi="Andalus" w:cs="Andalus"/>
        </w:rPr>
        <w:t xml:space="preserve"> 15 x wheelchairs for disabled youth in each of the community locations in </w:t>
      </w:r>
      <w:r w:rsidR="000C42D1">
        <w:rPr>
          <w:rFonts w:ascii="Andalus" w:hAnsi="Andalus" w:cs="Andalus"/>
        </w:rPr>
        <w:t>Kismayo</w:t>
      </w:r>
      <w:r>
        <w:rPr>
          <w:rFonts w:ascii="Andalus" w:hAnsi="Andalus" w:cs="Andalus"/>
        </w:rPr>
        <w:t>, totaling 75 x wheelchairs</w:t>
      </w:r>
      <w:r w:rsidR="00125038">
        <w:rPr>
          <w:rFonts w:ascii="Andalus" w:eastAsiaTheme="minorHAnsi" w:hAnsi="Andalus" w:cs="Andalus"/>
        </w:rPr>
        <w:t>.</w:t>
      </w:r>
    </w:p>
    <w:p w14:paraId="37498712" w14:textId="6CC689D8" w:rsidR="00B8385C" w:rsidRDefault="00A22740" w:rsidP="00B8385C">
      <w:pPr>
        <w:pStyle w:val="BodyText"/>
        <w:numPr>
          <w:ilvl w:val="1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The Implementing Partner, </w:t>
      </w:r>
      <w:r w:rsidR="001417EF">
        <w:rPr>
          <w:rFonts w:ascii="Andalus" w:eastAsiaTheme="minorHAnsi" w:hAnsi="Andalus" w:cs="Andalus"/>
        </w:rPr>
        <w:t>in consultation with the respective communities and IOM,</w:t>
      </w:r>
      <w:r w:rsidR="00DA06AA">
        <w:rPr>
          <w:rFonts w:ascii="Andalus" w:eastAsiaTheme="minorHAnsi" w:hAnsi="Andalus" w:cs="Andalus"/>
        </w:rPr>
        <w:t xml:space="preserve"> will develop a</w:t>
      </w:r>
      <w:r>
        <w:rPr>
          <w:rFonts w:ascii="Andalus" w:eastAsiaTheme="minorHAnsi" w:hAnsi="Andalus" w:cs="Andalus"/>
        </w:rPr>
        <w:t xml:space="preserve"> </w:t>
      </w:r>
      <w:r w:rsidR="001417EF">
        <w:rPr>
          <w:rFonts w:ascii="Andalus" w:eastAsiaTheme="minorHAnsi" w:hAnsi="Andalus" w:cs="Andalus"/>
        </w:rPr>
        <w:t xml:space="preserve">fair and </w:t>
      </w:r>
      <w:r w:rsidR="003708AB">
        <w:rPr>
          <w:rFonts w:ascii="Andalus" w:eastAsiaTheme="minorHAnsi" w:hAnsi="Andalus" w:cs="Andalus"/>
        </w:rPr>
        <w:t>inclusive</w:t>
      </w:r>
      <w:r w:rsidR="001417EF">
        <w:rPr>
          <w:rFonts w:ascii="Andalus" w:eastAsiaTheme="minorHAnsi" w:hAnsi="Andalus" w:cs="Andalus"/>
        </w:rPr>
        <w:t xml:space="preserve"> distribution proposal that considers</w:t>
      </w:r>
      <w:r w:rsidR="0055550E">
        <w:rPr>
          <w:rFonts w:ascii="Andalus" w:eastAsiaTheme="minorHAnsi" w:hAnsi="Andalus" w:cs="Andalus"/>
        </w:rPr>
        <w:t xml:space="preserve"> aspects such as: gender;</w:t>
      </w:r>
      <w:r w:rsidR="001417EF">
        <w:rPr>
          <w:rFonts w:ascii="Andalus" w:eastAsiaTheme="minorHAnsi" w:hAnsi="Andalus" w:cs="Andalus"/>
        </w:rPr>
        <w:t xml:space="preserve"> clan</w:t>
      </w:r>
      <w:r w:rsidR="0055550E">
        <w:rPr>
          <w:rFonts w:ascii="Andalus" w:eastAsiaTheme="minorHAnsi" w:hAnsi="Andalus" w:cs="Andalus"/>
        </w:rPr>
        <w:t xml:space="preserve"> dynamics; disability profile; </w:t>
      </w:r>
      <w:r w:rsidR="0044046A">
        <w:rPr>
          <w:rFonts w:ascii="Andalus" w:eastAsiaTheme="minorHAnsi" w:hAnsi="Andalus" w:cs="Andalus"/>
        </w:rPr>
        <w:t>community youth profiles; etc.</w:t>
      </w:r>
      <w:r w:rsidR="001417EF">
        <w:rPr>
          <w:rFonts w:ascii="Andalus" w:eastAsiaTheme="minorHAnsi" w:hAnsi="Andalus" w:cs="Andalus"/>
        </w:rPr>
        <w:t xml:space="preserve"> </w:t>
      </w:r>
    </w:p>
    <w:p w14:paraId="5BFB1DBE" w14:textId="060C831F" w:rsidR="0090347C" w:rsidRDefault="00821553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>Facilitate a completion and handover ceremony with each of the 5 communities, emphasizing the relationship between the Community Dialog</w:t>
      </w:r>
      <w:r w:rsidR="00644371">
        <w:rPr>
          <w:rFonts w:ascii="Andalus" w:eastAsiaTheme="minorHAnsi" w:hAnsi="Andalus" w:cs="Andalus"/>
        </w:rPr>
        <w:t>ue</w:t>
      </w:r>
      <w:r>
        <w:rPr>
          <w:rFonts w:ascii="Andalus" w:eastAsiaTheme="minorHAnsi" w:hAnsi="Andalus" w:cs="Andalus"/>
        </w:rPr>
        <w:t xml:space="preserve"> Sessions for CVE and the subsequent Small Grants Projects</w:t>
      </w:r>
      <w:r w:rsidR="00125038">
        <w:rPr>
          <w:rFonts w:ascii="Andalus" w:eastAsiaTheme="minorHAnsi" w:hAnsi="Andalus" w:cs="Andalus"/>
        </w:rPr>
        <w:t>.</w:t>
      </w:r>
    </w:p>
    <w:p w14:paraId="7F474281" w14:textId="67BEF943" w:rsidR="00DA06AA" w:rsidRDefault="00DA06AA" w:rsidP="00DA06AA">
      <w:pPr>
        <w:pStyle w:val="BodyText"/>
        <w:numPr>
          <w:ilvl w:val="1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The ceremonies should provide </w:t>
      </w:r>
      <w:r w:rsidR="003708AB">
        <w:rPr>
          <w:rFonts w:ascii="Andalus" w:eastAsiaTheme="minorHAnsi" w:hAnsi="Andalus" w:cs="Andalus"/>
        </w:rPr>
        <w:t>visibility</w:t>
      </w:r>
      <w:r>
        <w:rPr>
          <w:rFonts w:ascii="Andalus" w:eastAsiaTheme="minorHAnsi" w:hAnsi="Andalus" w:cs="Andalus"/>
        </w:rPr>
        <w:t xml:space="preserve"> for the Government of Japan as the project donor, and distribute the wheelchairs at the same time.</w:t>
      </w:r>
    </w:p>
    <w:p w14:paraId="5B5CBA0B" w14:textId="77777777" w:rsidR="00074B62" w:rsidRDefault="0090347C" w:rsidP="00074B62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 w:rsidRPr="0090347C">
        <w:rPr>
          <w:rFonts w:ascii="Andalus" w:eastAsiaTheme="minorHAnsi" w:hAnsi="Andalus" w:cs="Andalus"/>
        </w:rPr>
        <w:t>Produce a brief post-meeting synopsis of the process</w:t>
      </w:r>
      <w:r w:rsidR="00A35733">
        <w:rPr>
          <w:rFonts w:ascii="Andalus" w:eastAsiaTheme="minorHAnsi" w:hAnsi="Andalus" w:cs="Andalus"/>
        </w:rPr>
        <w:t>,</w:t>
      </w:r>
      <w:r w:rsidRPr="0090347C">
        <w:rPr>
          <w:rFonts w:ascii="Andalus" w:eastAsiaTheme="minorHAnsi" w:hAnsi="Andalus" w:cs="Andalus"/>
        </w:rPr>
        <w:t xml:space="preserve"> </w:t>
      </w:r>
      <w:r w:rsidR="00074B62">
        <w:rPr>
          <w:rFonts w:ascii="Andalus" w:eastAsiaTheme="minorHAnsi" w:hAnsi="Andalus" w:cs="Andalus"/>
        </w:rPr>
        <w:t xml:space="preserve">highlighting </w:t>
      </w:r>
      <w:r w:rsidR="00A35733">
        <w:rPr>
          <w:rFonts w:ascii="Andalus" w:eastAsiaTheme="minorHAnsi" w:hAnsi="Andalus" w:cs="Andalus"/>
        </w:rPr>
        <w:t xml:space="preserve">the </w:t>
      </w:r>
      <w:r w:rsidR="00074B62">
        <w:rPr>
          <w:rFonts w:ascii="Andalus" w:eastAsiaTheme="minorHAnsi" w:hAnsi="Andalus" w:cs="Andalus"/>
        </w:rPr>
        <w:t>achieved outputs and d</w:t>
      </w:r>
      <w:r w:rsidRPr="0090347C">
        <w:rPr>
          <w:rFonts w:ascii="Andalus" w:eastAsiaTheme="minorHAnsi" w:hAnsi="Andalus" w:cs="Andalus"/>
        </w:rPr>
        <w:t>eliverables</w:t>
      </w:r>
      <w:r w:rsidR="00A35733">
        <w:rPr>
          <w:rFonts w:ascii="Andalus" w:eastAsiaTheme="minorHAnsi" w:hAnsi="Andalus" w:cs="Andalus"/>
        </w:rPr>
        <w:t>.</w:t>
      </w:r>
      <w:r w:rsidRPr="0090347C">
        <w:rPr>
          <w:rFonts w:ascii="Andalus" w:eastAsiaTheme="minorHAnsi" w:hAnsi="Andalus" w:cs="Andalus"/>
        </w:rPr>
        <w:t xml:space="preserve"> </w:t>
      </w:r>
    </w:p>
    <w:p w14:paraId="0CE116A0" w14:textId="4A3DFB44" w:rsidR="00F773C0" w:rsidRPr="00821553" w:rsidRDefault="00946DD5" w:rsidP="00821553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Generate a report detailing key aspects of the </w:t>
      </w:r>
      <w:r w:rsidR="00B8385C">
        <w:rPr>
          <w:rFonts w:ascii="Andalus" w:eastAsiaTheme="minorHAnsi" w:hAnsi="Andalus" w:cs="Andalus"/>
        </w:rPr>
        <w:t>completion and handover ceremonies.</w:t>
      </w:r>
    </w:p>
    <w:p w14:paraId="322DB126" w14:textId="0FF9659D" w:rsidR="00CF6799" w:rsidRDefault="00CF6799" w:rsidP="00CF6799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 w:rsidRPr="00CF6799">
        <w:rPr>
          <w:rFonts w:ascii="Andalus" w:eastAsiaTheme="minorHAnsi" w:hAnsi="Andalus" w:cs="Andalus"/>
        </w:rPr>
        <w:t>Work closely with IOM representatives during every stage of the contract period, providing r</w:t>
      </w:r>
      <w:r w:rsidR="00B8385C">
        <w:rPr>
          <w:rFonts w:ascii="Andalus" w:eastAsiaTheme="minorHAnsi" w:hAnsi="Andalus" w:cs="Andalus"/>
        </w:rPr>
        <w:t>egular updates on progress made.</w:t>
      </w:r>
    </w:p>
    <w:p w14:paraId="31A487C5" w14:textId="1CB4A56A" w:rsidR="00B8385C" w:rsidRPr="00CF6799" w:rsidRDefault="00B8385C" w:rsidP="00CF6799">
      <w:pPr>
        <w:pStyle w:val="BodyText"/>
        <w:numPr>
          <w:ilvl w:val="0"/>
          <w:numId w:val="4"/>
        </w:numPr>
        <w:spacing w:line="276" w:lineRule="auto"/>
        <w:ind w:right="283"/>
        <w:rPr>
          <w:rFonts w:ascii="Andalus" w:eastAsiaTheme="minorHAnsi" w:hAnsi="Andalus" w:cs="Andalus"/>
        </w:rPr>
      </w:pPr>
      <w:r>
        <w:rPr>
          <w:rFonts w:ascii="Andalus" w:eastAsiaTheme="minorHAnsi" w:hAnsi="Andalus" w:cs="Andalus"/>
        </w:rPr>
        <w:t xml:space="preserve">Produce </w:t>
      </w:r>
      <w:r w:rsidR="003708AB">
        <w:rPr>
          <w:rFonts w:ascii="Andalus" w:eastAsiaTheme="minorHAnsi" w:hAnsi="Andalus" w:cs="Andalus"/>
        </w:rPr>
        <w:t>an</w:t>
      </w:r>
      <w:r>
        <w:rPr>
          <w:rFonts w:ascii="Andalus" w:eastAsiaTheme="minorHAnsi" w:hAnsi="Andalus" w:cs="Andalus"/>
        </w:rPr>
        <w:t xml:space="preserve"> end of project final report, detailing all aspects of the implementation, challenges, lessons learned, and recommendations </w:t>
      </w:r>
      <w:r w:rsidR="00DA06AA">
        <w:rPr>
          <w:rFonts w:ascii="Andalus" w:eastAsiaTheme="minorHAnsi" w:hAnsi="Andalus" w:cs="Andalus"/>
        </w:rPr>
        <w:t>for further</w:t>
      </w:r>
      <w:r>
        <w:rPr>
          <w:rFonts w:ascii="Andalus" w:eastAsiaTheme="minorHAnsi" w:hAnsi="Andalus" w:cs="Andalus"/>
        </w:rPr>
        <w:t xml:space="preserve"> action.</w:t>
      </w:r>
    </w:p>
    <w:p w14:paraId="1DF1BB0D" w14:textId="77777777" w:rsidR="00946DD5" w:rsidRDefault="00946DD5" w:rsidP="00946DD5">
      <w:pPr>
        <w:pStyle w:val="BodyText"/>
        <w:spacing w:line="276" w:lineRule="auto"/>
        <w:ind w:left="360" w:right="283"/>
        <w:rPr>
          <w:rFonts w:ascii="Andalus" w:eastAsiaTheme="minorHAnsi" w:hAnsi="Andalus" w:cs="Andalus"/>
        </w:rPr>
      </w:pPr>
    </w:p>
    <w:p w14:paraId="5DA196B2" w14:textId="77777777" w:rsidR="00CF6799" w:rsidRDefault="00946DD5" w:rsidP="00946DD5">
      <w:pPr>
        <w:rPr>
          <w:rFonts w:ascii="Andalus" w:hAnsi="Andalus" w:cs="Andalus"/>
          <w:b/>
          <w:sz w:val="24"/>
          <w:szCs w:val="24"/>
        </w:rPr>
      </w:pPr>
      <w:r w:rsidRPr="00150493">
        <w:rPr>
          <w:rFonts w:ascii="Andalus" w:hAnsi="Andalus" w:cs="Andalus"/>
          <w:b/>
          <w:sz w:val="24"/>
          <w:szCs w:val="24"/>
        </w:rPr>
        <w:t>Job requirements</w:t>
      </w:r>
    </w:p>
    <w:p w14:paraId="1B1F149E" w14:textId="470D9795" w:rsidR="00B53678" w:rsidRPr="00F773C0" w:rsidRDefault="00946DD5" w:rsidP="00F773C0">
      <w:pPr>
        <w:rPr>
          <w:rFonts w:ascii="Andalus" w:hAnsi="Andalus" w:cs="Andalus"/>
          <w:sz w:val="24"/>
          <w:szCs w:val="24"/>
        </w:rPr>
      </w:pPr>
      <w:r w:rsidRPr="00946DD5">
        <w:rPr>
          <w:rFonts w:ascii="Andalus" w:hAnsi="Andalus" w:cs="Andalus"/>
          <w:sz w:val="24"/>
          <w:szCs w:val="24"/>
        </w:rPr>
        <w:t xml:space="preserve">The proposal needs to demonstrate how much experience </w:t>
      </w:r>
      <w:r>
        <w:rPr>
          <w:rFonts w:ascii="Andalus" w:hAnsi="Andalus" w:cs="Andalus"/>
          <w:sz w:val="24"/>
          <w:szCs w:val="24"/>
        </w:rPr>
        <w:t xml:space="preserve">and capacity </w:t>
      </w:r>
      <w:r w:rsidR="00150493">
        <w:rPr>
          <w:rFonts w:ascii="Andalus" w:hAnsi="Andalus" w:cs="Andalus"/>
          <w:sz w:val="24"/>
          <w:szCs w:val="24"/>
        </w:rPr>
        <w:t xml:space="preserve">(both physical and technical knowledge and expertise) </w:t>
      </w:r>
      <w:r>
        <w:rPr>
          <w:rFonts w:ascii="Andalus" w:hAnsi="Andalus" w:cs="Andalus"/>
          <w:sz w:val="24"/>
          <w:szCs w:val="24"/>
        </w:rPr>
        <w:t xml:space="preserve">the </w:t>
      </w:r>
      <w:r w:rsidR="00741C50">
        <w:rPr>
          <w:rFonts w:ascii="Andalus" w:hAnsi="Andalus" w:cs="Andalus"/>
          <w:sz w:val="24"/>
          <w:szCs w:val="24"/>
        </w:rPr>
        <w:t>organization</w:t>
      </w:r>
      <w:r>
        <w:rPr>
          <w:rFonts w:ascii="Andalus" w:hAnsi="Andalus" w:cs="Andalus"/>
          <w:sz w:val="24"/>
          <w:szCs w:val="24"/>
        </w:rPr>
        <w:t xml:space="preserve"> has on implementing </w:t>
      </w:r>
      <w:r w:rsidRPr="00946DD5">
        <w:rPr>
          <w:rFonts w:ascii="Andalus" w:hAnsi="Andalus" w:cs="Andalus"/>
          <w:sz w:val="24"/>
          <w:szCs w:val="24"/>
        </w:rPr>
        <w:t>similar interventions by explaining the:</w:t>
      </w:r>
    </w:p>
    <w:p w14:paraId="12669EBC" w14:textId="70988771" w:rsidR="00946DD5" w:rsidRPr="00946DD5" w:rsidRDefault="00946DD5" w:rsidP="006F0E96">
      <w:pPr>
        <w:pStyle w:val="ListParagraph"/>
        <w:numPr>
          <w:ilvl w:val="0"/>
          <w:numId w:val="6"/>
        </w:numPr>
        <w:tabs>
          <w:tab w:val="num" w:pos="1080"/>
        </w:tabs>
        <w:ind w:left="1080"/>
        <w:rPr>
          <w:rFonts w:ascii="Andalus" w:hAnsi="Andalus" w:cs="Andalus"/>
          <w:sz w:val="24"/>
          <w:szCs w:val="24"/>
        </w:rPr>
      </w:pPr>
      <w:r w:rsidRPr="00946DD5">
        <w:rPr>
          <w:rFonts w:ascii="Andalus" w:hAnsi="Andalus" w:cs="Andalus"/>
          <w:sz w:val="24"/>
          <w:szCs w:val="24"/>
        </w:rPr>
        <w:t>Number and outcomes of similar projects implemented</w:t>
      </w:r>
      <w:r>
        <w:rPr>
          <w:rFonts w:ascii="Andalus" w:hAnsi="Andalus" w:cs="Andalus"/>
          <w:sz w:val="24"/>
          <w:szCs w:val="24"/>
        </w:rPr>
        <w:t xml:space="preserve"> i.e. e</w:t>
      </w:r>
      <w:r w:rsidRPr="00946DD5">
        <w:rPr>
          <w:rFonts w:ascii="Andalus" w:hAnsi="Andalus" w:cs="Andalus"/>
          <w:sz w:val="24"/>
          <w:szCs w:val="24"/>
        </w:rPr>
        <w:t xml:space="preserve">xperience with </w:t>
      </w:r>
      <w:r w:rsidR="003708AB">
        <w:rPr>
          <w:rFonts w:ascii="Andalus" w:hAnsi="Andalus" w:cs="Andalus"/>
          <w:sz w:val="24"/>
          <w:szCs w:val="24"/>
        </w:rPr>
        <w:t>previous</w:t>
      </w:r>
      <w:r w:rsidR="00641C3A">
        <w:rPr>
          <w:rFonts w:ascii="Andalus" w:hAnsi="Andalus" w:cs="Andalus"/>
          <w:sz w:val="24"/>
          <w:szCs w:val="24"/>
        </w:rPr>
        <w:t xml:space="preserve"> small grans </w:t>
      </w:r>
      <w:r w:rsidR="003708AB">
        <w:rPr>
          <w:rFonts w:ascii="Andalus" w:hAnsi="Andalus" w:cs="Andalus"/>
          <w:sz w:val="24"/>
          <w:szCs w:val="24"/>
        </w:rPr>
        <w:t>projects</w:t>
      </w:r>
      <w:r w:rsidR="00A35733">
        <w:rPr>
          <w:rFonts w:ascii="Andalus" w:hAnsi="Andalus" w:cs="Andalus"/>
          <w:sz w:val="24"/>
          <w:szCs w:val="24"/>
        </w:rPr>
        <w:t>.</w:t>
      </w:r>
    </w:p>
    <w:p w14:paraId="05E441A8" w14:textId="77777777" w:rsidR="00946DD5" w:rsidRDefault="00946DD5" w:rsidP="006F0E96">
      <w:pPr>
        <w:pStyle w:val="ListParagraph"/>
        <w:numPr>
          <w:ilvl w:val="0"/>
          <w:numId w:val="6"/>
        </w:numPr>
        <w:tabs>
          <w:tab w:val="num" w:pos="1080"/>
        </w:tabs>
        <w:ind w:firstLine="0"/>
        <w:rPr>
          <w:rFonts w:ascii="Andalus" w:hAnsi="Andalus" w:cs="Andalus"/>
          <w:sz w:val="24"/>
          <w:szCs w:val="24"/>
        </w:rPr>
      </w:pPr>
      <w:r w:rsidRPr="00946DD5">
        <w:rPr>
          <w:rFonts w:ascii="Andalus" w:hAnsi="Andalus" w:cs="Andalus"/>
          <w:sz w:val="24"/>
          <w:szCs w:val="24"/>
        </w:rPr>
        <w:t>Methodologies of implementing similar activities</w:t>
      </w:r>
      <w:r w:rsidR="00A35733">
        <w:rPr>
          <w:rFonts w:ascii="Andalus" w:hAnsi="Andalus" w:cs="Andalus"/>
          <w:sz w:val="24"/>
          <w:szCs w:val="24"/>
        </w:rPr>
        <w:t>.</w:t>
      </w:r>
    </w:p>
    <w:p w14:paraId="20B775B7" w14:textId="6FF6A2AA" w:rsidR="00150493" w:rsidRPr="00150493" w:rsidRDefault="00092360" w:rsidP="00150493">
      <w:pPr>
        <w:keepNext/>
        <w:spacing w:before="120" w:after="120"/>
        <w:jc w:val="both"/>
        <w:outlineLvl w:val="2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 </w:t>
      </w:r>
      <w:r w:rsidR="00420078">
        <w:rPr>
          <w:rFonts w:ascii="Andalus" w:hAnsi="Andalus" w:cs="Andalus"/>
          <w:b/>
          <w:sz w:val="24"/>
          <w:szCs w:val="24"/>
        </w:rPr>
        <w:t xml:space="preserve">Eligibility </w:t>
      </w:r>
      <w:r>
        <w:rPr>
          <w:rFonts w:ascii="Andalus" w:hAnsi="Andalus" w:cs="Andalus"/>
          <w:b/>
          <w:sz w:val="24"/>
          <w:szCs w:val="24"/>
        </w:rPr>
        <w:t>Requirements</w:t>
      </w:r>
      <w:r w:rsidR="00150493" w:rsidRPr="00150493">
        <w:rPr>
          <w:rFonts w:ascii="Andalus" w:hAnsi="Andalus" w:cs="Andalus"/>
          <w:b/>
          <w:sz w:val="24"/>
          <w:szCs w:val="24"/>
        </w:rPr>
        <w:t xml:space="preserve"> for particip</w:t>
      </w:r>
      <w:r w:rsidR="00DA06AA">
        <w:rPr>
          <w:rFonts w:ascii="Andalus" w:hAnsi="Andalus" w:cs="Andalus"/>
          <w:b/>
          <w:sz w:val="24"/>
          <w:szCs w:val="24"/>
        </w:rPr>
        <w:t>ating in this call for proposal</w:t>
      </w:r>
    </w:p>
    <w:p w14:paraId="392BC359" w14:textId="41A7FB85" w:rsidR="00150493" w:rsidRPr="00150493" w:rsidRDefault="00150493" w:rsidP="00F773C0">
      <w:pPr>
        <w:pStyle w:val="ListParagraph"/>
        <w:numPr>
          <w:ilvl w:val="0"/>
          <w:numId w:val="9"/>
        </w:numPr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 xml:space="preserve">They should be based in or operating within Somalia, preferably in </w:t>
      </w:r>
      <w:r w:rsidR="000C42D1">
        <w:rPr>
          <w:rFonts w:ascii="Andalus" w:hAnsi="Andalus" w:cs="Andalus"/>
          <w:sz w:val="24"/>
          <w:szCs w:val="24"/>
        </w:rPr>
        <w:t>Jubaland</w:t>
      </w:r>
      <w:r w:rsidR="00CF6799">
        <w:rPr>
          <w:rFonts w:ascii="Andalus" w:hAnsi="Andalus" w:cs="Andalus"/>
          <w:sz w:val="24"/>
          <w:szCs w:val="24"/>
        </w:rPr>
        <w:t xml:space="preserve"> State</w:t>
      </w:r>
      <w:r w:rsidR="00A35733">
        <w:rPr>
          <w:rFonts w:ascii="Andalus" w:hAnsi="Andalus" w:cs="Andalus"/>
          <w:sz w:val="24"/>
          <w:szCs w:val="24"/>
        </w:rPr>
        <w:t>.</w:t>
      </w:r>
    </w:p>
    <w:p w14:paraId="5EF20D50" w14:textId="77777777" w:rsidR="00150493" w:rsidRPr="00150493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>They should be legally registered in Somalia</w:t>
      </w:r>
      <w:r w:rsidR="00A35733">
        <w:rPr>
          <w:rFonts w:ascii="Andalus" w:hAnsi="Andalus" w:cs="Andalus"/>
          <w:sz w:val="24"/>
          <w:szCs w:val="24"/>
        </w:rPr>
        <w:t>, and with the relevant regional authorities</w:t>
      </w:r>
      <w:r w:rsidRPr="00150493">
        <w:rPr>
          <w:rFonts w:ascii="Andalus" w:hAnsi="Andalus" w:cs="Andalus"/>
          <w:sz w:val="24"/>
          <w:szCs w:val="24"/>
        </w:rPr>
        <w:t xml:space="preserve">. </w:t>
      </w:r>
    </w:p>
    <w:p w14:paraId="06F5AA0E" w14:textId="77777777" w:rsidR="00150493" w:rsidRPr="00150493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>They should have a working office in the area</w:t>
      </w:r>
      <w:r w:rsidR="00CF6799">
        <w:rPr>
          <w:rFonts w:ascii="Andalus" w:hAnsi="Andalus" w:cs="Andalus"/>
          <w:sz w:val="24"/>
          <w:szCs w:val="24"/>
        </w:rPr>
        <w:t>s</w:t>
      </w:r>
      <w:r w:rsidRPr="00150493">
        <w:rPr>
          <w:rFonts w:ascii="Andalus" w:hAnsi="Andalus" w:cs="Andalus"/>
          <w:sz w:val="24"/>
          <w:szCs w:val="24"/>
        </w:rPr>
        <w:t xml:space="preserve"> and an organizational profile.  </w:t>
      </w:r>
    </w:p>
    <w:p w14:paraId="19899575" w14:textId="77777777" w:rsidR="00150493" w:rsidRPr="00150493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 xml:space="preserve">They should have extensive working experience </w:t>
      </w:r>
      <w:r w:rsidR="00A35733">
        <w:rPr>
          <w:rFonts w:ascii="Andalus" w:hAnsi="Andalus" w:cs="Andalus"/>
          <w:sz w:val="24"/>
          <w:szCs w:val="24"/>
        </w:rPr>
        <w:t>with</w:t>
      </w:r>
      <w:r w:rsidRPr="00150493">
        <w:rPr>
          <w:rFonts w:ascii="Andalus" w:hAnsi="Andalus" w:cs="Andalus"/>
          <w:sz w:val="24"/>
          <w:szCs w:val="24"/>
        </w:rPr>
        <w:t xml:space="preserve"> similar interventions.</w:t>
      </w:r>
    </w:p>
    <w:p w14:paraId="4E377016" w14:textId="77777777" w:rsidR="00F773C0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>They should have endorsement letters from the government, local authorities and international NGOs.</w:t>
      </w:r>
    </w:p>
    <w:p w14:paraId="3FD3D9E1" w14:textId="77777777" w:rsidR="00150493" w:rsidRPr="00F773C0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F773C0">
        <w:rPr>
          <w:rFonts w:ascii="Andalus" w:hAnsi="Andalus" w:cs="Andalus"/>
          <w:sz w:val="24"/>
          <w:szCs w:val="24"/>
        </w:rPr>
        <w:t xml:space="preserve">They should have </w:t>
      </w:r>
      <w:r w:rsidR="00A35733" w:rsidRPr="00F773C0">
        <w:rPr>
          <w:rFonts w:ascii="Andalus" w:hAnsi="Andalus" w:cs="Andalus"/>
          <w:sz w:val="24"/>
          <w:szCs w:val="24"/>
        </w:rPr>
        <w:t xml:space="preserve">a </w:t>
      </w:r>
      <w:r w:rsidRPr="00F773C0">
        <w:rPr>
          <w:rFonts w:ascii="Andalus" w:hAnsi="Andalus" w:cs="Andalus"/>
          <w:sz w:val="24"/>
          <w:szCs w:val="24"/>
        </w:rPr>
        <w:t xml:space="preserve">good understanding and working relationships with the relevant line ministries, local authorities, local communities and/or international NGOs.  </w:t>
      </w:r>
    </w:p>
    <w:p w14:paraId="3D5A5711" w14:textId="77777777" w:rsidR="00150493" w:rsidRPr="00150493" w:rsidRDefault="00150493" w:rsidP="00F773C0">
      <w:pPr>
        <w:numPr>
          <w:ilvl w:val="0"/>
          <w:numId w:val="8"/>
        </w:numPr>
        <w:tabs>
          <w:tab w:val="num" w:pos="1080"/>
        </w:tabs>
        <w:spacing w:after="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lastRenderedPageBreak/>
        <w:t xml:space="preserve">They should have </w:t>
      </w:r>
      <w:r w:rsidR="00A35733">
        <w:rPr>
          <w:rFonts w:ascii="Andalus" w:hAnsi="Andalus" w:cs="Andalus"/>
          <w:sz w:val="24"/>
          <w:szCs w:val="24"/>
        </w:rPr>
        <w:t xml:space="preserve">the </w:t>
      </w:r>
      <w:r w:rsidRPr="00150493">
        <w:rPr>
          <w:rFonts w:ascii="Andalus" w:hAnsi="Andalus" w:cs="Andalus"/>
          <w:sz w:val="24"/>
          <w:szCs w:val="24"/>
        </w:rPr>
        <w:t xml:space="preserve">financial capacity and adequate staff in relation to the </w:t>
      </w:r>
      <w:r w:rsidR="00A35733">
        <w:rPr>
          <w:rFonts w:ascii="Andalus" w:hAnsi="Andalus" w:cs="Andalus"/>
          <w:sz w:val="24"/>
          <w:szCs w:val="24"/>
        </w:rPr>
        <w:t xml:space="preserve">required </w:t>
      </w:r>
      <w:r w:rsidRPr="00150493">
        <w:rPr>
          <w:rFonts w:ascii="Andalus" w:hAnsi="Andalus" w:cs="Andalus"/>
          <w:sz w:val="24"/>
          <w:szCs w:val="24"/>
        </w:rPr>
        <w:t xml:space="preserve">needs for the proposed project.   </w:t>
      </w:r>
    </w:p>
    <w:p w14:paraId="218FC05F" w14:textId="0F9A2ACF" w:rsidR="00DA06AA" w:rsidRDefault="00150493" w:rsidP="00DA06AA">
      <w:pPr>
        <w:numPr>
          <w:ilvl w:val="0"/>
          <w:numId w:val="8"/>
        </w:numPr>
        <w:tabs>
          <w:tab w:val="num" w:pos="1080"/>
        </w:tabs>
        <w:spacing w:after="120"/>
        <w:ind w:left="1077" w:hanging="357"/>
        <w:jc w:val="both"/>
        <w:rPr>
          <w:rFonts w:ascii="Andalus" w:hAnsi="Andalus" w:cs="Andalus"/>
          <w:sz w:val="24"/>
          <w:szCs w:val="24"/>
        </w:rPr>
      </w:pPr>
      <w:r w:rsidRPr="00150493">
        <w:rPr>
          <w:rFonts w:ascii="Andalus" w:hAnsi="Andalus" w:cs="Andalus"/>
          <w:sz w:val="24"/>
          <w:szCs w:val="24"/>
        </w:rPr>
        <w:t xml:space="preserve">They should have </w:t>
      </w:r>
      <w:r w:rsidR="00A35733">
        <w:rPr>
          <w:rFonts w:ascii="Andalus" w:hAnsi="Andalus" w:cs="Andalus"/>
          <w:sz w:val="24"/>
          <w:szCs w:val="24"/>
        </w:rPr>
        <w:t xml:space="preserve">the </w:t>
      </w:r>
      <w:r w:rsidRPr="00150493">
        <w:rPr>
          <w:rFonts w:ascii="Andalus" w:hAnsi="Andalus" w:cs="Andalus"/>
          <w:sz w:val="24"/>
          <w:szCs w:val="24"/>
        </w:rPr>
        <w:t>financial capacity to pre-finance part of the activities.</w:t>
      </w:r>
    </w:p>
    <w:p w14:paraId="28691221" w14:textId="77777777" w:rsidR="000C42D1" w:rsidRPr="000C42D1" w:rsidRDefault="000C42D1" w:rsidP="00DA06AA">
      <w:pPr>
        <w:numPr>
          <w:ilvl w:val="0"/>
          <w:numId w:val="8"/>
        </w:numPr>
        <w:tabs>
          <w:tab w:val="num" w:pos="1080"/>
        </w:tabs>
        <w:spacing w:after="120"/>
        <w:ind w:left="1077" w:hanging="357"/>
        <w:jc w:val="both"/>
        <w:rPr>
          <w:rFonts w:ascii="Andalus" w:hAnsi="Andalus" w:cs="Andalus"/>
          <w:sz w:val="24"/>
          <w:szCs w:val="24"/>
        </w:rPr>
      </w:pPr>
    </w:p>
    <w:p w14:paraId="36D97425" w14:textId="77777777" w:rsidR="00F773C0" w:rsidRDefault="00551191" w:rsidP="00F773C0">
      <w:pPr>
        <w:jc w:val="both"/>
        <w:rPr>
          <w:rFonts w:ascii="Andalus" w:hAnsi="Andalus" w:cs="Andalus"/>
          <w:b/>
          <w:sz w:val="24"/>
          <w:szCs w:val="24"/>
        </w:rPr>
      </w:pPr>
      <w:r w:rsidRPr="00551191">
        <w:rPr>
          <w:rFonts w:ascii="Andalus" w:hAnsi="Andalus" w:cs="Andalus"/>
          <w:b/>
          <w:sz w:val="24"/>
          <w:szCs w:val="24"/>
        </w:rPr>
        <w:t>What is the time frame of project implementation?</w:t>
      </w:r>
    </w:p>
    <w:p w14:paraId="28B09694" w14:textId="654DBF87" w:rsidR="00F773C0" w:rsidRDefault="00551191" w:rsidP="00551191">
      <w:pPr>
        <w:jc w:val="both"/>
        <w:rPr>
          <w:rFonts w:ascii="Andalus" w:hAnsi="Andalus" w:cs="Andalus"/>
          <w:b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>The</w:t>
      </w:r>
      <w:r w:rsidR="00F520A6">
        <w:rPr>
          <w:rFonts w:ascii="Andalus" w:hAnsi="Andalus" w:cs="Andalus"/>
          <w:sz w:val="24"/>
          <w:szCs w:val="24"/>
        </w:rPr>
        <w:t xml:space="preserve"> project will </w:t>
      </w:r>
      <w:r w:rsidR="00B53678">
        <w:rPr>
          <w:rFonts w:ascii="Andalus" w:hAnsi="Andalus" w:cs="Andalus"/>
          <w:sz w:val="24"/>
          <w:szCs w:val="24"/>
        </w:rPr>
        <w:t xml:space="preserve">be </w:t>
      </w:r>
      <w:r w:rsidR="00F520A6">
        <w:rPr>
          <w:rFonts w:ascii="Andalus" w:hAnsi="Andalus" w:cs="Andalus"/>
          <w:sz w:val="24"/>
          <w:szCs w:val="24"/>
        </w:rPr>
        <w:t>implement</w:t>
      </w:r>
      <w:r w:rsidR="00B53678">
        <w:rPr>
          <w:rFonts w:ascii="Andalus" w:hAnsi="Andalus" w:cs="Andalus"/>
          <w:sz w:val="24"/>
          <w:szCs w:val="24"/>
        </w:rPr>
        <w:t>ed in</w:t>
      </w:r>
      <w:r w:rsidR="00F520A6">
        <w:rPr>
          <w:rFonts w:ascii="Andalus" w:hAnsi="Andalus" w:cs="Andalus"/>
          <w:sz w:val="24"/>
          <w:szCs w:val="24"/>
        </w:rPr>
        <w:t xml:space="preserve"> </w:t>
      </w:r>
      <w:r w:rsidR="00390E25">
        <w:rPr>
          <w:rFonts w:ascii="Andalus" w:hAnsi="Andalus" w:cs="Andalus"/>
          <w:sz w:val="24"/>
          <w:szCs w:val="24"/>
        </w:rPr>
        <w:t xml:space="preserve">the </w:t>
      </w:r>
      <w:r w:rsidR="00F520A6">
        <w:rPr>
          <w:rFonts w:ascii="Andalus" w:hAnsi="Andalus" w:cs="Andalus"/>
          <w:sz w:val="24"/>
          <w:szCs w:val="24"/>
        </w:rPr>
        <w:t>five target area</w:t>
      </w:r>
      <w:r w:rsidR="00390E25">
        <w:rPr>
          <w:rFonts w:ascii="Andalus" w:hAnsi="Andalus" w:cs="Andalus"/>
          <w:sz w:val="24"/>
          <w:szCs w:val="24"/>
        </w:rPr>
        <w:t xml:space="preserve">s of </w:t>
      </w:r>
      <w:r w:rsidR="000C42D1">
        <w:rPr>
          <w:rFonts w:ascii="Andalus" w:hAnsi="Andalus" w:cs="Andalus"/>
          <w:sz w:val="24"/>
          <w:szCs w:val="24"/>
        </w:rPr>
        <w:t>Kismayo</w:t>
      </w:r>
      <w:r w:rsidR="00390E25">
        <w:rPr>
          <w:rFonts w:ascii="Andalus" w:hAnsi="Andalus" w:cs="Andalus"/>
          <w:sz w:val="24"/>
          <w:szCs w:val="24"/>
        </w:rPr>
        <w:t xml:space="preserve">, </w:t>
      </w:r>
      <w:r w:rsidR="000C42D1">
        <w:rPr>
          <w:rFonts w:ascii="Andalus" w:hAnsi="Andalus" w:cs="Andalus"/>
          <w:sz w:val="24"/>
          <w:szCs w:val="24"/>
        </w:rPr>
        <w:t>Jubaland State</w:t>
      </w:r>
      <w:r w:rsidR="00F520A6">
        <w:rPr>
          <w:rFonts w:ascii="Andalus" w:hAnsi="Andalus" w:cs="Andalus"/>
          <w:sz w:val="24"/>
          <w:szCs w:val="24"/>
        </w:rPr>
        <w:t>, over a period of</w:t>
      </w:r>
      <w:r w:rsidR="00A35733">
        <w:rPr>
          <w:rFonts w:ascii="Andalus" w:hAnsi="Andalus" w:cs="Andalus"/>
          <w:sz w:val="24"/>
          <w:szCs w:val="24"/>
        </w:rPr>
        <w:t xml:space="preserve"> no more than</w:t>
      </w:r>
      <w:r w:rsidRPr="00551191">
        <w:rPr>
          <w:rFonts w:ascii="Andalus" w:hAnsi="Andalus" w:cs="Andalus"/>
          <w:sz w:val="24"/>
          <w:szCs w:val="24"/>
        </w:rPr>
        <w:t xml:space="preserve"> </w:t>
      </w:r>
      <w:r w:rsidR="00390E25">
        <w:rPr>
          <w:rFonts w:ascii="Andalus" w:hAnsi="Andalus" w:cs="Andalus"/>
          <w:sz w:val="24"/>
          <w:szCs w:val="24"/>
        </w:rPr>
        <w:t>1</w:t>
      </w:r>
      <w:r w:rsidR="00F520A6">
        <w:rPr>
          <w:rFonts w:ascii="Andalus" w:hAnsi="Andalus" w:cs="Andalus"/>
          <w:sz w:val="24"/>
          <w:szCs w:val="24"/>
        </w:rPr>
        <w:t>-</w:t>
      </w:r>
      <w:r w:rsidR="00390E25">
        <w:rPr>
          <w:rFonts w:ascii="Andalus" w:hAnsi="Andalus" w:cs="Andalus"/>
          <w:sz w:val="24"/>
          <w:szCs w:val="24"/>
        </w:rPr>
        <w:t>month</w:t>
      </w:r>
      <w:r w:rsidRPr="00551191">
        <w:rPr>
          <w:rFonts w:ascii="Andalus" w:hAnsi="Andalus" w:cs="Andalus"/>
          <w:sz w:val="24"/>
          <w:szCs w:val="24"/>
        </w:rPr>
        <w:t>.</w:t>
      </w:r>
    </w:p>
    <w:p w14:paraId="666BBDD4" w14:textId="77777777" w:rsidR="00390E25" w:rsidRDefault="00390E25" w:rsidP="00551191">
      <w:pPr>
        <w:jc w:val="both"/>
        <w:rPr>
          <w:rFonts w:ascii="Andalus" w:hAnsi="Andalus" w:cs="Andalus"/>
          <w:b/>
          <w:sz w:val="24"/>
          <w:szCs w:val="24"/>
        </w:rPr>
      </w:pPr>
    </w:p>
    <w:p w14:paraId="198D835C" w14:textId="77777777" w:rsidR="00551191" w:rsidRPr="00551191" w:rsidRDefault="00551191" w:rsidP="00551191">
      <w:pPr>
        <w:jc w:val="both"/>
        <w:rPr>
          <w:rFonts w:ascii="Andalus" w:hAnsi="Andalus" w:cs="Andalus"/>
          <w:b/>
          <w:sz w:val="24"/>
          <w:szCs w:val="24"/>
        </w:rPr>
      </w:pPr>
      <w:r w:rsidRPr="00551191">
        <w:rPr>
          <w:rFonts w:ascii="Andalus" w:hAnsi="Andalus" w:cs="Andalus"/>
          <w:b/>
          <w:sz w:val="24"/>
          <w:szCs w:val="24"/>
        </w:rPr>
        <w:t xml:space="preserve">How to apply and where to send proposals? </w:t>
      </w:r>
    </w:p>
    <w:p w14:paraId="64F520DC" w14:textId="70171794" w:rsidR="00551191" w:rsidRPr="00551191" w:rsidRDefault="00551191" w:rsidP="00F773C0">
      <w:pPr>
        <w:spacing w:after="0"/>
        <w:jc w:val="both"/>
        <w:rPr>
          <w:rFonts w:ascii="Andalus" w:hAnsi="Andalus" w:cs="Andalus"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>Interested organizations are kindly requested to send a scanned copy of each of the documents listed above to the following email address:</w:t>
      </w:r>
      <w:r w:rsidR="00A35733">
        <w:t xml:space="preserve"> </w:t>
      </w:r>
      <w:hyperlink r:id="rId7" w:history="1">
        <w:r w:rsidRPr="00066BE6">
          <w:rPr>
            <w:rStyle w:val="Hyperlink"/>
            <w:rFonts w:ascii="Andalus" w:hAnsi="Andalus" w:cs="Andalus"/>
            <w:sz w:val="24"/>
            <w:szCs w:val="24"/>
          </w:rPr>
          <w:t>iomsomprocurement@iom.int</w:t>
        </w:r>
      </w:hyperlink>
      <w:r>
        <w:rPr>
          <w:rFonts w:ascii="Andalus" w:hAnsi="Andalus" w:cs="Andalus"/>
          <w:sz w:val="24"/>
          <w:szCs w:val="24"/>
        </w:rPr>
        <w:t xml:space="preserve"> </w:t>
      </w:r>
      <w:r w:rsidR="00AC01E7">
        <w:rPr>
          <w:rFonts w:ascii="Andalus" w:hAnsi="Andalus" w:cs="Andalus"/>
          <w:sz w:val="24"/>
          <w:szCs w:val="24"/>
        </w:rPr>
        <w:t xml:space="preserve"> OR </w:t>
      </w:r>
      <w:hyperlink r:id="rId8" w:history="1">
        <w:r w:rsidR="00AC01E7" w:rsidRPr="00E73653">
          <w:rPr>
            <w:rStyle w:val="Hyperlink"/>
            <w:rFonts w:ascii="Andalus" w:hAnsi="Andalus" w:cs="Andalus"/>
            <w:sz w:val="24"/>
            <w:szCs w:val="24"/>
          </w:rPr>
          <w:t>procurement@rmsomalia.org</w:t>
        </w:r>
      </w:hyperlink>
      <w:r w:rsidR="00AC01E7">
        <w:rPr>
          <w:rFonts w:ascii="Andalus" w:hAnsi="Andalus" w:cs="Andalus"/>
          <w:sz w:val="24"/>
          <w:szCs w:val="24"/>
        </w:rPr>
        <w:t xml:space="preserve"> </w:t>
      </w:r>
    </w:p>
    <w:p w14:paraId="2AFA79DB" w14:textId="77777777" w:rsidR="00F32774" w:rsidRDefault="00551191" w:rsidP="00F5236F">
      <w:pPr>
        <w:spacing w:after="0"/>
        <w:rPr>
          <w:rFonts w:ascii="Andalus" w:hAnsi="Andalus" w:cs="Andalus"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>Please ensure quotation of the reference number for this Call for Proposal</w:t>
      </w:r>
    </w:p>
    <w:p w14:paraId="6621898B" w14:textId="195E7DDC" w:rsidR="00F520A6" w:rsidRPr="00551191" w:rsidRDefault="00F32774" w:rsidP="00F5236F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(</w:t>
      </w:r>
      <w:r w:rsidR="00AC01E7">
        <w:rPr>
          <w:rFonts w:ascii="Andalus" w:hAnsi="Andalus" w:cs="Andalus"/>
          <w:sz w:val="24"/>
          <w:szCs w:val="24"/>
        </w:rPr>
        <w:t>SCO/025/01/2017</w:t>
      </w:r>
      <w:r w:rsidR="00551191" w:rsidRPr="00551191">
        <w:rPr>
          <w:rFonts w:ascii="Andalus" w:hAnsi="Andalus" w:cs="Andalus"/>
          <w:sz w:val="24"/>
          <w:szCs w:val="24"/>
        </w:rPr>
        <w:t>)</w:t>
      </w:r>
    </w:p>
    <w:p w14:paraId="2FA6822C" w14:textId="77777777" w:rsidR="00A35733" w:rsidRDefault="00A35733" w:rsidP="00F5236F">
      <w:pPr>
        <w:spacing w:after="0"/>
        <w:rPr>
          <w:rFonts w:ascii="Andalus" w:hAnsi="Andalus" w:cs="Andalus"/>
          <w:sz w:val="24"/>
          <w:szCs w:val="24"/>
        </w:rPr>
      </w:pPr>
    </w:p>
    <w:p w14:paraId="21DCA24F" w14:textId="1F9EC612" w:rsidR="00525233" w:rsidRDefault="00551191" w:rsidP="00F5236F">
      <w:pPr>
        <w:spacing w:after="0"/>
        <w:rPr>
          <w:rFonts w:ascii="Andalus" w:hAnsi="Andalus" w:cs="Andalus"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>Deadline for submission of proposals is</w:t>
      </w:r>
      <w:r w:rsidR="00A35733">
        <w:rPr>
          <w:rFonts w:ascii="Andalus" w:hAnsi="Andalus" w:cs="Andalus"/>
          <w:sz w:val="24"/>
          <w:szCs w:val="24"/>
        </w:rPr>
        <w:t xml:space="preserve">: </w:t>
      </w:r>
      <w:r w:rsidR="00B927E8">
        <w:rPr>
          <w:rFonts w:ascii="Andalus" w:hAnsi="Andalus" w:cs="Andalus"/>
          <w:sz w:val="24"/>
          <w:szCs w:val="24"/>
        </w:rPr>
        <w:t>31 Jan 2017</w:t>
      </w:r>
    </w:p>
    <w:p w14:paraId="284B7FC0" w14:textId="77777777" w:rsidR="00A35733" w:rsidRDefault="00A35733" w:rsidP="00F5236F">
      <w:pPr>
        <w:spacing w:after="0"/>
        <w:jc w:val="both"/>
        <w:rPr>
          <w:rFonts w:ascii="Andalus" w:hAnsi="Andalus" w:cs="Andalus"/>
          <w:sz w:val="24"/>
          <w:szCs w:val="24"/>
        </w:rPr>
      </w:pPr>
    </w:p>
    <w:p w14:paraId="7370B46D" w14:textId="20877C43" w:rsidR="00551191" w:rsidRPr="00551191" w:rsidRDefault="00551191" w:rsidP="00F5236F">
      <w:pPr>
        <w:spacing w:after="0"/>
        <w:jc w:val="both"/>
        <w:rPr>
          <w:rFonts w:ascii="Andalus" w:hAnsi="Andalus" w:cs="Andalus"/>
          <w:sz w:val="24"/>
          <w:szCs w:val="24"/>
        </w:rPr>
      </w:pPr>
      <w:r w:rsidRPr="00551191">
        <w:rPr>
          <w:rFonts w:ascii="Andalus" w:hAnsi="Andalus" w:cs="Andalus"/>
          <w:sz w:val="24"/>
          <w:szCs w:val="24"/>
        </w:rPr>
        <w:t xml:space="preserve">For more information on </w:t>
      </w:r>
      <w:r w:rsidR="003708AB" w:rsidRPr="00551191">
        <w:rPr>
          <w:rFonts w:ascii="Andalus" w:hAnsi="Andalus" w:cs="Andalus"/>
          <w:sz w:val="24"/>
          <w:szCs w:val="24"/>
        </w:rPr>
        <w:t>this</w:t>
      </w:r>
      <w:r w:rsidRPr="00551191">
        <w:rPr>
          <w:rFonts w:ascii="Andalus" w:hAnsi="Andalus" w:cs="Andalus"/>
          <w:sz w:val="24"/>
          <w:szCs w:val="24"/>
        </w:rPr>
        <w:t xml:space="preserve"> project please send your queries to the below email;</w:t>
      </w:r>
    </w:p>
    <w:p w14:paraId="45C6A4F8" w14:textId="77777777" w:rsidR="004026ED" w:rsidRPr="006313D5" w:rsidRDefault="000F7EF6" w:rsidP="00F5236F">
      <w:pPr>
        <w:jc w:val="both"/>
        <w:rPr>
          <w:rFonts w:ascii="Andalus" w:hAnsi="Andalus" w:cs="Andalus"/>
          <w:sz w:val="24"/>
          <w:szCs w:val="24"/>
        </w:rPr>
      </w:pPr>
      <w:hyperlink r:id="rId9" w:history="1">
        <w:r w:rsidR="00525233" w:rsidRPr="00066BE6">
          <w:rPr>
            <w:rStyle w:val="Hyperlink"/>
            <w:rFonts w:ascii="Andalus" w:hAnsi="Andalus" w:cs="Andalus"/>
            <w:sz w:val="24"/>
            <w:szCs w:val="24"/>
          </w:rPr>
          <w:t>iomsomalia@iom.int</w:t>
        </w:r>
      </w:hyperlink>
      <w:r w:rsidR="00525233">
        <w:rPr>
          <w:rFonts w:ascii="Andalus" w:hAnsi="Andalus" w:cs="Andalus"/>
          <w:sz w:val="24"/>
          <w:szCs w:val="24"/>
        </w:rPr>
        <w:t xml:space="preserve"> </w:t>
      </w:r>
      <w:r w:rsidR="00551191" w:rsidRPr="00551191">
        <w:rPr>
          <w:rFonts w:ascii="Andalus" w:hAnsi="Andalus" w:cs="Andalus"/>
          <w:sz w:val="24"/>
          <w:szCs w:val="24"/>
        </w:rPr>
        <w:t xml:space="preserve"> </w:t>
      </w:r>
    </w:p>
    <w:sectPr w:rsidR="004026ED" w:rsidRPr="006313D5" w:rsidSect="00CF6799">
      <w:headerReference w:type="default" r:id="rId10"/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C3397" w14:textId="77777777" w:rsidR="000F7EF6" w:rsidRDefault="000F7EF6" w:rsidP="00F520A6">
      <w:pPr>
        <w:spacing w:after="0" w:line="240" w:lineRule="auto"/>
      </w:pPr>
      <w:r>
        <w:separator/>
      </w:r>
    </w:p>
  </w:endnote>
  <w:endnote w:type="continuationSeparator" w:id="0">
    <w:p w14:paraId="7880A683" w14:textId="77777777" w:rsidR="000F7EF6" w:rsidRDefault="000F7EF6" w:rsidP="00F5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04092" w14:textId="77777777" w:rsidR="000F7EF6" w:rsidRDefault="000F7EF6" w:rsidP="00F520A6">
      <w:pPr>
        <w:spacing w:after="0" w:line="240" w:lineRule="auto"/>
      </w:pPr>
      <w:r>
        <w:separator/>
      </w:r>
    </w:p>
  </w:footnote>
  <w:footnote w:type="continuationSeparator" w:id="0">
    <w:p w14:paraId="1EC71E72" w14:textId="77777777" w:rsidR="000F7EF6" w:rsidRDefault="000F7EF6" w:rsidP="00F5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EEFFE" w14:textId="77777777" w:rsidR="00A35733" w:rsidRPr="00F520A6" w:rsidRDefault="00A35733" w:rsidP="00F5236F">
    <w:pPr>
      <w:pStyle w:val="Header"/>
      <w:jc w:val="center"/>
    </w:pPr>
    <w:r>
      <w:rPr>
        <w:noProof/>
      </w:rPr>
      <w:drawing>
        <wp:inline distT="0" distB="0" distL="0" distR="0" wp14:anchorId="39EA274F" wp14:editId="66F2E2CE">
          <wp:extent cx="2481943" cy="838278"/>
          <wp:effectExtent l="0" t="0" r="0" b="0"/>
          <wp:docPr id="300" name="Picture 300" descr="C:\Users\jmenkveld\Pictures\IOM Logo English IOM Blue no ba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menkveld\Pictures\IOM Logo English IOM Blue no bar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6"/>
                  <a:stretch/>
                </pic:blipFill>
                <pic:spPr bwMode="auto">
                  <a:xfrm>
                    <a:off x="0" y="0"/>
                    <a:ext cx="2477953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350C"/>
    <w:multiLevelType w:val="hybridMultilevel"/>
    <w:tmpl w:val="A1E41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B6DA8"/>
    <w:multiLevelType w:val="hybridMultilevel"/>
    <w:tmpl w:val="4AA03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85656"/>
    <w:multiLevelType w:val="hybridMultilevel"/>
    <w:tmpl w:val="C9208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A037C"/>
    <w:multiLevelType w:val="hybridMultilevel"/>
    <w:tmpl w:val="D3A85E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F84ECE"/>
    <w:multiLevelType w:val="hybridMultilevel"/>
    <w:tmpl w:val="00D8D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83A09"/>
    <w:multiLevelType w:val="multilevel"/>
    <w:tmpl w:val="7B783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659266CF"/>
    <w:multiLevelType w:val="hybridMultilevel"/>
    <w:tmpl w:val="E4F0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B73BC"/>
    <w:multiLevelType w:val="hybridMultilevel"/>
    <w:tmpl w:val="46C2D73A"/>
    <w:lvl w:ilvl="0" w:tplc="28EA0676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28EA0676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A85CD1"/>
    <w:multiLevelType w:val="hybridMultilevel"/>
    <w:tmpl w:val="2F3EAAB8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7F954F83"/>
    <w:multiLevelType w:val="hybridMultilevel"/>
    <w:tmpl w:val="7FDCA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B7"/>
    <w:rsid w:val="0002176A"/>
    <w:rsid w:val="00057DD5"/>
    <w:rsid w:val="00062E22"/>
    <w:rsid w:val="00074B62"/>
    <w:rsid w:val="00075DC4"/>
    <w:rsid w:val="00092360"/>
    <w:rsid w:val="000C42D1"/>
    <w:rsid w:val="000C7F7C"/>
    <w:rsid w:val="000F2EE9"/>
    <w:rsid w:val="000F7EF6"/>
    <w:rsid w:val="00101A94"/>
    <w:rsid w:val="00125038"/>
    <w:rsid w:val="001417EF"/>
    <w:rsid w:val="00150493"/>
    <w:rsid w:val="00176C2D"/>
    <w:rsid w:val="0019620C"/>
    <w:rsid w:val="001C351C"/>
    <w:rsid w:val="001E715E"/>
    <w:rsid w:val="00260053"/>
    <w:rsid w:val="002D4048"/>
    <w:rsid w:val="002F15F5"/>
    <w:rsid w:val="00335E1D"/>
    <w:rsid w:val="003708AB"/>
    <w:rsid w:val="00372A9D"/>
    <w:rsid w:val="00390E25"/>
    <w:rsid w:val="004026ED"/>
    <w:rsid w:val="00407DFF"/>
    <w:rsid w:val="00420078"/>
    <w:rsid w:val="0044046A"/>
    <w:rsid w:val="00475478"/>
    <w:rsid w:val="004B6217"/>
    <w:rsid w:val="004D7EEA"/>
    <w:rsid w:val="004F52DA"/>
    <w:rsid w:val="00525233"/>
    <w:rsid w:val="00551191"/>
    <w:rsid w:val="005522AA"/>
    <w:rsid w:val="0055550E"/>
    <w:rsid w:val="00556965"/>
    <w:rsid w:val="00595B79"/>
    <w:rsid w:val="005C05D5"/>
    <w:rsid w:val="005C1EA4"/>
    <w:rsid w:val="00625497"/>
    <w:rsid w:val="006313D5"/>
    <w:rsid w:val="00641C3A"/>
    <w:rsid w:val="00644371"/>
    <w:rsid w:val="006F0E96"/>
    <w:rsid w:val="00741C50"/>
    <w:rsid w:val="00752002"/>
    <w:rsid w:val="007606BD"/>
    <w:rsid w:val="00775340"/>
    <w:rsid w:val="00783DD0"/>
    <w:rsid w:val="00786253"/>
    <w:rsid w:val="00821553"/>
    <w:rsid w:val="00841F15"/>
    <w:rsid w:val="00851F19"/>
    <w:rsid w:val="008913FC"/>
    <w:rsid w:val="008C4F9C"/>
    <w:rsid w:val="008D3349"/>
    <w:rsid w:val="008D5DBF"/>
    <w:rsid w:val="008D648C"/>
    <w:rsid w:val="008D6E0C"/>
    <w:rsid w:val="0090347C"/>
    <w:rsid w:val="00946DD5"/>
    <w:rsid w:val="00963EB7"/>
    <w:rsid w:val="0099017E"/>
    <w:rsid w:val="009C0E3B"/>
    <w:rsid w:val="009E1891"/>
    <w:rsid w:val="00A22740"/>
    <w:rsid w:val="00A35733"/>
    <w:rsid w:val="00AC01E7"/>
    <w:rsid w:val="00B00835"/>
    <w:rsid w:val="00B53678"/>
    <w:rsid w:val="00B8385C"/>
    <w:rsid w:val="00B927E8"/>
    <w:rsid w:val="00BB1EA2"/>
    <w:rsid w:val="00BE63DF"/>
    <w:rsid w:val="00C0061B"/>
    <w:rsid w:val="00C91669"/>
    <w:rsid w:val="00C96205"/>
    <w:rsid w:val="00CE1442"/>
    <w:rsid w:val="00CE5E50"/>
    <w:rsid w:val="00CF6799"/>
    <w:rsid w:val="00D15838"/>
    <w:rsid w:val="00D263EF"/>
    <w:rsid w:val="00D51897"/>
    <w:rsid w:val="00D52B09"/>
    <w:rsid w:val="00D628B6"/>
    <w:rsid w:val="00D82E2A"/>
    <w:rsid w:val="00DA06AA"/>
    <w:rsid w:val="00DE7D5B"/>
    <w:rsid w:val="00E0399A"/>
    <w:rsid w:val="00E21BBE"/>
    <w:rsid w:val="00E44DB0"/>
    <w:rsid w:val="00E65F9F"/>
    <w:rsid w:val="00EF420E"/>
    <w:rsid w:val="00F32774"/>
    <w:rsid w:val="00F520A6"/>
    <w:rsid w:val="00F5236F"/>
    <w:rsid w:val="00F773C0"/>
    <w:rsid w:val="00F85F3E"/>
    <w:rsid w:val="00F95AC1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3BED9F"/>
  <w15:docId w15:val="{553DC542-BA4B-4163-98A6-C5A69AC5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91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9166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916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91669"/>
  </w:style>
  <w:style w:type="paragraph" w:styleId="ListParagraph">
    <w:name w:val="List Paragraph"/>
    <w:basedOn w:val="Normal"/>
    <w:uiPriority w:val="34"/>
    <w:qFormat/>
    <w:rsid w:val="00946DD5"/>
    <w:pPr>
      <w:ind w:left="720"/>
      <w:contextualSpacing/>
    </w:pPr>
  </w:style>
  <w:style w:type="paragraph" w:customStyle="1" w:styleId="Default">
    <w:name w:val="Default"/>
    <w:rsid w:val="00CF6799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1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A6"/>
  </w:style>
  <w:style w:type="paragraph" w:styleId="Footer">
    <w:name w:val="footer"/>
    <w:basedOn w:val="Normal"/>
    <w:link w:val="FooterChar"/>
    <w:uiPriority w:val="99"/>
    <w:unhideWhenUsed/>
    <w:rsid w:val="00F52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A6"/>
  </w:style>
  <w:style w:type="paragraph" w:styleId="BalloonText">
    <w:name w:val="Balloon Text"/>
    <w:basedOn w:val="Normal"/>
    <w:link w:val="BalloonTextChar"/>
    <w:uiPriority w:val="99"/>
    <w:semiHidden/>
    <w:unhideWhenUsed/>
    <w:rsid w:val="00F520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A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4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D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5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rmsomal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msomprocurement@iom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msomalia@iom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MURAYA Joyce</dc:creator>
  <cp:lastModifiedBy>Ahmed</cp:lastModifiedBy>
  <cp:revision>2</cp:revision>
  <cp:lastPrinted>2017-01-22T05:42:00Z</cp:lastPrinted>
  <dcterms:created xsi:type="dcterms:W3CDTF">2017-01-24T19:50:00Z</dcterms:created>
  <dcterms:modified xsi:type="dcterms:W3CDTF">2017-01-24T19:50:00Z</dcterms:modified>
</cp:coreProperties>
</file>