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4A4D" w14:textId="29257882" w:rsidR="0056631A" w:rsidRDefault="0056631A" w:rsidP="00843C68">
      <w:pPr>
        <w:spacing w:after="150"/>
        <w:jc w:val="center"/>
        <w:rPr>
          <w:b/>
          <w:sz w:val="28"/>
          <w:szCs w:val="28"/>
        </w:rPr>
      </w:pPr>
      <w:r w:rsidRPr="0056631A">
        <w:rPr>
          <w:noProof/>
        </w:rPr>
        <w:drawing>
          <wp:anchor distT="0" distB="0" distL="114300" distR="114300" simplePos="0" relativeHeight="251659264" behindDoc="0" locked="0" layoutInCell="1" allowOverlap="1" wp14:anchorId="1D8CE7DC" wp14:editId="7DEE290A">
            <wp:simplePos x="0" y="0"/>
            <wp:positionH relativeFrom="column">
              <wp:posOffset>2466975</wp:posOffset>
            </wp:positionH>
            <wp:positionV relativeFrom="paragraph">
              <wp:posOffset>-123825</wp:posOffset>
            </wp:positionV>
            <wp:extent cx="1235075" cy="9144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t="8057" r="8960" b="10069"/>
                    <a:stretch>
                      <a:fillRect/>
                    </a:stretch>
                  </pic:blipFill>
                  <pic:spPr bwMode="auto">
                    <a:xfrm>
                      <a:off x="0" y="0"/>
                      <a:ext cx="1235075" cy="914400"/>
                    </a:xfrm>
                    <a:prstGeom prst="rect">
                      <a:avLst/>
                    </a:prstGeom>
                    <a:noFill/>
                  </pic:spPr>
                </pic:pic>
              </a:graphicData>
            </a:graphic>
          </wp:anchor>
        </w:drawing>
      </w:r>
    </w:p>
    <w:p w14:paraId="08E703C4" w14:textId="4EE548BA" w:rsidR="0056631A" w:rsidRDefault="0056631A" w:rsidP="00843C68">
      <w:pPr>
        <w:spacing w:after="150"/>
        <w:jc w:val="center"/>
        <w:rPr>
          <w:b/>
          <w:sz w:val="28"/>
          <w:szCs w:val="28"/>
        </w:rPr>
      </w:pPr>
    </w:p>
    <w:p w14:paraId="4D23E9A7" w14:textId="7F9204A0" w:rsidR="0056631A" w:rsidRDefault="0056631A" w:rsidP="00843C68">
      <w:pPr>
        <w:spacing w:after="150"/>
        <w:jc w:val="center"/>
        <w:rPr>
          <w:b/>
          <w:sz w:val="28"/>
          <w:szCs w:val="28"/>
        </w:rPr>
      </w:pPr>
    </w:p>
    <w:p w14:paraId="18724D18" w14:textId="77777777" w:rsidR="0056631A" w:rsidRPr="0056631A" w:rsidRDefault="0056631A" w:rsidP="00EE39F0">
      <w:pPr>
        <w:tabs>
          <w:tab w:val="right" w:pos="3994"/>
          <w:tab w:val="center" w:pos="4320"/>
          <w:tab w:val="right" w:pos="8640"/>
        </w:tabs>
        <w:ind w:right="-108"/>
        <w:jc w:val="center"/>
        <w:rPr>
          <w:b/>
          <w:bCs/>
          <w:noProof/>
          <w:color w:val="0070C0"/>
        </w:rPr>
      </w:pPr>
      <w:r w:rsidRPr="0056631A">
        <w:rPr>
          <w:b/>
          <w:bCs/>
          <w:noProof/>
          <w:color w:val="0070C0"/>
        </w:rPr>
        <w:t>The Federal Republic of Somali</w:t>
      </w:r>
    </w:p>
    <w:p w14:paraId="090FF4E1" w14:textId="1263C9A6" w:rsidR="0056631A" w:rsidRPr="0056631A" w:rsidRDefault="0056631A" w:rsidP="00DC0CC2">
      <w:pPr>
        <w:tabs>
          <w:tab w:val="right" w:pos="3994"/>
          <w:tab w:val="center" w:pos="4320"/>
          <w:tab w:val="right" w:pos="8640"/>
        </w:tabs>
        <w:ind w:right="-108"/>
        <w:jc w:val="center"/>
        <w:rPr>
          <w:rFonts w:ascii="Candara" w:hAnsi="Candara"/>
          <w:b/>
          <w:bCs/>
          <w:noProof/>
          <w:color w:val="0070C0"/>
          <w:sz w:val="22"/>
          <w:szCs w:val="22"/>
        </w:rPr>
      </w:pPr>
      <w:r w:rsidRPr="0056631A">
        <w:rPr>
          <w:b/>
          <w:bCs/>
          <w:noProof/>
          <w:color w:val="0070C0"/>
        </w:rPr>
        <w:t>Ministry of Finance</w:t>
      </w:r>
      <w:r w:rsidRPr="0056631A">
        <w:rPr>
          <w:rFonts w:ascii="Candara" w:hAnsi="Candara"/>
          <w:b/>
          <w:bCs/>
          <w:noProof/>
          <w:color w:val="0070C0"/>
          <w:sz w:val="22"/>
          <w:szCs w:val="22"/>
        </w:rPr>
        <w:t xml:space="preserve"> </w:t>
      </w:r>
    </w:p>
    <w:p w14:paraId="3E6C3337" w14:textId="1516697C" w:rsidR="00843C68" w:rsidRPr="00FD472E" w:rsidRDefault="002F2F18" w:rsidP="00FD472E">
      <w:pPr>
        <w:spacing w:after="150"/>
        <w:jc w:val="center"/>
        <w:rPr>
          <w:b/>
        </w:rPr>
      </w:pPr>
      <w:r w:rsidRPr="0056631A">
        <w:rPr>
          <w:b/>
        </w:rPr>
        <w:t>REQUEST FOR EXPRESSIONS OF INTEREST</w:t>
      </w:r>
      <w:r w:rsidR="00843C68" w:rsidRPr="0056631A">
        <w:rPr>
          <w:b/>
        </w:rPr>
        <w:t xml:space="preserve"> (REOI)</w:t>
      </w:r>
    </w:p>
    <w:p w14:paraId="503D1767" w14:textId="2A78D8B6" w:rsidR="002F2F18" w:rsidRDefault="002F2F18" w:rsidP="00C870FD">
      <w:pPr>
        <w:rPr>
          <w:b/>
          <w:sz w:val="22"/>
          <w:szCs w:val="22"/>
        </w:rPr>
      </w:pPr>
      <w:r w:rsidRPr="0056631A">
        <w:rPr>
          <w:sz w:val="22"/>
          <w:szCs w:val="22"/>
        </w:rPr>
        <w:t xml:space="preserve">COUNTRY: </w:t>
      </w:r>
      <w:r w:rsidR="0056631A" w:rsidRPr="0056631A">
        <w:rPr>
          <w:sz w:val="22"/>
          <w:szCs w:val="22"/>
        </w:rPr>
        <w:tab/>
      </w:r>
      <w:r w:rsidR="0056631A" w:rsidRPr="0056631A">
        <w:rPr>
          <w:sz w:val="22"/>
          <w:szCs w:val="22"/>
        </w:rPr>
        <w:tab/>
      </w:r>
      <w:r w:rsidRPr="0056631A">
        <w:rPr>
          <w:b/>
          <w:sz w:val="22"/>
          <w:szCs w:val="22"/>
        </w:rPr>
        <w:t>Federal Republic of Somalia</w:t>
      </w:r>
      <w:r w:rsidR="0056631A" w:rsidRPr="0056631A">
        <w:rPr>
          <w:b/>
          <w:sz w:val="22"/>
          <w:szCs w:val="22"/>
        </w:rPr>
        <w:t xml:space="preserve"> (FGS)</w:t>
      </w:r>
    </w:p>
    <w:p w14:paraId="791E87EB" w14:textId="77777777" w:rsidR="003A2AEF" w:rsidRPr="0056631A" w:rsidRDefault="003A2AEF" w:rsidP="00C870FD">
      <w:pPr>
        <w:rPr>
          <w:sz w:val="22"/>
          <w:szCs w:val="22"/>
        </w:rPr>
      </w:pPr>
    </w:p>
    <w:p w14:paraId="60098C29" w14:textId="77777777" w:rsidR="00507E76" w:rsidRDefault="002F2F18" w:rsidP="00507E76">
      <w:pPr>
        <w:rPr>
          <w:b/>
          <w:color w:val="26282A"/>
          <w:sz w:val="22"/>
          <w:szCs w:val="22"/>
          <w:shd w:val="clear" w:color="auto" w:fill="FFFFFF"/>
        </w:rPr>
      </w:pPr>
      <w:r w:rsidRPr="0056631A">
        <w:rPr>
          <w:sz w:val="22"/>
          <w:szCs w:val="22"/>
        </w:rPr>
        <w:t xml:space="preserve">NAME OF PROJECT: </w:t>
      </w:r>
      <w:r w:rsidR="00507E76">
        <w:rPr>
          <w:b/>
          <w:color w:val="26282A"/>
          <w:sz w:val="22"/>
          <w:szCs w:val="22"/>
          <w:shd w:val="clear" w:color="auto" w:fill="FFFFFF"/>
        </w:rPr>
        <w:t xml:space="preserve">Somalia Domestic Revenue Mobilization and Public Financial Management </w:t>
      </w:r>
    </w:p>
    <w:p w14:paraId="52B7AFF2" w14:textId="0BD1C7EF" w:rsidR="00BA4A08" w:rsidRDefault="00507E76" w:rsidP="00C870FD">
      <w:pPr>
        <w:rPr>
          <w:b/>
          <w:color w:val="26282A"/>
          <w:sz w:val="22"/>
          <w:szCs w:val="22"/>
          <w:shd w:val="clear" w:color="auto" w:fill="FFFFFF"/>
        </w:rPr>
      </w:pPr>
      <w:r>
        <w:rPr>
          <w:b/>
          <w:color w:val="26282A"/>
          <w:sz w:val="22"/>
          <w:szCs w:val="22"/>
          <w:shd w:val="clear" w:color="auto" w:fill="FFFFFF"/>
        </w:rPr>
        <w:t xml:space="preserve">                                       Capacity Strengthening </w:t>
      </w:r>
      <w:r w:rsidRPr="0056631A">
        <w:rPr>
          <w:b/>
          <w:color w:val="26282A"/>
          <w:sz w:val="22"/>
          <w:szCs w:val="22"/>
          <w:shd w:val="clear" w:color="auto" w:fill="FFFFFF"/>
        </w:rPr>
        <w:t>Project - Phase II</w:t>
      </w:r>
    </w:p>
    <w:p w14:paraId="09EFD2D3" w14:textId="77777777" w:rsidR="00A06339" w:rsidRPr="00507E76" w:rsidRDefault="00A06339" w:rsidP="00C870FD">
      <w:pPr>
        <w:rPr>
          <w:b/>
          <w:color w:val="26282A"/>
          <w:sz w:val="22"/>
          <w:szCs w:val="22"/>
          <w:shd w:val="clear" w:color="auto" w:fill="FFFFFF"/>
        </w:rPr>
      </w:pPr>
    </w:p>
    <w:p w14:paraId="666FC5A3" w14:textId="33EDE2C0" w:rsidR="002F2F18" w:rsidRPr="00BA1ED3" w:rsidRDefault="002F2F18" w:rsidP="00C870FD">
      <w:pPr>
        <w:rPr>
          <w:b/>
          <w:sz w:val="22"/>
          <w:szCs w:val="22"/>
        </w:rPr>
      </w:pPr>
      <w:r w:rsidRPr="0056631A">
        <w:rPr>
          <w:bCs/>
          <w:sz w:val="22"/>
          <w:szCs w:val="22"/>
        </w:rPr>
        <w:t>PROJECT ID</w:t>
      </w:r>
      <w:r w:rsidRPr="0056631A">
        <w:rPr>
          <w:b/>
          <w:bCs/>
          <w:sz w:val="22"/>
          <w:szCs w:val="22"/>
        </w:rPr>
        <w:t>: </w:t>
      </w:r>
      <w:r w:rsidR="0056631A" w:rsidRPr="0056631A">
        <w:rPr>
          <w:b/>
          <w:bCs/>
          <w:sz w:val="22"/>
          <w:szCs w:val="22"/>
        </w:rPr>
        <w:tab/>
      </w:r>
      <w:r w:rsidR="0056631A" w:rsidRPr="0056631A">
        <w:rPr>
          <w:b/>
          <w:bCs/>
          <w:sz w:val="22"/>
          <w:szCs w:val="22"/>
        </w:rPr>
        <w:tab/>
      </w:r>
      <w:r w:rsidR="00507E76">
        <w:rPr>
          <w:b/>
          <w:color w:val="26282A"/>
          <w:sz w:val="22"/>
          <w:szCs w:val="22"/>
          <w:shd w:val="clear" w:color="auto" w:fill="FFFFFF"/>
        </w:rPr>
        <w:t>P1</w:t>
      </w:r>
      <w:r w:rsidR="00493564">
        <w:rPr>
          <w:b/>
          <w:color w:val="26282A"/>
          <w:sz w:val="22"/>
          <w:szCs w:val="22"/>
          <w:shd w:val="clear" w:color="auto" w:fill="FFFFFF"/>
        </w:rPr>
        <w:t>66206</w:t>
      </w:r>
      <w:r w:rsidR="00EE39F0">
        <w:rPr>
          <w:b/>
          <w:bCs/>
          <w:sz w:val="22"/>
          <w:szCs w:val="22"/>
        </w:rPr>
        <w:tab/>
      </w:r>
      <w:r w:rsidR="00EE39F0">
        <w:rPr>
          <w:b/>
          <w:bCs/>
          <w:sz w:val="22"/>
          <w:szCs w:val="22"/>
        </w:rPr>
        <w:tab/>
      </w:r>
      <w:r w:rsidRPr="0056631A">
        <w:rPr>
          <w:sz w:val="22"/>
          <w:szCs w:val="22"/>
        </w:rPr>
        <w:t xml:space="preserve">Grant No.: </w:t>
      </w:r>
      <w:r w:rsidR="001157A5" w:rsidRPr="001157A5">
        <w:rPr>
          <w:b/>
          <w:sz w:val="22"/>
          <w:szCs w:val="22"/>
        </w:rPr>
        <w:t>IDA-D3700</w:t>
      </w:r>
      <w:r w:rsidR="0056631A" w:rsidRPr="0056631A">
        <w:rPr>
          <w:sz w:val="22"/>
          <w:szCs w:val="22"/>
        </w:rPr>
        <w:tab/>
      </w:r>
      <w:r w:rsidR="0056631A" w:rsidRPr="0056631A">
        <w:rPr>
          <w:sz w:val="22"/>
          <w:szCs w:val="22"/>
        </w:rPr>
        <w:tab/>
      </w:r>
    </w:p>
    <w:p w14:paraId="35209821" w14:textId="2739EE5E" w:rsidR="0056631A" w:rsidRPr="00BA1ED3" w:rsidRDefault="002F2F18" w:rsidP="00BA1ED3">
      <w:pPr>
        <w:rPr>
          <w:b/>
          <w:color w:val="26282A"/>
          <w:sz w:val="22"/>
          <w:szCs w:val="22"/>
          <w:shd w:val="clear" w:color="auto" w:fill="FFFFFF"/>
        </w:rPr>
      </w:pPr>
      <w:r w:rsidRPr="0056631A">
        <w:rPr>
          <w:sz w:val="22"/>
          <w:szCs w:val="22"/>
        </w:rPr>
        <w:t>Assignment Title:</w:t>
      </w:r>
      <w:r w:rsidR="0056631A" w:rsidRPr="0056631A">
        <w:rPr>
          <w:sz w:val="22"/>
          <w:szCs w:val="22"/>
        </w:rPr>
        <w:tab/>
        <w:t xml:space="preserve"> </w:t>
      </w:r>
      <w:r w:rsidR="00E06B09">
        <w:rPr>
          <w:sz w:val="22"/>
          <w:szCs w:val="22"/>
        </w:rPr>
        <w:t>Somalia Financial Management Information System (</w:t>
      </w:r>
      <w:r w:rsidR="00E06B09">
        <w:rPr>
          <w:b/>
          <w:color w:val="26282A"/>
          <w:sz w:val="22"/>
          <w:szCs w:val="22"/>
          <w:shd w:val="clear" w:color="auto" w:fill="FFFFFF"/>
        </w:rPr>
        <w:t>SFMIS)</w:t>
      </w:r>
      <w:r w:rsidR="002A0E6E">
        <w:rPr>
          <w:b/>
          <w:color w:val="26282A"/>
          <w:sz w:val="22"/>
          <w:szCs w:val="22"/>
          <w:shd w:val="clear" w:color="auto" w:fill="FFFFFF"/>
        </w:rPr>
        <w:t xml:space="preserve"> Specialist</w:t>
      </w:r>
      <w:r w:rsidR="00F64B37">
        <w:rPr>
          <w:b/>
          <w:color w:val="26282A"/>
          <w:sz w:val="22"/>
          <w:szCs w:val="22"/>
          <w:shd w:val="clear" w:color="auto" w:fill="FFFFFF"/>
        </w:rPr>
        <w:t xml:space="preserve"> </w:t>
      </w:r>
    </w:p>
    <w:p w14:paraId="4634DB12" w14:textId="2E4C5F22" w:rsidR="003A2AEF" w:rsidRPr="00BA1ED3" w:rsidRDefault="002F2F18" w:rsidP="00C870FD">
      <w:pPr>
        <w:rPr>
          <w:color w:val="000000"/>
          <w:sz w:val="22"/>
          <w:szCs w:val="22"/>
          <w:shd w:val="clear" w:color="auto" w:fill="F6F6F6"/>
          <w:lang w:val="en-GB"/>
        </w:rPr>
      </w:pPr>
      <w:r w:rsidRPr="0056631A">
        <w:rPr>
          <w:sz w:val="22"/>
          <w:szCs w:val="22"/>
        </w:rPr>
        <w:t>Reference No.</w:t>
      </w:r>
      <w:r w:rsidR="0056631A" w:rsidRPr="0056631A">
        <w:rPr>
          <w:sz w:val="22"/>
          <w:szCs w:val="22"/>
        </w:rPr>
        <w:t>:</w:t>
      </w:r>
      <w:r w:rsidR="0056631A" w:rsidRPr="0056631A">
        <w:rPr>
          <w:sz w:val="22"/>
          <w:szCs w:val="22"/>
        </w:rPr>
        <w:tab/>
      </w:r>
      <w:r w:rsidR="0056631A" w:rsidRPr="0056631A">
        <w:rPr>
          <w:sz w:val="22"/>
          <w:szCs w:val="22"/>
        </w:rPr>
        <w:tab/>
      </w:r>
      <w:r w:rsidRPr="0056631A">
        <w:rPr>
          <w:sz w:val="22"/>
          <w:szCs w:val="22"/>
        </w:rPr>
        <w:t xml:space="preserve"> </w:t>
      </w:r>
      <w:r w:rsidR="00507E76" w:rsidRPr="00FF4B15">
        <w:rPr>
          <w:color w:val="000000"/>
          <w:sz w:val="22"/>
          <w:szCs w:val="22"/>
          <w:shd w:val="clear" w:color="auto" w:fill="F6F6F6"/>
          <w:lang w:val="en-GB"/>
        </w:rPr>
        <w:t>SO-</w:t>
      </w:r>
      <w:r w:rsidR="00FE4524" w:rsidRPr="00FF4B15">
        <w:rPr>
          <w:color w:val="000000"/>
          <w:sz w:val="22"/>
          <w:szCs w:val="22"/>
          <w:shd w:val="clear" w:color="auto" w:fill="F6F6F6"/>
          <w:lang w:val="en-GB"/>
        </w:rPr>
        <w:t>MOF-</w:t>
      </w:r>
      <w:r w:rsidR="00FF4B15" w:rsidRPr="00FF4B15">
        <w:rPr>
          <w:color w:val="000000"/>
          <w:sz w:val="22"/>
          <w:szCs w:val="22"/>
          <w:shd w:val="clear" w:color="auto" w:fill="F6F6F6"/>
          <w:lang w:val="en-GB"/>
        </w:rPr>
        <w:t>245503</w:t>
      </w:r>
      <w:r w:rsidR="00D03FB5" w:rsidRPr="00FF4B15">
        <w:rPr>
          <w:color w:val="000000"/>
          <w:sz w:val="22"/>
          <w:szCs w:val="22"/>
          <w:shd w:val="clear" w:color="auto" w:fill="F6F6F6"/>
          <w:lang w:val="en-GB"/>
        </w:rPr>
        <w:t>-</w:t>
      </w:r>
      <w:r w:rsidR="00FE4524" w:rsidRPr="00FF4B15">
        <w:rPr>
          <w:color w:val="000000"/>
          <w:sz w:val="22"/>
          <w:szCs w:val="22"/>
          <w:shd w:val="clear" w:color="auto" w:fill="F6F6F6"/>
          <w:lang w:val="en-GB"/>
        </w:rPr>
        <w:t>CS-INDV</w:t>
      </w:r>
    </w:p>
    <w:p w14:paraId="15CE1356" w14:textId="1AFDB26A" w:rsidR="00354AB7" w:rsidRDefault="00E136B7" w:rsidP="00C870FD">
      <w:pPr>
        <w:rPr>
          <w:rFonts w:eastAsiaTheme="minorHAnsi"/>
          <w:b/>
          <w:sz w:val="22"/>
          <w:szCs w:val="22"/>
        </w:rPr>
      </w:pPr>
      <w:r w:rsidRPr="0056631A">
        <w:rPr>
          <w:sz w:val="22"/>
          <w:szCs w:val="22"/>
        </w:rPr>
        <w:t xml:space="preserve">Place of </w:t>
      </w:r>
      <w:r w:rsidR="001D47A9" w:rsidRPr="0056631A">
        <w:rPr>
          <w:sz w:val="22"/>
          <w:szCs w:val="22"/>
        </w:rPr>
        <w:t>a</w:t>
      </w:r>
      <w:r w:rsidRPr="0056631A">
        <w:rPr>
          <w:sz w:val="22"/>
          <w:szCs w:val="22"/>
        </w:rPr>
        <w:t>ssignment:</w:t>
      </w:r>
      <w:r w:rsidR="001D47A9" w:rsidRPr="0056631A">
        <w:rPr>
          <w:b/>
          <w:sz w:val="22"/>
          <w:szCs w:val="22"/>
        </w:rPr>
        <w:t xml:space="preserve"> </w:t>
      </w:r>
      <w:r w:rsidR="0056631A">
        <w:rPr>
          <w:b/>
          <w:sz w:val="22"/>
          <w:szCs w:val="22"/>
        </w:rPr>
        <w:tab/>
      </w:r>
      <w:r w:rsidRPr="0056631A">
        <w:rPr>
          <w:b/>
          <w:sz w:val="22"/>
          <w:szCs w:val="22"/>
        </w:rPr>
        <w:t xml:space="preserve"> </w:t>
      </w:r>
      <w:r w:rsidR="002A0E6E">
        <w:rPr>
          <w:rFonts w:eastAsiaTheme="minorHAnsi"/>
          <w:b/>
          <w:sz w:val="22"/>
          <w:szCs w:val="22"/>
        </w:rPr>
        <w:t xml:space="preserve">Mogadishu, </w:t>
      </w:r>
      <w:r w:rsidR="0056631A" w:rsidRPr="0056631A">
        <w:rPr>
          <w:rFonts w:eastAsiaTheme="minorHAnsi"/>
          <w:b/>
          <w:sz w:val="22"/>
          <w:szCs w:val="22"/>
        </w:rPr>
        <w:t>Somalia</w:t>
      </w:r>
    </w:p>
    <w:p w14:paraId="4172AD67" w14:textId="5B0F7A85" w:rsidR="00E136B7" w:rsidRPr="0056631A" w:rsidRDefault="002A0E6E" w:rsidP="00C870FD">
      <w:pPr>
        <w:rPr>
          <w:rFonts w:eastAsiaTheme="minorHAnsi"/>
          <w:b/>
          <w:sz w:val="22"/>
          <w:szCs w:val="22"/>
        </w:rPr>
      </w:pPr>
      <w:r>
        <w:rPr>
          <w:rFonts w:eastAsiaTheme="minorHAnsi"/>
          <w:b/>
          <w:sz w:val="22"/>
          <w:szCs w:val="22"/>
        </w:rPr>
        <w:t>Closing Date:</w:t>
      </w:r>
      <w:r>
        <w:rPr>
          <w:rFonts w:eastAsiaTheme="minorHAnsi"/>
          <w:b/>
          <w:sz w:val="22"/>
          <w:szCs w:val="22"/>
        </w:rPr>
        <w:tab/>
      </w:r>
      <w:r>
        <w:rPr>
          <w:rFonts w:eastAsiaTheme="minorHAnsi"/>
          <w:b/>
          <w:sz w:val="22"/>
          <w:szCs w:val="22"/>
        </w:rPr>
        <w:tab/>
      </w:r>
      <w:r w:rsidR="00F81FD3">
        <w:rPr>
          <w:rFonts w:eastAsiaTheme="minorHAnsi"/>
          <w:b/>
          <w:sz w:val="22"/>
          <w:szCs w:val="22"/>
        </w:rPr>
        <w:t>8</w:t>
      </w:r>
      <w:r w:rsidR="00F81FD3" w:rsidRPr="00F81FD3">
        <w:rPr>
          <w:rFonts w:eastAsiaTheme="minorHAnsi"/>
          <w:b/>
          <w:sz w:val="22"/>
          <w:szCs w:val="22"/>
          <w:vertAlign w:val="superscript"/>
        </w:rPr>
        <w:t>th</w:t>
      </w:r>
      <w:r w:rsidR="00F81FD3">
        <w:rPr>
          <w:rFonts w:eastAsiaTheme="minorHAnsi"/>
          <w:b/>
          <w:sz w:val="22"/>
          <w:szCs w:val="22"/>
        </w:rPr>
        <w:t xml:space="preserve"> February</w:t>
      </w:r>
      <w:r w:rsidR="00E06B09">
        <w:rPr>
          <w:rFonts w:eastAsiaTheme="minorHAnsi"/>
          <w:b/>
          <w:sz w:val="22"/>
          <w:szCs w:val="22"/>
        </w:rPr>
        <w:t>, 2022</w:t>
      </w:r>
      <w:r w:rsidR="00A00065" w:rsidRPr="0056631A">
        <w:rPr>
          <w:rFonts w:eastAsiaTheme="minorHAnsi"/>
          <w:b/>
          <w:sz w:val="22"/>
          <w:szCs w:val="22"/>
        </w:rPr>
        <w:t xml:space="preserve"> </w:t>
      </w:r>
    </w:p>
    <w:p w14:paraId="050B1129" w14:textId="77777777" w:rsidR="00943FB9" w:rsidRPr="00843C68" w:rsidRDefault="00943FB9" w:rsidP="002F2F18">
      <w:pPr>
        <w:spacing w:after="150"/>
        <w:rPr>
          <w:b/>
          <w:sz w:val="22"/>
          <w:szCs w:val="22"/>
        </w:rPr>
      </w:pPr>
    </w:p>
    <w:p w14:paraId="149E0D17" w14:textId="77777777" w:rsidR="004029E5" w:rsidRPr="00843C68" w:rsidRDefault="00943FB9" w:rsidP="002F2F18">
      <w:pPr>
        <w:spacing w:after="150"/>
        <w:rPr>
          <w:b/>
          <w:sz w:val="22"/>
          <w:szCs w:val="22"/>
        </w:rPr>
      </w:pPr>
      <w:r w:rsidRPr="00843C68">
        <w:rPr>
          <w:sz w:val="22"/>
          <w:szCs w:val="22"/>
        </w:rPr>
        <w:t>1.</w:t>
      </w:r>
      <w:r w:rsidRPr="00843C68">
        <w:rPr>
          <w:b/>
          <w:sz w:val="22"/>
          <w:szCs w:val="22"/>
        </w:rPr>
        <w:t xml:space="preserve"> </w:t>
      </w:r>
      <w:r w:rsidR="00E136B7" w:rsidRPr="00843C68">
        <w:rPr>
          <w:b/>
          <w:sz w:val="22"/>
          <w:szCs w:val="22"/>
        </w:rPr>
        <w:t xml:space="preserve">Background </w:t>
      </w:r>
      <w:r w:rsidR="002F2F18" w:rsidRPr="00843C68">
        <w:rPr>
          <w:b/>
          <w:sz w:val="22"/>
          <w:szCs w:val="22"/>
        </w:rPr>
        <w:t> </w:t>
      </w:r>
    </w:p>
    <w:p w14:paraId="06122DCB" w14:textId="7DF23FA8" w:rsidR="008B07BF" w:rsidRPr="00E06B09" w:rsidRDefault="0030286A" w:rsidP="0030286A">
      <w:pPr>
        <w:jc w:val="both"/>
        <w:rPr>
          <w:rFonts w:eastAsiaTheme="minorHAnsi"/>
        </w:rPr>
      </w:pPr>
      <w:r w:rsidRPr="00E06B09">
        <w:t>The Federal Republic of Somalia </w:t>
      </w:r>
      <w:r w:rsidRPr="00E06B09">
        <w:rPr>
          <w:iCs/>
        </w:rPr>
        <w:t>has received</w:t>
      </w:r>
      <w:r w:rsidR="00907B62" w:rsidRPr="00E06B09">
        <w:t xml:space="preserve"> </w:t>
      </w:r>
      <w:r w:rsidRPr="00E06B09">
        <w:t xml:space="preserve">financing from The World Bank through the </w:t>
      </w:r>
      <w:r w:rsidRPr="00E06B09">
        <w:rPr>
          <w:rFonts w:eastAsiaTheme="minorHAnsi"/>
        </w:rPr>
        <w:t>Ministry of Finance (MoF) toward the cost of Somalia Domestic Revenue Mobilization and Public Financial Management Capacity Strengthening</w:t>
      </w:r>
      <w:r w:rsidR="006859F9" w:rsidRPr="00E06B09">
        <w:rPr>
          <w:rFonts w:eastAsiaTheme="minorHAnsi"/>
        </w:rPr>
        <w:t xml:space="preserve"> Project</w:t>
      </w:r>
      <w:r w:rsidR="00907B62" w:rsidRPr="00E06B09">
        <w:rPr>
          <w:rFonts w:eastAsiaTheme="minorHAnsi"/>
        </w:rPr>
        <w:t xml:space="preserve"> II</w:t>
      </w:r>
      <w:r w:rsidRPr="00E06B09">
        <w:rPr>
          <w:rFonts w:eastAsiaTheme="minorHAnsi"/>
        </w:rPr>
        <w:t xml:space="preserve">.   </w:t>
      </w:r>
    </w:p>
    <w:p w14:paraId="7C1A3F1F" w14:textId="2C4E1578" w:rsidR="008B07BF" w:rsidRPr="00E06B09" w:rsidRDefault="008B07BF" w:rsidP="0030286A">
      <w:pPr>
        <w:jc w:val="both"/>
        <w:rPr>
          <w:rFonts w:eastAsiaTheme="minorHAnsi"/>
        </w:rPr>
      </w:pPr>
    </w:p>
    <w:p w14:paraId="2CC1E7D8" w14:textId="0AA5907F" w:rsidR="001310A7" w:rsidRPr="00E06B09" w:rsidRDefault="00907B62" w:rsidP="001310A7">
      <w:pPr>
        <w:jc w:val="both"/>
        <w:rPr>
          <w:color w:val="000000"/>
        </w:rPr>
      </w:pPr>
      <w:r w:rsidRPr="00E06B09">
        <w:t xml:space="preserve">The Project Development Objective is </w:t>
      </w:r>
      <w:r w:rsidR="0087212A" w:rsidRPr="00E06B09">
        <w:t xml:space="preserve">to </w:t>
      </w:r>
      <w:r w:rsidRPr="00E06B09">
        <w:rPr>
          <w:color w:val="222222"/>
        </w:rPr>
        <w:t xml:space="preserve">strengthen systems of domestic revenue </w:t>
      </w:r>
      <w:r w:rsidR="0087212A" w:rsidRPr="00E06B09">
        <w:rPr>
          <w:color w:val="222222"/>
        </w:rPr>
        <w:t>mobilization</w:t>
      </w:r>
      <w:r w:rsidRPr="00E06B09">
        <w:rPr>
          <w:color w:val="222222"/>
        </w:rPr>
        <w:t>, expenditure control and accountability in the Federal Government</w:t>
      </w:r>
      <w:r w:rsidR="001157A5" w:rsidRPr="00E06B09">
        <w:rPr>
          <w:color w:val="222222"/>
        </w:rPr>
        <w:t xml:space="preserve"> and Federal Member States. </w:t>
      </w:r>
      <w:r w:rsidR="001310A7" w:rsidRPr="00E06B09">
        <w:rPr>
          <w:color w:val="222222"/>
        </w:rPr>
        <w:t>The project</w:t>
      </w:r>
      <w:r w:rsidR="003A2AEF" w:rsidRPr="00E06B09">
        <w:rPr>
          <w:color w:val="222222"/>
        </w:rPr>
        <w:t xml:space="preserve"> has</w:t>
      </w:r>
      <w:r w:rsidR="00A06339" w:rsidRPr="00E06B09">
        <w:rPr>
          <w:color w:val="222222"/>
        </w:rPr>
        <w:t xml:space="preserve"> the following</w:t>
      </w:r>
      <w:r w:rsidR="001310A7" w:rsidRPr="00E06B09">
        <w:rPr>
          <w:color w:val="222222"/>
        </w:rPr>
        <w:t xml:space="preserve"> components: </w:t>
      </w:r>
      <w:r w:rsidR="001310A7" w:rsidRPr="00E06B09">
        <w:t>(</w:t>
      </w:r>
      <w:proofErr w:type="spellStart"/>
      <w:r w:rsidR="001310A7" w:rsidRPr="00E06B09">
        <w:t>i</w:t>
      </w:r>
      <w:proofErr w:type="spellEnd"/>
      <w:r w:rsidR="001310A7" w:rsidRPr="00E06B09">
        <w:t xml:space="preserve">) Strengthening Tax Policy and Inland Revenue Administration systems; (ii) </w:t>
      </w:r>
      <w:r w:rsidR="001310A7" w:rsidRPr="00E06B09">
        <w:rPr>
          <w:color w:val="000000"/>
        </w:rPr>
        <w:t>Strengthening Systems for the Public Funds Management</w:t>
      </w:r>
      <w:r w:rsidR="00A937C9" w:rsidRPr="00E06B09">
        <w:rPr>
          <w:color w:val="000000"/>
        </w:rPr>
        <w:t>,</w:t>
      </w:r>
      <w:r w:rsidR="001310A7" w:rsidRPr="00E06B09">
        <w:rPr>
          <w:color w:val="000000"/>
        </w:rPr>
        <w:t xml:space="preserve"> Transparency and Accountability</w:t>
      </w:r>
      <w:r w:rsidR="001310A7" w:rsidRPr="00E06B09">
        <w:t xml:space="preserve">; (iii) </w:t>
      </w:r>
      <w:r w:rsidR="001310A7" w:rsidRPr="00E06B09">
        <w:rPr>
          <w:rFonts w:eastAsia="Calibri"/>
        </w:rPr>
        <w:t>Rapid Response Facility</w:t>
      </w:r>
      <w:r w:rsidR="001310A7" w:rsidRPr="00E06B09">
        <w:t>; and (iv) Public</w:t>
      </w:r>
      <w:r w:rsidR="006859F9" w:rsidRPr="00E06B09">
        <w:rPr>
          <w:bCs/>
        </w:rPr>
        <w:t xml:space="preserve"> F</w:t>
      </w:r>
      <w:r w:rsidR="001310A7" w:rsidRPr="00E06B09">
        <w:rPr>
          <w:bCs/>
        </w:rPr>
        <w:t xml:space="preserve">inancial </w:t>
      </w:r>
      <w:r w:rsidR="006859F9" w:rsidRPr="00E06B09">
        <w:rPr>
          <w:bCs/>
        </w:rPr>
        <w:t>M</w:t>
      </w:r>
      <w:r w:rsidR="001310A7" w:rsidRPr="00E06B09">
        <w:rPr>
          <w:bCs/>
        </w:rPr>
        <w:t xml:space="preserve">anagement </w:t>
      </w:r>
      <w:r w:rsidR="006859F9" w:rsidRPr="00E06B09">
        <w:rPr>
          <w:bCs/>
        </w:rPr>
        <w:t>Reform Oversight, Coordination and M</w:t>
      </w:r>
      <w:r w:rsidR="001310A7" w:rsidRPr="00E06B09">
        <w:rPr>
          <w:bCs/>
        </w:rPr>
        <w:t>anagement</w:t>
      </w:r>
      <w:r w:rsidR="00A937C9" w:rsidRPr="00E06B09">
        <w:rPr>
          <w:bCs/>
        </w:rPr>
        <w:t>.</w:t>
      </w:r>
      <w:r w:rsidR="001310A7" w:rsidRPr="00E06B09">
        <w:t> </w:t>
      </w:r>
    </w:p>
    <w:p w14:paraId="1B56059D" w14:textId="5168B2E9" w:rsidR="002F50FC" w:rsidRPr="00E06B09" w:rsidRDefault="002F50FC" w:rsidP="00843C68">
      <w:pPr>
        <w:jc w:val="both"/>
        <w:rPr>
          <w:rFonts w:eastAsia="Cambria"/>
        </w:rPr>
      </w:pPr>
    </w:p>
    <w:p w14:paraId="0F6E742A" w14:textId="0226AA92" w:rsidR="00B82932" w:rsidRPr="001646EF" w:rsidRDefault="00D94AB1" w:rsidP="00D94AB1">
      <w:pPr>
        <w:pStyle w:val="Default"/>
        <w:jc w:val="both"/>
        <w:rPr>
          <w:rFonts w:ascii="Times New Roman" w:eastAsia="Calibri" w:hAnsi="Times New Roman" w:cs="Times New Roman"/>
        </w:rPr>
      </w:pPr>
      <w:r w:rsidRPr="001646EF">
        <w:rPr>
          <w:rFonts w:ascii="Times New Roman" w:hAnsi="Times New Roman" w:cs="Times New Roman"/>
        </w:rPr>
        <w:t xml:space="preserve">In pursuance of </w:t>
      </w:r>
      <w:r w:rsidR="00417A5D" w:rsidRPr="001646EF">
        <w:rPr>
          <w:rFonts w:ascii="Times New Roman" w:hAnsi="Times New Roman" w:cs="Times New Roman"/>
        </w:rPr>
        <w:t>s</w:t>
      </w:r>
      <w:r w:rsidR="00F66BB7" w:rsidRPr="001646EF">
        <w:rPr>
          <w:rFonts w:ascii="Times New Roman" w:hAnsi="Times New Roman" w:cs="Times New Roman"/>
        </w:rPr>
        <w:t>trengthening Systems for the Public Funds Management, Transparency and Accountability</w:t>
      </w:r>
      <w:r w:rsidR="00417A5D" w:rsidRPr="001646EF">
        <w:rPr>
          <w:rFonts w:ascii="Times New Roman" w:hAnsi="Times New Roman" w:cs="Times New Roman"/>
        </w:rPr>
        <w:t>, t</w:t>
      </w:r>
      <w:r w:rsidRPr="001646EF">
        <w:rPr>
          <w:rFonts w:ascii="Times New Roman" w:hAnsi="Times New Roman" w:cs="Times New Roman"/>
        </w:rPr>
        <w:t>he Ministry of Finance</w:t>
      </w:r>
      <w:r w:rsidR="00417A5D" w:rsidRPr="001646EF">
        <w:rPr>
          <w:rFonts w:ascii="Times New Roman" w:hAnsi="Times New Roman" w:cs="Times New Roman"/>
        </w:rPr>
        <w:t xml:space="preserve"> and </w:t>
      </w:r>
      <w:r w:rsidR="000D5D7D" w:rsidRPr="001646EF">
        <w:rPr>
          <w:rFonts w:ascii="Times New Roman" w:hAnsi="Times New Roman" w:cs="Times New Roman"/>
        </w:rPr>
        <w:t xml:space="preserve">the Office of </w:t>
      </w:r>
      <w:r w:rsidR="00417A5D" w:rsidRPr="001646EF">
        <w:rPr>
          <w:rFonts w:ascii="Times New Roman" w:hAnsi="Times New Roman" w:cs="Times New Roman"/>
        </w:rPr>
        <w:t>Accountant General</w:t>
      </w:r>
      <w:r w:rsidRPr="001646EF">
        <w:rPr>
          <w:rFonts w:ascii="Times New Roman" w:hAnsi="Times New Roman" w:cs="Times New Roman"/>
        </w:rPr>
        <w:t xml:space="preserve"> is imp</w:t>
      </w:r>
      <w:r w:rsidR="00417A5D" w:rsidRPr="001646EF">
        <w:rPr>
          <w:rFonts w:ascii="Times New Roman" w:hAnsi="Times New Roman" w:cs="Times New Roman"/>
        </w:rPr>
        <w:t>lementing the Somalia</w:t>
      </w:r>
      <w:r w:rsidRPr="001646EF">
        <w:rPr>
          <w:rFonts w:ascii="Times New Roman" w:hAnsi="Times New Roman" w:cs="Times New Roman"/>
        </w:rPr>
        <w:t xml:space="preserve"> </w:t>
      </w:r>
      <w:r w:rsidR="00F66BB7" w:rsidRPr="001646EF">
        <w:rPr>
          <w:rFonts w:ascii="Times New Roman" w:eastAsia="Calibri" w:hAnsi="Times New Roman" w:cs="Times New Roman"/>
        </w:rPr>
        <w:t>Financial Management Information Systems</w:t>
      </w:r>
      <w:r w:rsidR="00417A5D" w:rsidRPr="001646EF">
        <w:rPr>
          <w:rFonts w:ascii="Times New Roman" w:eastAsia="Calibri" w:hAnsi="Times New Roman" w:cs="Times New Roman"/>
        </w:rPr>
        <w:t xml:space="preserve"> (SFMIS)</w:t>
      </w:r>
      <w:r w:rsidR="00F66BB7" w:rsidRPr="001646EF">
        <w:rPr>
          <w:rFonts w:ascii="Times New Roman" w:eastAsia="Calibri" w:hAnsi="Times New Roman" w:cs="Times New Roman"/>
        </w:rPr>
        <w:t xml:space="preserve"> among other cross</w:t>
      </w:r>
      <w:r w:rsidRPr="001646EF">
        <w:rPr>
          <w:rFonts w:ascii="Times New Roman" w:eastAsia="Calibri" w:hAnsi="Times New Roman" w:cs="Times New Roman"/>
        </w:rPr>
        <w:t xml:space="preserve">-cutting issues. </w:t>
      </w:r>
    </w:p>
    <w:p w14:paraId="332E88F0" w14:textId="77777777" w:rsidR="00D94AB1" w:rsidRPr="001646EF" w:rsidRDefault="00D94AB1" w:rsidP="00D94AB1">
      <w:pPr>
        <w:pStyle w:val="Default"/>
        <w:jc w:val="both"/>
        <w:rPr>
          <w:rFonts w:ascii="Times New Roman" w:eastAsia="Calibri" w:hAnsi="Times New Roman" w:cs="Times New Roman"/>
        </w:rPr>
      </w:pPr>
    </w:p>
    <w:p w14:paraId="4E1D078A" w14:textId="632A49DF" w:rsidR="000D5D7D" w:rsidRPr="001646EF" w:rsidRDefault="00DB6EF8" w:rsidP="000D5D7D">
      <w:pPr>
        <w:jc w:val="both"/>
        <w:rPr>
          <w:rFonts w:eastAsia="Calibri"/>
          <w:lang w:val="en-GB"/>
        </w:rPr>
      </w:pPr>
      <w:r w:rsidRPr="001646EF">
        <w:rPr>
          <w:rFonts w:eastAsia="Cambria"/>
        </w:rPr>
        <w:t>Accordingly, t</w:t>
      </w:r>
      <w:r w:rsidR="00A12860" w:rsidRPr="001646EF">
        <w:rPr>
          <w:rFonts w:eastAsia="Cambria"/>
        </w:rPr>
        <w:t xml:space="preserve">he Ministry of Finance intends to apply </w:t>
      </w:r>
      <w:r w:rsidR="002F2F18" w:rsidRPr="001646EF">
        <w:t xml:space="preserve">part of the proceeds </w:t>
      </w:r>
      <w:r w:rsidR="00434F82" w:rsidRPr="001646EF">
        <w:t>of the g</w:t>
      </w:r>
      <w:r w:rsidR="00267641" w:rsidRPr="001646EF">
        <w:t>rant</w:t>
      </w:r>
      <w:r w:rsidR="00863854" w:rsidRPr="001646EF">
        <w:t xml:space="preserve"> to hire an I</w:t>
      </w:r>
      <w:r w:rsidR="002F50FC" w:rsidRPr="001646EF">
        <w:t>ndividual</w:t>
      </w:r>
      <w:r w:rsidR="00863854" w:rsidRPr="001646EF">
        <w:t xml:space="preserve"> Consultant</w:t>
      </w:r>
      <w:r w:rsidR="00417A5D" w:rsidRPr="001646EF">
        <w:t xml:space="preserve"> (</w:t>
      </w:r>
      <w:r w:rsidR="00E06B09" w:rsidRPr="001646EF">
        <w:rPr>
          <w:rFonts w:eastAsia="Calibri"/>
          <w:b/>
          <w:color w:val="000000"/>
        </w:rPr>
        <w:t>SFMIS</w:t>
      </w:r>
      <w:r w:rsidR="00417A5D" w:rsidRPr="001646EF">
        <w:rPr>
          <w:rFonts w:eastAsia="Calibri"/>
          <w:b/>
          <w:color w:val="000000"/>
        </w:rPr>
        <w:t xml:space="preserve"> Specialist</w:t>
      </w:r>
      <w:r w:rsidR="00417A5D" w:rsidRPr="001646EF">
        <w:rPr>
          <w:rFonts w:eastAsia="Calibri"/>
          <w:color w:val="000000"/>
        </w:rPr>
        <w:t>)</w:t>
      </w:r>
      <w:r w:rsidR="00E06B09" w:rsidRPr="001646EF">
        <w:rPr>
          <w:rFonts w:eastAsia="Calibri"/>
          <w:lang w:val="en-GB"/>
        </w:rPr>
        <w:t xml:space="preserve"> to provide technical support to all units in the Office of the Accountant General and Budget Directorate in the roll out of the SFMIS.</w:t>
      </w:r>
      <w:r w:rsidR="00417A5D" w:rsidRPr="001646EF">
        <w:rPr>
          <w:rFonts w:eastAsia="Calibri"/>
          <w:lang w:val="en-GB"/>
        </w:rPr>
        <w:t xml:space="preserve"> </w:t>
      </w:r>
      <w:r w:rsidR="000D5D7D" w:rsidRPr="001646EF">
        <w:rPr>
          <w:rFonts w:eastAsia="Calibri"/>
          <w:lang w:val="en-GB"/>
        </w:rPr>
        <w:t>The SFMIS Specialist will work in close coordination with other key directorates in the AG’s Office, Ministry of Finance, MDAs and to an extent Office of Auditor General to ensure necessary SFMIS functionalities are accessible and appropriately deployed.</w:t>
      </w:r>
    </w:p>
    <w:p w14:paraId="7A9C3E06" w14:textId="77777777" w:rsidR="000D5D7D" w:rsidRPr="001646EF" w:rsidRDefault="000D5D7D" w:rsidP="00417A5D">
      <w:pPr>
        <w:jc w:val="both"/>
        <w:rPr>
          <w:rFonts w:eastAsia="Calibri"/>
          <w:lang w:val="en-GB"/>
        </w:rPr>
      </w:pPr>
    </w:p>
    <w:p w14:paraId="0E96A9AB" w14:textId="5EE4624E" w:rsidR="00417A5D" w:rsidRPr="001646EF" w:rsidRDefault="00417A5D" w:rsidP="00417A5D">
      <w:pPr>
        <w:jc w:val="both"/>
        <w:rPr>
          <w:rFonts w:eastAsia="Calibri"/>
          <w:lang w:val="en-GB"/>
        </w:rPr>
      </w:pPr>
      <w:r w:rsidRPr="001646EF">
        <w:rPr>
          <w:rFonts w:eastAsia="Calibri"/>
          <w:lang w:val="en-GB"/>
        </w:rPr>
        <w:t>The following objectives are designed to meet that goal:</w:t>
      </w:r>
    </w:p>
    <w:p w14:paraId="44F7B84C" w14:textId="77777777" w:rsidR="00417A5D" w:rsidRPr="001646EF" w:rsidRDefault="00417A5D" w:rsidP="00417A5D">
      <w:pPr>
        <w:jc w:val="both"/>
        <w:rPr>
          <w:rFonts w:eastAsia="Calibri"/>
          <w:sz w:val="22"/>
          <w:szCs w:val="22"/>
          <w:lang w:val="en-GB"/>
        </w:rPr>
      </w:pPr>
    </w:p>
    <w:p w14:paraId="44D888C4" w14:textId="77777777" w:rsidR="000D5D7D" w:rsidRPr="001646EF" w:rsidRDefault="000D5D7D" w:rsidP="000D5D7D">
      <w:pPr>
        <w:pStyle w:val="ListParagraph"/>
        <w:numPr>
          <w:ilvl w:val="0"/>
          <w:numId w:val="24"/>
        </w:numPr>
        <w:spacing w:line="240" w:lineRule="auto"/>
        <w:rPr>
          <w:rFonts w:ascii="Times New Roman" w:hAnsi="Times New Roman"/>
          <w:lang w:val="en-GB"/>
        </w:rPr>
      </w:pPr>
      <w:r w:rsidRPr="001646EF">
        <w:rPr>
          <w:rFonts w:ascii="Times New Roman" w:hAnsi="Times New Roman"/>
          <w:lang w:val="en-GB"/>
        </w:rPr>
        <w:t>Ensure the sustainability of SFMIS including knowledge transfer and trainings</w:t>
      </w:r>
    </w:p>
    <w:p w14:paraId="42038F6F" w14:textId="77777777" w:rsidR="000D5D7D" w:rsidRPr="001646EF" w:rsidRDefault="000D5D7D" w:rsidP="000D5D7D">
      <w:pPr>
        <w:pStyle w:val="ListParagraph"/>
        <w:numPr>
          <w:ilvl w:val="0"/>
          <w:numId w:val="24"/>
        </w:numPr>
        <w:spacing w:line="240" w:lineRule="auto"/>
        <w:rPr>
          <w:rFonts w:ascii="Times New Roman" w:hAnsi="Times New Roman"/>
          <w:lang w:val="en-GB"/>
        </w:rPr>
      </w:pPr>
      <w:r w:rsidRPr="001646EF">
        <w:rPr>
          <w:rFonts w:ascii="Times New Roman" w:hAnsi="Times New Roman"/>
          <w:lang w:val="en-GB"/>
        </w:rPr>
        <w:lastRenderedPageBreak/>
        <w:t>Technical and business analysis support to the development of remaining functions within planned timelines</w:t>
      </w:r>
    </w:p>
    <w:p w14:paraId="1DA27310" w14:textId="77777777" w:rsidR="000D5D7D" w:rsidRPr="001646EF" w:rsidRDefault="000D5D7D" w:rsidP="000D5D7D">
      <w:pPr>
        <w:pStyle w:val="ListParagraph"/>
        <w:numPr>
          <w:ilvl w:val="0"/>
          <w:numId w:val="24"/>
        </w:numPr>
        <w:spacing w:line="240" w:lineRule="auto"/>
        <w:rPr>
          <w:rFonts w:ascii="Times New Roman" w:hAnsi="Times New Roman"/>
          <w:lang w:val="en-GB"/>
        </w:rPr>
      </w:pPr>
      <w:r w:rsidRPr="001646EF">
        <w:rPr>
          <w:rFonts w:ascii="Times New Roman" w:hAnsi="Times New Roman"/>
          <w:lang w:val="en-GB"/>
        </w:rPr>
        <w:t xml:space="preserve">Business analysis and documentation of user requirements </w:t>
      </w:r>
    </w:p>
    <w:p w14:paraId="7C24E934" w14:textId="77777777" w:rsidR="000D5D7D" w:rsidRPr="001646EF" w:rsidRDefault="000D5D7D" w:rsidP="000D5D7D">
      <w:pPr>
        <w:pStyle w:val="ListParagraph"/>
        <w:numPr>
          <w:ilvl w:val="0"/>
          <w:numId w:val="24"/>
        </w:numPr>
        <w:spacing w:line="240" w:lineRule="auto"/>
        <w:rPr>
          <w:rFonts w:ascii="Times New Roman" w:hAnsi="Times New Roman"/>
          <w:lang w:val="en-GB"/>
        </w:rPr>
      </w:pPr>
      <w:r w:rsidRPr="001646EF">
        <w:rPr>
          <w:rFonts w:ascii="Times New Roman" w:hAnsi="Times New Roman"/>
          <w:lang w:val="en-GB"/>
        </w:rPr>
        <w:t xml:space="preserve">Technical support in resolution of emerging system development and deployment. </w:t>
      </w:r>
    </w:p>
    <w:p w14:paraId="615C4F05" w14:textId="36E2CA14" w:rsidR="00D74F7C" w:rsidRPr="00D74F7C" w:rsidRDefault="00D74F7C" w:rsidP="00D74F7C">
      <w:pPr>
        <w:adjustRightInd w:val="0"/>
        <w:jc w:val="both"/>
        <w:rPr>
          <w:rFonts w:eastAsiaTheme="minorHAnsi"/>
        </w:rPr>
      </w:pPr>
      <w:r w:rsidRPr="00267641">
        <w:t xml:space="preserve">2. </w:t>
      </w:r>
      <w:r w:rsidRPr="002E2B84">
        <w:rPr>
          <w:b/>
        </w:rPr>
        <w:t>Sc</w:t>
      </w:r>
      <w:r w:rsidR="000D5D7D">
        <w:rPr>
          <w:b/>
        </w:rPr>
        <w:t>ope of Work</w:t>
      </w:r>
      <w:r w:rsidRPr="002E2B84">
        <w:rPr>
          <w:b/>
        </w:rPr>
        <w:t>:</w:t>
      </w:r>
      <w:r w:rsidRPr="002E2B84">
        <w:rPr>
          <w:rFonts w:eastAsiaTheme="minorHAnsi"/>
        </w:rPr>
        <w:t xml:space="preserve"> </w:t>
      </w:r>
    </w:p>
    <w:p w14:paraId="159AF6B3" w14:textId="71655A51" w:rsidR="000D5D7D" w:rsidRPr="001646EF" w:rsidRDefault="000D5D7D" w:rsidP="000D5D7D">
      <w:pPr>
        <w:jc w:val="both"/>
        <w:rPr>
          <w:rFonts w:eastAsia="Calibri"/>
          <w:sz w:val="22"/>
          <w:szCs w:val="22"/>
          <w:lang w:val="en-GB"/>
        </w:rPr>
      </w:pPr>
      <w:r w:rsidRPr="001646EF">
        <w:rPr>
          <w:rFonts w:eastAsia="Calibri"/>
          <w:sz w:val="22"/>
          <w:szCs w:val="22"/>
          <w:lang w:val="en-GB"/>
        </w:rPr>
        <w:t>The SFMIS Specialist will provide professional expertise in IT systems development to the SFMIS implementation. The scope of work will include the following:</w:t>
      </w:r>
    </w:p>
    <w:p w14:paraId="0A4C0A24" w14:textId="77777777" w:rsidR="0037477C" w:rsidRPr="001646EF" w:rsidRDefault="0037477C" w:rsidP="008D5041">
      <w:pPr>
        <w:jc w:val="both"/>
      </w:pPr>
    </w:p>
    <w:p w14:paraId="00A3F354" w14:textId="77777777" w:rsidR="000D5D7D" w:rsidRPr="001646EF" w:rsidRDefault="000D5D7D" w:rsidP="000D5D7D">
      <w:pPr>
        <w:pStyle w:val="ListParagraph"/>
        <w:numPr>
          <w:ilvl w:val="0"/>
          <w:numId w:val="22"/>
        </w:numPr>
        <w:spacing w:line="240" w:lineRule="auto"/>
        <w:rPr>
          <w:rFonts w:ascii="Times New Roman" w:hAnsi="Times New Roman"/>
          <w:lang w:val="en-GB"/>
        </w:rPr>
      </w:pPr>
      <w:r w:rsidRPr="001646EF">
        <w:rPr>
          <w:rFonts w:ascii="Times New Roman" w:hAnsi="Times New Roman"/>
          <w:lang w:val="en-GB"/>
        </w:rPr>
        <w:t>Review and strengthen the technical specifications and development tools for SFMIS.</w:t>
      </w:r>
    </w:p>
    <w:p w14:paraId="2CBA8215" w14:textId="77777777" w:rsidR="000D5D7D" w:rsidRPr="001646EF" w:rsidRDefault="000D5D7D" w:rsidP="000D5D7D">
      <w:pPr>
        <w:pStyle w:val="ListParagraph"/>
        <w:numPr>
          <w:ilvl w:val="0"/>
          <w:numId w:val="22"/>
        </w:numPr>
        <w:spacing w:line="240" w:lineRule="auto"/>
        <w:rPr>
          <w:rFonts w:ascii="Times New Roman" w:hAnsi="Times New Roman"/>
          <w:lang w:val="en-GB"/>
        </w:rPr>
      </w:pPr>
      <w:r w:rsidRPr="001646EF">
        <w:rPr>
          <w:rFonts w:ascii="Times New Roman" w:hAnsi="Times New Roman"/>
          <w:lang w:val="en-GB"/>
        </w:rPr>
        <w:t>Develop or update SFMIS user and functional business processes.</w:t>
      </w:r>
    </w:p>
    <w:p w14:paraId="0A1D2BB0" w14:textId="77777777" w:rsidR="000D5D7D" w:rsidRPr="001646EF" w:rsidRDefault="000D5D7D" w:rsidP="000D5D7D">
      <w:pPr>
        <w:pStyle w:val="ListParagraph"/>
        <w:numPr>
          <w:ilvl w:val="0"/>
          <w:numId w:val="22"/>
        </w:numPr>
        <w:spacing w:line="240" w:lineRule="auto"/>
        <w:rPr>
          <w:rFonts w:ascii="Times New Roman" w:hAnsi="Times New Roman"/>
          <w:lang w:val="en-GB"/>
        </w:rPr>
      </w:pPr>
      <w:r w:rsidRPr="001646EF">
        <w:rPr>
          <w:rFonts w:ascii="Times New Roman" w:hAnsi="Times New Roman"/>
          <w:lang w:val="en-GB"/>
        </w:rPr>
        <w:t>Understand the database structure of SFMIS and develop update scripts when needed.</w:t>
      </w:r>
    </w:p>
    <w:p w14:paraId="1C21A591" w14:textId="77777777" w:rsidR="000D5D7D" w:rsidRPr="001646EF" w:rsidRDefault="000D5D7D" w:rsidP="000D5D7D">
      <w:pPr>
        <w:pStyle w:val="ListParagraph"/>
        <w:numPr>
          <w:ilvl w:val="0"/>
          <w:numId w:val="22"/>
        </w:numPr>
        <w:spacing w:line="240" w:lineRule="auto"/>
        <w:rPr>
          <w:rFonts w:ascii="Times New Roman" w:hAnsi="Times New Roman"/>
          <w:lang w:val="en-GB"/>
        </w:rPr>
      </w:pPr>
      <w:r w:rsidRPr="001646EF">
        <w:rPr>
          <w:rFonts w:ascii="Times New Roman" w:hAnsi="Times New Roman"/>
          <w:lang w:val="en-GB"/>
        </w:rPr>
        <w:t>Provide 2</w:t>
      </w:r>
      <w:r w:rsidRPr="001646EF">
        <w:rPr>
          <w:rFonts w:ascii="Times New Roman" w:hAnsi="Times New Roman"/>
          <w:vertAlign w:val="superscript"/>
          <w:lang w:val="en-GB"/>
        </w:rPr>
        <w:t>nd</w:t>
      </w:r>
      <w:r w:rsidRPr="001646EF">
        <w:rPr>
          <w:rFonts w:ascii="Times New Roman" w:hAnsi="Times New Roman"/>
          <w:lang w:val="en-GB"/>
        </w:rPr>
        <w:t xml:space="preserve"> level technical support to the SFMIS team.</w:t>
      </w:r>
    </w:p>
    <w:p w14:paraId="51D9645C" w14:textId="77777777" w:rsidR="000D5D7D" w:rsidRPr="001646EF" w:rsidRDefault="000D5D7D" w:rsidP="000D5D7D">
      <w:pPr>
        <w:pStyle w:val="ListParagraph"/>
        <w:numPr>
          <w:ilvl w:val="0"/>
          <w:numId w:val="22"/>
        </w:numPr>
        <w:spacing w:line="240" w:lineRule="auto"/>
        <w:jc w:val="both"/>
        <w:rPr>
          <w:rFonts w:ascii="Times New Roman" w:hAnsi="Times New Roman"/>
          <w:lang w:val="en-GB"/>
        </w:rPr>
      </w:pPr>
      <w:r w:rsidRPr="001646EF">
        <w:rPr>
          <w:rFonts w:ascii="Times New Roman" w:hAnsi="Times New Roman"/>
          <w:lang w:val="en-GB"/>
        </w:rPr>
        <w:t>Discuss and document the client’s requirements and the proposed solution with a senior developer.</w:t>
      </w:r>
    </w:p>
    <w:p w14:paraId="1BEBF3DB" w14:textId="77777777" w:rsidR="000D5D7D" w:rsidRPr="001646EF" w:rsidRDefault="000D5D7D" w:rsidP="000D5D7D">
      <w:pPr>
        <w:pStyle w:val="ListParagraph"/>
        <w:numPr>
          <w:ilvl w:val="0"/>
          <w:numId w:val="22"/>
        </w:numPr>
        <w:spacing w:line="240" w:lineRule="auto"/>
        <w:jc w:val="both"/>
        <w:rPr>
          <w:rFonts w:ascii="Times New Roman" w:hAnsi="Times New Roman"/>
          <w:lang w:val="en-GB"/>
        </w:rPr>
      </w:pPr>
      <w:r w:rsidRPr="001646EF">
        <w:rPr>
          <w:rFonts w:ascii="Times New Roman" w:hAnsi="Times New Roman"/>
          <w:lang w:val="en-GB"/>
        </w:rPr>
        <w:t>Use development tools to write and test code to develop these solutions.</w:t>
      </w:r>
    </w:p>
    <w:p w14:paraId="45F6CCDC" w14:textId="77777777" w:rsidR="000D5D7D" w:rsidRPr="001646EF" w:rsidRDefault="000D5D7D" w:rsidP="000D5D7D">
      <w:pPr>
        <w:pStyle w:val="ListParagraph"/>
        <w:numPr>
          <w:ilvl w:val="0"/>
          <w:numId w:val="22"/>
        </w:numPr>
        <w:spacing w:line="240" w:lineRule="auto"/>
        <w:jc w:val="both"/>
        <w:rPr>
          <w:rFonts w:ascii="Times New Roman" w:hAnsi="Times New Roman"/>
          <w:lang w:val="en-GB"/>
        </w:rPr>
      </w:pPr>
      <w:r w:rsidRPr="001646EF">
        <w:rPr>
          <w:rFonts w:ascii="Times New Roman" w:hAnsi="Times New Roman"/>
          <w:lang w:val="en-GB"/>
        </w:rPr>
        <w:t>Write documentation and operating manuals.</w:t>
      </w:r>
    </w:p>
    <w:p w14:paraId="281DE585" w14:textId="77777777" w:rsidR="000D5D7D" w:rsidRPr="001646EF" w:rsidRDefault="000D5D7D" w:rsidP="000D5D7D">
      <w:pPr>
        <w:pStyle w:val="ListParagraph"/>
        <w:numPr>
          <w:ilvl w:val="0"/>
          <w:numId w:val="22"/>
        </w:numPr>
        <w:spacing w:line="240" w:lineRule="auto"/>
        <w:jc w:val="both"/>
        <w:rPr>
          <w:rFonts w:ascii="Times New Roman" w:hAnsi="Times New Roman"/>
          <w:lang w:val="en-GB"/>
        </w:rPr>
      </w:pPr>
      <w:r w:rsidRPr="001646EF">
        <w:rPr>
          <w:rFonts w:ascii="Times New Roman" w:hAnsi="Times New Roman"/>
          <w:lang w:val="en-GB"/>
        </w:rPr>
        <w:t>Test and modify SFMIS new functions to ensure that they operate reliably.</w:t>
      </w:r>
    </w:p>
    <w:p w14:paraId="1DFAF1BD" w14:textId="77777777" w:rsidR="000D5D7D" w:rsidRPr="001646EF" w:rsidRDefault="000D5D7D" w:rsidP="000D5D7D">
      <w:pPr>
        <w:pStyle w:val="ListParagraph"/>
        <w:numPr>
          <w:ilvl w:val="0"/>
          <w:numId w:val="22"/>
        </w:numPr>
        <w:spacing w:line="240" w:lineRule="auto"/>
        <w:jc w:val="both"/>
        <w:rPr>
          <w:rFonts w:ascii="Times New Roman" w:hAnsi="Times New Roman"/>
          <w:lang w:val="en-GB"/>
        </w:rPr>
      </w:pPr>
      <w:r w:rsidRPr="001646EF">
        <w:rPr>
          <w:rFonts w:ascii="Times New Roman" w:hAnsi="Times New Roman"/>
          <w:lang w:val="en-GB"/>
        </w:rPr>
        <w:t>User training and support.</w:t>
      </w:r>
    </w:p>
    <w:p w14:paraId="3F18B202" w14:textId="77777777" w:rsidR="000D5D7D" w:rsidRPr="001646EF" w:rsidRDefault="000D5D7D" w:rsidP="000D5D7D">
      <w:pPr>
        <w:pStyle w:val="ListParagraph"/>
        <w:numPr>
          <w:ilvl w:val="0"/>
          <w:numId w:val="22"/>
        </w:numPr>
        <w:spacing w:line="240" w:lineRule="auto"/>
        <w:jc w:val="both"/>
        <w:rPr>
          <w:rFonts w:ascii="Times New Roman" w:hAnsi="Times New Roman"/>
          <w:lang w:val="en-GB"/>
        </w:rPr>
      </w:pPr>
      <w:r w:rsidRPr="001646EF">
        <w:rPr>
          <w:rFonts w:ascii="Times New Roman" w:hAnsi="Times New Roman"/>
          <w:lang w:val="en-GB"/>
        </w:rPr>
        <w:t>Responding to feedback.</w:t>
      </w:r>
    </w:p>
    <w:p w14:paraId="3171C21B" w14:textId="77777777" w:rsidR="000D5D7D" w:rsidRPr="001646EF" w:rsidRDefault="000D5D7D" w:rsidP="000D5D7D">
      <w:pPr>
        <w:pStyle w:val="ListParagraph"/>
        <w:numPr>
          <w:ilvl w:val="0"/>
          <w:numId w:val="22"/>
        </w:numPr>
        <w:spacing w:line="240" w:lineRule="auto"/>
        <w:jc w:val="both"/>
        <w:rPr>
          <w:rFonts w:ascii="Times New Roman" w:hAnsi="Times New Roman"/>
          <w:lang w:val="en-GB"/>
        </w:rPr>
      </w:pPr>
      <w:r w:rsidRPr="001646EF">
        <w:rPr>
          <w:rFonts w:ascii="Times New Roman" w:hAnsi="Times New Roman"/>
          <w:lang w:val="en-GB"/>
        </w:rPr>
        <w:t>Fault finding, diagnosing, and fixing bugs.</w:t>
      </w:r>
    </w:p>
    <w:p w14:paraId="6597BCC4" w14:textId="67539DF3" w:rsidR="00455698" w:rsidRPr="001646EF" w:rsidRDefault="004D15A6" w:rsidP="00840543">
      <w:pPr>
        <w:jc w:val="both"/>
        <w:rPr>
          <w:rFonts w:eastAsia="MS Mincho"/>
          <w:lang w:eastAsia="nb-NO"/>
        </w:rPr>
      </w:pPr>
      <w:r w:rsidRPr="001646EF">
        <w:rPr>
          <w:rFonts w:eastAsia="MS Mincho"/>
          <w:lang w:eastAsia="nb-NO"/>
        </w:rPr>
        <w:t>The Consultant</w:t>
      </w:r>
      <w:r w:rsidR="005E4873" w:rsidRPr="001646EF">
        <w:rPr>
          <w:rFonts w:eastAsia="MS Mincho"/>
          <w:lang w:eastAsia="nb-NO"/>
        </w:rPr>
        <w:t xml:space="preserve"> will </w:t>
      </w:r>
      <w:r w:rsidR="00040770" w:rsidRPr="001646EF">
        <w:rPr>
          <w:rFonts w:eastAsia="MS Mincho"/>
          <w:lang w:eastAsia="nb-NO"/>
        </w:rPr>
        <w:t xml:space="preserve">be required to undertake </w:t>
      </w:r>
      <w:r w:rsidR="00B410F6" w:rsidRPr="001646EF">
        <w:rPr>
          <w:rFonts w:eastAsia="MS Mincho"/>
          <w:lang w:eastAsia="nb-NO"/>
        </w:rPr>
        <w:t xml:space="preserve">the </w:t>
      </w:r>
      <w:r w:rsidR="00DC0CC2" w:rsidRPr="001646EF">
        <w:rPr>
          <w:rFonts w:eastAsia="MS Mincho"/>
          <w:lang w:eastAsia="nb-NO"/>
        </w:rPr>
        <w:t xml:space="preserve">listed </w:t>
      </w:r>
      <w:r w:rsidR="005E4873" w:rsidRPr="001646EF">
        <w:rPr>
          <w:rFonts w:eastAsia="MS Mincho"/>
          <w:lang w:eastAsia="nb-NO"/>
        </w:rPr>
        <w:t xml:space="preserve">tasks </w:t>
      </w:r>
      <w:r w:rsidR="00840543" w:rsidRPr="001646EF">
        <w:rPr>
          <w:rFonts w:eastAsia="MS Mincho"/>
          <w:lang w:eastAsia="nb-NO"/>
        </w:rPr>
        <w:t xml:space="preserve">and </w:t>
      </w:r>
      <w:r w:rsidR="00DC0CC2" w:rsidRPr="001646EF">
        <w:rPr>
          <w:rFonts w:eastAsia="MS Mincho"/>
          <w:lang w:eastAsia="nb-NO"/>
        </w:rPr>
        <w:t>deliver the expected outputs detailed</w:t>
      </w:r>
      <w:r w:rsidR="005E4873" w:rsidRPr="001646EF">
        <w:rPr>
          <w:rFonts w:eastAsia="MS Mincho"/>
          <w:lang w:eastAsia="nb-NO"/>
        </w:rPr>
        <w:t xml:space="preserve"> in the Terms of Reference (TOR)</w:t>
      </w:r>
      <w:r w:rsidR="00772EE4" w:rsidRPr="001646EF">
        <w:rPr>
          <w:rFonts w:eastAsia="MS Mincho"/>
          <w:lang w:eastAsia="nb-NO"/>
        </w:rPr>
        <w:t>.</w:t>
      </w:r>
      <w:r w:rsidR="005E4873" w:rsidRPr="001646EF">
        <w:rPr>
          <w:rFonts w:eastAsia="MS Mincho"/>
          <w:lang w:eastAsia="nb-NO"/>
        </w:rPr>
        <w:t xml:space="preserve"> </w:t>
      </w:r>
    </w:p>
    <w:p w14:paraId="38A0F41A" w14:textId="77777777" w:rsidR="00840543" w:rsidRPr="00840543" w:rsidRDefault="00840543" w:rsidP="00840543">
      <w:pPr>
        <w:jc w:val="both"/>
        <w:rPr>
          <w:rFonts w:eastAsia="MS Mincho"/>
        </w:rPr>
      </w:pPr>
    </w:p>
    <w:p w14:paraId="44F53F3F" w14:textId="77777777" w:rsidR="002E2B84" w:rsidRDefault="008F6916" w:rsidP="00414518">
      <w:pPr>
        <w:spacing w:after="120"/>
        <w:jc w:val="both"/>
        <w:rPr>
          <w:rFonts w:eastAsiaTheme="minorHAnsi"/>
          <w:sz w:val="22"/>
          <w:szCs w:val="22"/>
        </w:rPr>
      </w:pPr>
      <w:r w:rsidRPr="00E5245D">
        <w:rPr>
          <w:rFonts w:eastAsiaTheme="minorHAnsi"/>
        </w:rPr>
        <w:t xml:space="preserve">3. </w:t>
      </w:r>
      <w:r w:rsidR="00F43878" w:rsidRPr="00E5245D">
        <w:rPr>
          <w:rFonts w:eastAsiaTheme="minorHAnsi"/>
          <w:b/>
        </w:rPr>
        <w:t>Selection Criteria</w:t>
      </w:r>
      <w:r w:rsidR="00F43878" w:rsidRPr="00E5245D">
        <w:rPr>
          <w:rFonts w:eastAsiaTheme="minorHAnsi"/>
        </w:rPr>
        <w:t>:</w:t>
      </w:r>
      <w:r w:rsidR="00F43878" w:rsidRPr="00414518">
        <w:rPr>
          <w:rFonts w:eastAsiaTheme="minorHAnsi"/>
          <w:sz w:val="22"/>
          <w:szCs w:val="22"/>
        </w:rPr>
        <w:t xml:space="preserve"> </w:t>
      </w:r>
    </w:p>
    <w:p w14:paraId="0CA6ABD1" w14:textId="7F91F465" w:rsidR="00C870FD" w:rsidRDefault="00C74B9E" w:rsidP="00414518">
      <w:pPr>
        <w:spacing w:after="120"/>
        <w:jc w:val="both"/>
        <w:rPr>
          <w:rFonts w:eastAsiaTheme="minorHAnsi"/>
          <w:bCs/>
          <w:iCs/>
          <w:lang w:val="en-GB"/>
        </w:rPr>
      </w:pPr>
      <w:r>
        <w:rPr>
          <w:rFonts w:eastAsiaTheme="minorHAnsi"/>
          <w:bCs/>
          <w:iCs/>
          <w:lang w:val="en-GB"/>
        </w:rPr>
        <w:t>S</w:t>
      </w:r>
      <w:r w:rsidR="00F43878" w:rsidRPr="00C870FD">
        <w:rPr>
          <w:rFonts w:eastAsiaTheme="minorHAnsi"/>
          <w:bCs/>
          <w:iCs/>
          <w:lang w:val="en-GB"/>
        </w:rPr>
        <w:t xml:space="preserve">election </w:t>
      </w:r>
      <w:r>
        <w:rPr>
          <w:rFonts w:eastAsiaTheme="minorHAnsi"/>
          <w:bCs/>
          <w:iCs/>
          <w:lang w:val="en-GB"/>
        </w:rPr>
        <w:t>shall be based on qualification and</w:t>
      </w:r>
      <w:r w:rsidR="00F43878" w:rsidRPr="00C870FD">
        <w:rPr>
          <w:rFonts w:eastAsiaTheme="minorHAnsi"/>
          <w:bCs/>
          <w:iCs/>
          <w:lang w:val="en-GB"/>
        </w:rPr>
        <w:t xml:space="preserve"> experi</w:t>
      </w:r>
      <w:r>
        <w:rPr>
          <w:rFonts w:eastAsiaTheme="minorHAnsi"/>
          <w:bCs/>
          <w:iCs/>
          <w:lang w:val="en-GB"/>
        </w:rPr>
        <w:t>ence of the candidate</w:t>
      </w:r>
      <w:r w:rsidR="00F43878" w:rsidRPr="00C870FD">
        <w:rPr>
          <w:rFonts w:eastAsiaTheme="minorHAnsi"/>
          <w:bCs/>
          <w:iCs/>
          <w:lang w:val="en-GB"/>
        </w:rPr>
        <w:t xml:space="preserve"> and followed by an interview. The </w:t>
      </w:r>
      <w:r w:rsidR="00040770">
        <w:rPr>
          <w:rFonts w:eastAsiaTheme="minorHAnsi"/>
          <w:bCs/>
          <w:iCs/>
          <w:lang w:val="en-GB"/>
        </w:rPr>
        <w:t xml:space="preserve">minimum required </w:t>
      </w:r>
      <w:r w:rsidR="00F43878" w:rsidRPr="00C870FD">
        <w:rPr>
          <w:rFonts w:eastAsiaTheme="minorHAnsi"/>
          <w:bCs/>
          <w:iCs/>
          <w:lang w:val="en-GB"/>
        </w:rPr>
        <w:t>qualification, exper</w:t>
      </w:r>
      <w:r w:rsidR="00392250" w:rsidRPr="00C870FD">
        <w:rPr>
          <w:rFonts w:eastAsiaTheme="minorHAnsi"/>
          <w:bCs/>
          <w:iCs/>
          <w:lang w:val="en-GB"/>
        </w:rPr>
        <w:t>ience and skills should include:</w:t>
      </w:r>
      <w:r w:rsidR="00414518" w:rsidRPr="00C870FD">
        <w:rPr>
          <w:rFonts w:eastAsiaTheme="minorHAnsi"/>
          <w:bCs/>
          <w:iCs/>
          <w:lang w:val="en-GB"/>
        </w:rPr>
        <w:t xml:space="preserve"> </w:t>
      </w:r>
    </w:p>
    <w:p w14:paraId="35787416" w14:textId="77777777" w:rsidR="000D5D7D" w:rsidRPr="00D54B0B" w:rsidRDefault="000D5D7D" w:rsidP="000D5D7D">
      <w:pPr>
        <w:pStyle w:val="BodyText2"/>
        <w:widowControl/>
        <w:numPr>
          <w:ilvl w:val="0"/>
          <w:numId w:val="23"/>
        </w:numPr>
        <w:autoSpaceDE/>
        <w:adjustRightInd/>
        <w:rPr>
          <w:rFonts w:ascii="Times New Roman" w:hAnsi="Times New Roman"/>
          <w:bCs/>
          <w:sz w:val="22"/>
          <w:szCs w:val="22"/>
        </w:rPr>
      </w:pPr>
      <w:r w:rsidRPr="00D54B0B">
        <w:rPr>
          <w:rFonts w:ascii="Times New Roman" w:hAnsi="Times New Roman"/>
          <w:sz w:val="22"/>
          <w:szCs w:val="22"/>
        </w:rPr>
        <w:t>Bachelor’s degree in one of the following: Computer Science, Accounting, Finance, Engineering etc.</w:t>
      </w:r>
    </w:p>
    <w:p w14:paraId="690A48B5" w14:textId="77777777" w:rsidR="000D5D7D" w:rsidRPr="00D54B0B" w:rsidRDefault="000D5D7D" w:rsidP="000D5D7D">
      <w:pPr>
        <w:pStyle w:val="ListParagraph"/>
        <w:numPr>
          <w:ilvl w:val="0"/>
          <w:numId w:val="23"/>
        </w:numPr>
        <w:spacing w:after="0" w:line="240" w:lineRule="auto"/>
        <w:jc w:val="both"/>
        <w:rPr>
          <w:rFonts w:ascii="Times New Roman" w:hAnsi="Times New Roman"/>
          <w:bCs/>
        </w:rPr>
      </w:pPr>
      <w:r w:rsidRPr="00D54B0B">
        <w:rPr>
          <w:rFonts w:ascii="Times New Roman" w:hAnsi="Times New Roman"/>
          <w:bCs/>
        </w:rPr>
        <w:t>An advanced degree with a major in a relevant discipline is an added advantage.</w:t>
      </w:r>
    </w:p>
    <w:p w14:paraId="4A9423FE" w14:textId="77777777" w:rsidR="000D5D7D" w:rsidRPr="00D54B0B" w:rsidRDefault="000D5D7D" w:rsidP="000D5D7D">
      <w:pPr>
        <w:pStyle w:val="BodyText2"/>
        <w:widowControl/>
        <w:numPr>
          <w:ilvl w:val="0"/>
          <w:numId w:val="23"/>
        </w:numPr>
        <w:autoSpaceDE/>
        <w:adjustRightInd/>
        <w:rPr>
          <w:rFonts w:ascii="Times New Roman" w:hAnsi="Times New Roman"/>
          <w:sz w:val="22"/>
          <w:szCs w:val="22"/>
        </w:rPr>
      </w:pPr>
      <w:r w:rsidRPr="00D54B0B">
        <w:rPr>
          <w:rFonts w:ascii="Times New Roman" w:hAnsi="Times New Roman"/>
          <w:sz w:val="22"/>
          <w:szCs w:val="22"/>
        </w:rPr>
        <w:t>Be knowledgeable in Public Financial Management.</w:t>
      </w:r>
    </w:p>
    <w:p w14:paraId="303591C1" w14:textId="77777777" w:rsidR="000D5D7D" w:rsidRPr="00D54B0B" w:rsidRDefault="000D5D7D" w:rsidP="000D5D7D">
      <w:pPr>
        <w:pStyle w:val="BodyText2"/>
        <w:widowControl/>
        <w:numPr>
          <w:ilvl w:val="0"/>
          <w:numId w:val="23"/>
        </w:numPr>
        <w:autoSpaceDE/>
        <w:adjustRightInd/>
        <w:rPr>
          <w:rFonts w:ascii="Times New Roman" w:hAnsi="Times New Roman"/>
          <w:sz w:val="22"/>
          <w:szCs w:val="22"/>
        </w:rPr>
      </w:pPr>
      <w:r w:rsidRPr="00D54B0B">
        <w:rPr>
          <w:rFonts w:ascii="Times New Roman" w:hAnsi="Times New Roman"/>
          <w:sz w:val="22"/>
          <w:szCs w:val="22"/>
        </w:rPr>
        <w:t xml:space="preserve">Proven experience in web programming languages preferably ASP.NET </w:t>
      </w:r>
    </w:p>
    <w:p w14:paraId="122561B9" w14:textId="77777777" w:rsidR="000D5D7D" w:rsidRPr="00D54B0B" w:rsidRDefault="000D5D7D" w:rsidP="000D5D7D">
      <w:pPr>
        <w:pStyle w:val="BodyText2"/>
        <w:widowControl/>
        <w:numPr>
          <w:ilvl w:val="0"/>
          <w:numId w:val="23"/>
        </w:numPr>
        <w:autoSpaceDE/>
        <w:adjustRightInd/>
        <w:rPr>
          <w:rFonts w:ascii="Times New Roman" w:hAnsi="Times New Roman" w:cs="Times New Roman"/>
          <w:sz w:val="22"/>
          <w:szCs w:val="22"/>
        </w:rPr>
      </w:pPr>
      <w:r w:rsidRPr="000264E6">
        <w:rPr>
          <w:rFonts w:ascii="Times New Roman" w:hAnsi="Times New Roman" w:cs="Times New Roman"/>
          <w:sz w:val="22"/>
          <w:szCs w:val="22"/>
        </w:rPr>
        <w:t xml:space="preserve">Experience in database software, experience of the following is required: Access, </w:t>
      </w:r>
      <w:proofErr w:type="spellStart"/>
      <w:r w:rsidRPr="000264E6">
        <w:rPr>
          <w:rFonts w:ascii="Times New Roman" w:hAnsi="Times New Roman" w:cs="Times New Roman"/>
          <w:sz w:val="22"/>
          <w:szCs w:val="22"/>
        </w:rPr>
        <w:t>MsSQL</w:t>
      </w:r>
      <w:proofErr w:type="spellEnd"/>
      <w:r w:rsidRPr="000264E6">
        <w:rPr>
          <w:rFonts w:ascii="Times New Roman" w:hAnsi="Times New Roman" w:cs="Times New Roman"/>
          <w:sz w:val="22"/>
          <w:szCs w:val="22"/>
        </w:rPr>
        <w:t xml:space="preserve"> and MySQL is highly desirable</w:t>
      </w:r>
    </w:p>
    <w:p w14:paraId="3F22AA0F" w14:textId="77777777" w:rsidR="000D5D7D" w:rsidRPr="00862327" w:rsidRDefault="000D5D7D" w:rsidP="000D5D7D">
      <w:pPr>
        <w:pStyle w:val="BodyText2"/>
        <w:widowControl/>
        <w:numPr>
          <w:ilvl w:val="0"/>
          <w:numId w:val="23"/>
        </w:numPr>
        <w:autoSpaceDE/>
        <w:adjustRightInd/>
        <w:rPr>
          <w:sz w:val="22"/>
          <w:szCs w:val="22"/>
        </w:rPr>
      </w:pPr>
      <w:r w:rsidRPr="000264E6">
        <w:rPr>
          <w:rFonts w:ascii="Calibri" w:hAnsi="Calibri" w:cs="Calibri"/>
          <w:sz w:val="22"/>
          <w:szCs w:val="22"/>
        </w:rPr>
        <w:t xml:space="preserve">Experienced in Mobile App development on both iOS and Android platforms. </w:t>
      </w:r>
    </w:p>
    <w:p w14:paraId="2FE2CF9A" w14:textId="77777777" w:rsidR="000D5D7D" w:rsidRPr="00D54B0B" w:rsidRDefault="000D5D7D" w:rsidP="000D5D7D">
      <w:pPr>
        <w:pStyle w:val="BodyText2"/>
        <w:widowControl/>
        <w:numPr>
          <w:ilvl w:val="0"/>
          <w:numId w:val="23"/>
        </w:numPr>
        <w:autoSpaceDE/>
        <w:adjustRightInd/>
        <w:rPr>
          <w:rFonts w:ascii="Times New Roman" w:hAnsi="Times New Roman"/>
          <w:sz w:val="22"/>
          <w:szCs w:val="22"/>
        </w:rPr>
      </w:pPr>
      <w:r w:rsidRPr="00D54B0B">
        <w:rPr>
          <w:rFonts w:ascii="Times New Roman" w:hAnsi="Times New Roman"/>
          <w:sz w:val="22"/>
          <w:szCs w:val="22"/>
        </w:rPr>
        <w:t>Must have at least 10 years’ experience in interpreting, designing, and implementing business processes and translating business needs to information system and technology requirements and specifications</w:t>
      </w:r>
    </w:p>
    <w:p w14:paraId="2B430BBB" w14:textId="77777777" w:rsidR="000D5D7D" w:rsidRPr="00D54B0B" w:rsidRDefault="000D5D7D" w:rsidP="000D5D7D">
      <w:pPr>
        <w:pStyle w:val="BodyText2"/>
        <w:widowControl/>
        <w:numPr>
          <w:ilvl w:val="0"/>
          <w:numId w:val="23"/>
        </w:numPr>
        <w:autoSpaceDE/>
        <w:adjustRightInd/>
        <w:rPr>
          <w:rFonts w:ascii="Times New Roman" w:hAnsi="Times New Roman"/>
          <w:sz w:val="22"/>
          <w:szCs w:val="22"/>
        </w:rPr>
      </w:pPr>
      <w:r w:rsidRPr="00D54B0B">
        <w:rPr>
          <w:rFonts w:ascii="Times New Roman" w:hAnsi="Times New Roman"/>
          <w:sz w:val="22"/>
          <w:szCs w:val="22"/>
        </w:rPr>
        <w:t>Familiar with designing financial reports in compliance with International Public-Sector Accounting Standards (IPSAS) and IMF-GFSM 2001</w:t>
      </w:r>
      <w:r>
        <w:rPr>
          <w:rFonts w:ascii="Times New Roman" w:hAnsi="Times New Roman"/>
          <w:sz w:val="22"/>
          <w:szCs w:val="22"/>
        </w:rPr>
        <w:t xml:space="preserve"> </w:t>
      </w:r>
      <w:r w:rsidRPr="00D54B0B">
        <w:rPr>
          <w:rFonts w:ascii="Times New Roman" w:hAnsi="Times New Roman"/>
          <w:sz w:val="22"/>
          <w:szCs w:val="22"/>
        </w:rPr>
        <w:t>compliant chart of accounts</w:t>
      </w:r>
    </w:p>
    <w:p w14:paraId="4625D508" w14:textId="77777777" w:rsidR="000D5D7D" w:rsidRPr="00D54B0B" w:rsidRDefault="000D5D7D" w:rsidP="000D5D7D">
      <w:pPr>
        <w:pStyle w:val="BodyText2"/>
        <w:widowControl/>
        <w:numPr>
          <w:ilvl w:val="0"/>
          <w:numId w:val="23"/>
        </w:numPr>
        <w:autoSpaceDE/>
        <w:adjustRightInd/>
        <w:rPr>
          <w:rFonts w:ascii="Times New Roman" w:hAnsi="Times New Roman"/>
          <w:sz w:val="22"/>
          <w:szCs w:val="22"/>
        </w:rPr>
      </w:pPr>
      <w:r w:rsidRPr="00D54B0B">
        <w:rPr>
          <w:rFonts w:ascii="Times New Roman" w:hAnsi="Times New Roman"/>
          <w:sz w:val="22"/>
          <w:szCs w:val="22"/>
        </w:rPr>
        <w:t>Fluency in English is must.</w:t>
      </w:r>
    </w:p>
    <w:p w14:paraId="346A746A" w14:textId="77777777" w:rsidR="000D5D7D" w:rsidRPr="00D54B0B" w:rsidRDefault="000D5D7D" w:rsidP="000D5D7D">
      <w:pPr>
        <w:pStyle w:val="BodyText2"/>
        <w:widowControl/>
        <w:numPr>
          <w:ilvl w:val="0"/>
          <w:numId w:val="23"/>
        </w:numPr>
        <w:autoSpaceDE/>
        <w:adjustRightInd/>
        <w:rPr>
          <w:rFonts w:ascii="Times New Roman" w:hAnsi="Times New Roman"/>
          <w:sz w:val="22"/>
          <w:szCs w:val="22"/>
        </w:rPr>
      </w:pPr>
      <w:r w:rsidRPr="00D54B0B">
        <w:rPr>
          <w:rFonts w:ascii="Times New Roman" w:hAnsi="Times New Roman"/>
          <w:sz w:val="22"/>
          <w:szCs w:val="22"/>
        </w:rPr>
        <w:t>Excellent written and oral communication skills.</w:t>
      </w:r>
    </w:p>
    <w:p w14:paraId="7300DE8C" w14:textId="77777777" w:rsidR="000D5D7D" w:rsidRPr="00D54B0B" w:rsidRDefault="000D5D7D" w:rsidP="000D5D7D">
      <w:pPr>
        <w:pStyle w:val="BodyText2"/>
        <w:widowControl/>
        <w:numPr>
          <w:ilvl w:val="0"/>
          <w:numId w:val="23"/>
        </w:numPr>
        <w:autoSpaceDE/>
        <w:adjustRightInd/>
        <w:rPr>
          <w:rFonts w:ascii="Times New Roman" w:hAnsi="Times New Roman"/>
          <w:sz w:val="22"/>
          <w:szCs w:val="22"/>
        </w:rPr>
      </w:pPr>
      <w:r w:rsidRPr="00D54B0B">
        <w:rPr>
          <w:rFonts w:ascii="Times New Roman" w:hAnsi="Times New Roman"/>
          <w:sz w:val="22"/>
          <w:szCs w:val="22"/>
        </w:rPr>
        <w:t>High level interpersonal and relationship-building skills</w:t>
      </w:r>
    </w:p>
    <w:p w14:paraId="03668B1D" w14:textId="77777777" w:rsidR="000D5D7D" w:rsidRPr="00D54B0B" w:rsidRDefault="000D5D7D" w:rsidP="000D5D7D">
      <w:pPr>
        <w:pStyle w:val="BodyText2"/>
        <w:widowControl/>
        <w:numPr>
          <w:ilvl w:val="0"/>
          <w:numId w:val="23"/>
        </w:numPr>
        <w:autoSpaceDE/>
        <w:adjustRightInd/>
        <w:rPr>
          <w:rFonts w:ascii="Times New Roman" w:hAnsi="Times New Roman"/>
          <w:sz w:val="22"/>
          <w:szCs w:val="22"/>
        </w:rPr>
      </w:pPr>
      <w:r w:rsidRPr="00D54B0B">
        <w:rPr>
          <w:rFonts w:ascii="Times New Roman" w:hAnsi="Times New Roman"/>
          <w:sz w:val="22"/>
          <w:szCs w:val="22"/>
        </w:rPr>
        <w:t>Proven working experience as a system developer for financial systems.</w:t>
      </w:r>
    </w:p>
    <w:p w14:paraId="0FF37A88" w14:textId="77777777" w:rsidR="000D5D7D" w:rsidRPr="00D54B0B" w:rsidRDefault="000D5D7D" w:rsidP="000D5D7D">
      <w:pPr>
        <w:pStyle w:val="BodyText2"/>
        <w:widowControl/>
        <w:numPr>
          <w:ilvl w:val="0"/>
          <w:numId w:val="23"/>
        </w:numPr>
        <w:autoSpaceDE/>
        <w:adjustRightInd/>
        <w:rPr>
          <w:rFonts w:ascii="Times New Roman" w:hAnsi="Times New Roman"/>
          <w:sz w:val="22"/>
          <w:szCs w:val="22"/>
        </w:rPr>
      </w:pPr>
      <w:r w:rsidRPr="00D54B0B">
        <w:rPr>
          <w:rFonts w:ascii="Times New Roman" w:hAnsi="Times New Roman"/>
          <w:sz w:val="22"/>
          <w:szCs w:val="22"/>
        </w:rPr>
        <w:t>Deep knowledge in .NET development and coding</w:t>
      </w:r>
    </w:p>
    <w:p w14:paraId="0AB06038" w14:textId="77777777" w:rsidR="000D5D7D" w:rsidRPr="00D54B0B" w:rsidRDefault="000D5D7D" w:rsidP="000D5D7D">
      <w:pPr>
        <w:pStyle w:val="BodyText2"/>
        <w:widowControl/>
        <w:numPr>
          <w:ilvl w:val="0"/>
          <w:numId w:val="23"/>
        </w:numPr>
        <w:autoSpaceDE/>
        <w:adjustRightInd/>
        <w:rPr>
          <w:rFonts w:ascii="Times New Roman" w:hAnsi="Times New Roman"/>
          <w:sz w:val="22"/>
          <w:szCs w:val="22"/>
        </w:rPr>
      </w:pPr>
      <w:r w:rsidRPr="00D54B0B">
        <w:rPr>
          <w:rFonts w:ascii="Times New Roman" w:hAnsi="Times New Roman"/>
          <w:sz w:val="22"/>
          <w:szCs w:val="22"/>
        </w:rPr>
        <w:t>Hands-on experience with database standards and end user applications.</w:t>
      </w:r>
    </w:p>
    <w:p w14:paraId="2B67E949" w14:textId="77777777" w:rsidR="000D5D7D" w:rsidRPr="00D54B0B" w:rsidRDefault="000D5D7D" w:rsidP="000D5D7D">
      <w:pPr>
        <w:pStyle w:val="BodyText2"/>
        <w:widowControl/>
        <w:numPr>
          <w:ilvl w:val="0"/>
          <w:numId w:val="23"/>
        </w:numPr>
        <w:autoSpaceDE/>
        <w:adjustRightInd/>
        <w:rPr>
          <w:rFonts w:ascii="Times New Roman" w:hAnsi="Times New Roman"/>
          <w:sz w:val="22"/>
          <w:szCs w:val="22"/>
        </w:rPr>
      </w:pPr>
      <w:r w:rsidRPr="00D54B0B">
        <w:rPr>
          <w:rFonts w:ascii="Times New Roman" w:hAnsi="Times New Roman"/>
          <w:sz w:val="22"/>
          <w:szCs w:val="22"/>
        </w:rPr>
        <w:t>Familiarity with systems testing and writing test scripts</w:t>
      </w:r>
    </w:p>
    <w:p w14:paraId="4C6D5E0D" w14:textId="77777777" w:rsidR="000D5D7D" w:rsidRPr="00D54B0B" w:rsidRDefault="000D5D7D" w:rsidP="000D5D7D">
      <w:pPr>
        <w:pStyle w:val="BodyText2"/>
        <w:widowControl/>
        <w:numPr>
          <w:ilvl w:val="0"/>
          <w:numId w:val="23"/>
        </w:numPr>
        <w:autoSpaceDE/>
        <w:adjustRightInd/>
        <w:rPr>
          <w:rFonts w:ascii="Times New Roman" w:hAnsi="Times New Roman"/>
          <w:sz w:val="22"/>
          <w:szCs w:val="22"/>
        </w:rPr>
      </w:pPr>
      <w:r w:rsidRPr="00D54B0B">
        <w:rPr>
          <w:rFonts w:ascii="Times New Roman" w:hAnsi="Times New Roman"/>
          <w:sz w:val="22"/>
          <w:szCs w:val="22"/>
        </w:rPr>
        <w:t>Familiarity with user’s requirement gathering and documentation.</w:t>
      </w:r>
    </w:p>
    <w:p w14:paraId="1ABDEBF8" w14:textId="77777777" w:rsidR="000D5D7D" w:rsidRPr="00D54B0B" w:rsidRDefault="000D5D7D" w:rsidP="000D5D7D">
      <w:pPr>
        <w:pStyle w:val="BodyText2"/>
        <w:widowControl/>
        <w:numPr>
          <w:ilvl w:val="0"/>
          <w:numId w:val="23"/>
        </w:numPr>
        <w:autoSpaceDE/>
        <w:adjustRightInd/>
        <w:rPr>
          <w:rFonts w:ascii="Times New Roman" w:hAnsi="Times New Roman"/>
          <w:sz w:val="22"/>
          <w:szCs w:val="22"/>
        </w:rPr>
      </w:pPr>
      <w:r w:rsidRPr="00D54B0B">
        <w:rPr>
          <w:rFonts w:ascii="Times New Roman" w:hAnsi="Times New Roman"/>
          <w:sz w:val="22"/>
          <w:szCs w:val="22"/>
        </w:rPr>
        <w:lastRenderedPageBreak/>
        <w:t>Familiarity with programming languages API.</w:t>
      </w:r>
    </w:p>
    <w:p w14:paraId="03125B5E" w14:textId="77777777" w:rsidR="000D5D7D" w:rsidRPr="00D54B0B" w:rsidRDefault="000D5D7D" w:rsidP="000D5D7D">
      <w:pPr>
        <w:pStyle w:val="BodyText2"/>
        <w:widowControl/>
        <w:numPr>
          <w:ilvl w:val="0"/>
          <w:numId w:val="23"/>
        </w:numPr>
        <w:autoSpaceDE/>
        <w:adjustRightInd/>
        <w:rPr>
          <w:rFonts w:ascii="Times New Roman" w:hAnsi="Times New Roman"/>
          <w:sz w:val="22"/>
          <w:szCs w:val="22"/>
        </w:rPr>
      </w:pPr>
      <w:r w:rsidRPr="00D54B0B">
        <w:rPr>
          <w:rFonts w:ascii="Times New Roman" w:hAnsi="Times New Roman"/>
          <w:sz w:val="22"/>
          <w:szCs w:val="22"/>
        </w:rPr>
        <w:t>Problem solving skills and ability to think algorithmically.</w:t>
      </w:r>
    </w:p>
    <w:p w14:paraId="577EA92B" w14:textId="15CAD818" w:rsidR="00BA1ED3" w:rsidRPr="00EE39F0" w:rsidRDefault="00BA1ED3" w:rsidP="00EE39F0">
      <w:pPr>
        <w:jc w:val="both"/>
        <w:rPr>
          <w:rFonts w:eastAsia="MS Mincho"/>
        </w:rPr>
      </w:pPr>
    </w:p>
    <w:p w14:paraId="51103528" w14:textId="77777777" w:rsidR="00BA1ED3" w:rsidRDefault="008F6916" w:rsidP="00BA1ED3">
      <w:pPr>
        <w:spacing w:line="276" w:lineRule="auto"/>
        <w:rPr>
          <w:rFonts w:eastAsiaTheme="minorHAnsi"/>
          <w:b/>
        </w:rPr>
      </w:pPr>
      <w:r w:rsidRPr="00AC3056">
        <w:rPr>
          <w:rFonts w:eastAsiaTheme="minorHAnsi"/>
          <w:b/>
          <w:sz w:val="22"/>
          <w:szCs w:val="22"/>
        </w:rPr>
        <w:t>4</w:t>
      </w:r>
      <w:r w:rsidR="00F93F35" w:rsidRPr="00AC3056">
        <w:rPr>
          <w:rFonts w:eastAsiaTheme="minorHAnsi"/>
          <w:b/>
          <w:sz w:val="22"/>
          <w:szCs w:val="22"/>
        </w:rPr>
        <w:t xml:space="preserve">. </w:t>
      </w:r>
      <w:r w:rsidR="00F93F35">
        <w:rPr>
          <w:rFonts w:eastAsiaTheme="minorHAnsi"/>
          <w:b/>
          <w:sz w:val="22"/>
          <w:szCs w:val="22"/>
        </w:rPr>
        <w:t>Duration</w:t>
      </w:r>
      <w:r w:rsidR="00010EB2" w:rsidRPr="00843C68">
        <w:rPr>
          <w:rFonts w:eastAsiaTheme="minorHAnsi"/>
          <w:b/>
          <w:sz w:val="22"/>
          <w:szCs w:val="22"/>
        </w:rPr>
        <w:t>:</w:t>
      </w:r>
      <w:r w:rsidR="00010EB2" w:rsidRPr="00D60572">
        <w:rPr>
          <w:rFonts w:eastAsiaTheme="minorHAnsi"/>
          <w:b/>
        </w:rPr>
        <w:t xml:space="preserve"> </w:t>
      </w:r>
    </w:p>
    <w:p w14:paraId="210D8ACB" w14:textId="4ABF154A" w:rsidR="00F93F35" w:rsidRPr="00BA1ED3" w:rsidRDefault="00347C41" w:rsidP="00BA1ED3">
      <w:pPr>
        <w:spacing w:line="276" w:lineRule="auto"/>
        <w:rPr>
          <w:rFonts w:eastAsiaTheme="minorHAnsi"/>
          <w:b/>
        </w:rPr>
      </w:pPr>
      <w:r>
        <w:rPr>
          <w:rFonts w:eastAsiaTheme="minorHAnsi"/>
        </w:rPr>
        <w:t>Duration of</w:t>
      </w:r>
      <w:r w:rsidR="00DC0CC2">
        <w:rPr>
          <w:rFonts w:eastAsiaTheme="minorHAnsi"/>
        </w:rPr>
        <w:t xml:space="preserve"> the assignment is </w:t>
      </w:r>
      <w:r w:rsidR="00F81FD3">
        <w:rPr>
          <w:rFonts w:eastAsiaTheme="minorHAnsi"/>
        </w:rPr>
        <w:t>five (5</w:t>
      </w:r>
      <w:r w:rsidR="00040770">
        <w:rPr>
          <w:rFonts w:eastAsiaTheme="minorHAnsi"/>
        </w:rPr>
        <w:t>) months</w:t>
      </w:r>
      <w:r w:rsidR="00F93F35">
        <w:rPr>
          <w:rFonts w:eastAsiaTheme="minorHAnsi"/>
        </w:rPr>
        <w:t xml:space="preserve">. </w:t>
      </w:r>
    </w:p>
    <w:p w14:paraId="29E75BF1" w14:textId="77777777" w:rsidR="003D7EB0" w:rsidRPr="00F93F35" w:rsidRDefault="003D7EB0" w:rsidP="003D7EB0">
      <w:pPr>
        <w:rPr>
          <w:rFonts w:eastAsiaTheme="minorHAnsi"/>
        </w:rPr>
      </w:pPr>
    </w:p>
    <w:p w14:paraId="7A7EF823" w14:textId="45059BF3" w:rsidR="00C74B9E" w:rsidRPr="003D7EB0" w:rsidRDefault="00C74B9E" w:rsidP="00223F8E">
      <w:pPr>
        <w:spacing w:after="120"/>
        <w:jc w:val="both"/>
      </w:pPr>
      <w:r w:rsidRPr="00C74B9E">
        <w:rPr>
          <w:b/>
          <w:sz w:val="22"/>
          <w:szCs w:val="22"/>
        </w:rPr>
        <w:t>5</w:t>
      </w:r>
      <w:r w:rsidR="0062070F" w:rsidRPr="00C74B9E">
        <w:rPr>
          <w:b/>
          <w:sz w:val="22"/>
          <w:szCs w:val="22"/>
        </w:rPr>
        <w:t>.</w:t>
      </w:r>
      <w:r w:rsidR="0062070F" w:rsidRPr="00843C68">
        <w:rPr>
          <w:sz w:val="22"/>
          <w:szCs w:val="22"/>
        </w:rPr>
        <w:t xml:space="preserve"> </w:t>
      </w:r>
      <w:r w:rsidR="00BA4A08" w:rsidRPr="003D7EB0">
        <w:rPr>
          <w:b/>
        </w:rPr>
        <w:t xml:space="preserve">The </w:t>
      </w:r>
      <w:r w:rsidR="00D60572" w:rsidRPr="00AC3056">
        <w:rPr>
          <w:b/>
          <w:iCs/>
        </w:rPr>
        <w:t>Ministry of Finance</w:t>
      </w:r>
      <w:r w:rsidR="00BA4A08" w:rsidRPr="003D7EB0">
        <w:rPr>
          <w:i/>
          <w:iCs/>
        </w:rPr>
        <w:t xml:space="preserve"> </w:t>
      </w:r>
      <w:r w:rsidR="00BA4A08" w:rsidRPr="003D7EB0">
        <w:t>n</w:t>
      </w:r>
      <w:r w:rsidR="00111A2C">
        <w:t>ow invites eligible I</w:t>
      </w:r>
      <w:r w:rsidR="00AC3056">
        <w:t>ndividual C</w:t>
      </w:r>
      <w:r w:rsidR="00BA4A08" w:rsidRPr="003D7EB0">
        <w:t>onsultants to indicate their interest in providing these s</w:t>
      </w:r>
      <w:r w:rsidR="00111A2C">
        <w:t>ervices. Interested I</w:t>
      </w:r>
      <w:r w:rsidR="00AC3056">
        <w:t>ndividual C</w:t>
      </w:r>
      <w:r w:rsidR="007E4BDF">
        <w:t>onsultants must submit their Curriculum Vitae (CV)</w:t>
      </w:r>
      <w:r w:rsidR="00BA4A08" w:rsidRPr="003D7EB0">
        <w:rPr>
          <w:b/>
          <w:bCs/>
        </w:rPr>
        <w:t xml:space="preserve"> </w:t>
      </w:r>
      <w:r w:rsidR="00BA4A08" w:rsidRPr="000D04EC">
        <w:rPr>
          <w:bCs/>
        </w:rPr>
        <w:t>and cover letter</w:t>
      </w:r>
      <w:r w:rsidR="00BA4A08" w:rsidRPr="003D7EB0">
        <w:rPr>
          <w:b/>
          <w:bCs/>
        </w:rPr>
        <w:t xml:space="preserve"> </w:t>
      </w:r>
      <w:r w:rsidR="00BA4A08" w:rsidRPr="003D7EB0">
        <w:t>indicating that they are qualifie</w:t>
      </w:r>
      <w:r w:rsidR="006E28E7">
        <w:t>d to perform the services.</w:t>
      </w:r>
      <w:r w:rsidR="007E4BDF">
        <w:t xml:space="preserve"> The </w:t>
      </w:r>
      <w:r w:rsidR="00455698">
        <w:t xml:space="preserve">detailed </w:t>
      </w:r>
      <w:r w:rsidR="007E4BDF">
        <w:t xml:space="preserve">TOR </w:t>
      </w:r>
      <w:r w:rsidR="00D7462B">
        <w:t xml:space="preserve">can be found at the following website: </w:t>
      </w:r>
      <w:hyperlink r:id="rId8" w:history="1">
        <w:r w:rsidR="00D7462B" w:rsidRPr="001549F8">
          <w:rPr>
            <w:rStyle w:val="Hyperlink"/>
          </w:rPr>
          <w:t>www.mof.gov.so</w:t>
        </w:r>
      </w:hyperlink>
      <w:r w:rsidR="00D7462B">
        <w:t xml:space="preserve"> or it can be</w:t>
      </w:r>
      <w:r w:rsidR="00DD1D1C">
        <w:t xml:space="preserve"> forwarded to the applicant upon submission of application to the address </w:t>
      </w:r>
      <w:r w:rsidR="00D7462B">
        <w:t xml:space="preserve">indicated </w:t>
      </w:r>
      <w:r w:rsidR="00DD1D1C">
        <w:t>below.</w:t>
      </w:r>
    </w:p>
    <w:p w14:paraId="71922DA2" w14:textId="1416DBF1" w:rsidR="002F2F18" w:rsidRPr="00504692" w:rsidRDefault="00C74B9E" w:rsidP="00223F8E">
      <w:pPr>
        <w:spacing w:after="120"/>
        <w:jc w:val="both"/>
      </w:pPr>
      <w:r>
        <w:rPr>
          <w:b/>
        </w:rPr>
        <w:t>6.</w:t>
      </w:r>
      <w:r w:rsidR="0062070F" w:rsidRPr="00504692">
        <w:rPr>
          <w:b/>
        </w:rPr>
        <w:t xml:space="preserve"> </w:t>
      </w:r>
      <w:r w:rsidR="002F2F18" w:rsidRPr="00C74B9E">
        <w:t>The attention of interested Consu</w:t>
      </w:r>
      <w:r w:rsidR="006E28E7" w:rsidRPr="00C74B9E">
        <w:t>ltants is drawn to paragraphs 3.14, 3.16 and 3.17</w:t>
      </w:r>
      <w:r w:rsidR="002F2F18" w:rsidRPr="00504692">
        <w:rPr>
          <w:b/>
        </w:rPr>
        <w:t xml:space="preserve"> </w:t>
      </w:r>
      <w:r w:rsidR="002F2F18" w:rsidRPr="00504692">
        <w:t>of the World</w:t>
      </w:r>
      <w:r w:rsidR="0062070F" w:rsidRPr="00504692">
        <w:t xml:space="preserve"> </w:t>
      </w:r>
      <w:r w:rsidR="002F2F18" w:rsidRPr="00504692">
        <w:t>Bank’s </w:t>
      </w:r>
      <w:r w:rsidR="006E28E7" w:rsidRPr="00504692">
        <w:rPr>
          <w:i/>
          <w:u w:val="single"/>
        </w:rPr>
        <w:t>Procuremen</w:t>
      </w:r>
      <w:r w:rsidR="00504692" w:rsidRPr="00504692">
        <w:rPr>
          <w:i/>
          <w:u w:val="single"/>
        </w:rPr>
        <w:t xml:space="preserve">t Regulations for IPF Borrowers: </w:t>
      </w:r>
      <w:r w:rsidR="006E28E7" w:rsidRPr="00504692">
        <w:rPr>
          <w:i/>
          <w:u w:val="single"/>
        </w:rPr>
        <w:t>Procurement in Investment Financing Goods, Works, Non-Consulting and Consulting Services</w:t>
      </w:r>
      <w:r w:rsidR="006E28E7" w:rsidRPr="00504692">
        <w:t xml:space="preserve"> dated July 2016</w:t>
      </w:r>
      <w:r w:rsidR="00772EE4">
        <w:t xml:space="preserve"> and current edition.</w:t>
      </w:r>
      <w:r w:rsidR="006E28E7" w:rsidRPr="00504692">
        <w:rPr>
          <w:b/>
        </w:rPr>
        <w:t xml:space="preserve"> </w:t>
      </w:r>
      <w:r w:rsidR="003E5E15" w:rsidRPr="003E5E15">
        <w:rPr>
          <w:sz w:val="22"/>
          <w:szCs w:val="22"/>
        </w:rPr>
        <w:t xml:space="preserve">(“Procurement Regulations”), </w:t>
      </w:r>
      <w:r w:rsidR="002F2F18" w:rsidRPr="00504692">
        <w:t xml:space="preserve">setting forth the World Bank’s policy on conflict of interest. </w:t>
      </w:r>
    </w:p>
    <w:p w14:paraId="5335D574" w14:textId="67E9FB80" w:rsidR="00782232" w:rsidRDefault="00455698" w:rsidP="0044500F">
      <w:pPr>
        <w:pStyle w:val="NormalWeb"/>
        <w:spacing w:before="0" w:beforeAutospacing="0" w:after="0" w:afterAutospacing="0"/>
        <w:jc w:val="both"/>
      </w:pPr>
      <w:r>
        <w:rPr>
          <w:b/>
        </w:rPr>
        <w:t>7</w:t>
      </w:r>
      <w:r w:rsidR="0062070F" w:rsidRPr="00504692">
        <w:rPr>
          <w:b/>
        </w:rPr>
        <w:t>.</w:t>
      </w:r>
      <w:r w:rsidR="0062070F" w:rsidRPr="003D7EB0">
        <w:rPr>
          <w:sz w:val="22"/>
          <w:szCs w:val="22"/>
        </w:rPr>
        <w:t xml:space="preserve"> </w:t>
      </w:r>
      <w:r w:rsidR="0062070F" w:rsidRPr="00504692">
        <w:t>A Consultant</w:t>
      </w:r>
      <w:r w:rsidR="0062070F" w:rsidRPr="00504692">
        <w:rPr>
          <w:color w:val="333333"/>
        </w:rPr>
        <w:t xml:space="preserve"> will be selected in accordance with the </w:t>
      </w:r>
      <w:r w:rsidR="004B03DC" w:rsidRPr="00504692">
        <w:t>Individual Consultants</w:t>
      </w:r>
      <w:r w:rsidR="004B03DC" w:rsidRPr="00504692">
        <w:rPr>
          <w:color w:val="333333"/>
        </w:rPr>
        <w:t xml:space="preserve"> </w:t>
      </w:r>
      <w:r w:rsidR="004B03DC">
        <w:rPr>
          <w:color w:val="333333"/>
        </w:rPr>
        <w:t>Selection method</w:t>
      </w:r>
      <w:r w:rsidR="0062070F" w:rsidRPr="00504692">
        <w:rPr>
          <w:color w:val="333333"/>
        </w:rPr>
        <w:t xml:space="preserve"> set out in the World </w:t>
      </w:r>
      <w:r w:rsidR="00782232" w:rsidRPr="00504692">
        <w:rPr>
          <w:color w:val="333333"/>
        </w:rPr>
        <w:t xml:space="preserve">Bank’s </w:t>
      </w:r>
      <w:r w:rsidR="00782232" w:rsidRPr="003E5E15">
        <w:rPr>
          <w:color w:val="333333"/>
        </w:rPr>
        <w:t>Procurement</w:t>
      </w:r>
      <w:r w:rsidR="00782232" w:rsidRPr="003E5E15">
        <w:rPr>
          <w:i/>
        </w:rPr>
        <w:t xml:space="preserve"> </w:t>
      </w:r>
      <w:r w:rsidR="00782232" w:rsidRPr="003E5E15">
        <w:t>Regulations</w:t>
      </w:r>
      <w:r w:rsidR="003E5E15">
        <w:rPr>
          <w:i/>
          <w:u w:val="single"/>
        </w:rPr>
        <w:t>.</w:t>
      </w:r>
    </w:p>
    <w:p w14:paraId="1375A5EC" w14:textId="77777777" w:rsidR="004B03DC" w:rsidRDefault="004B03DC" w:rsidP="0044500F">
      <w:pPr>
        <w:pStyle w:val="NormalWeb"/>
        <w:spacing w:before="0" w:beforeAutospacing="0" w:after="0" w:afterAutospacing="0"/>
        <w:jc w:val="both"/>
        <w:rPr>
          <w:color w:val="333333"/>
          <w:sz w:val="22"/>
          <w:szCs w:val="22"/>
        </w:rPr>
      </w:pPr>
    </w:p>
    <w:p w14:paraId="5FC40C11" w14:textId="52B69336" w:rsidR="0044500F" w:rsidRPr="00471EB0" w:rsidRDefault="00455698" w:rsidP="0044500F">
      <w:pPr>
        <w:jc w:val="both"/>
        <w:rPr>
          <w:b/>
          <w:bCs/>
          <w:iCs/>
          <w:szCs w:val="22"/>
          <w:lang w:eastAsia="ja-JP"/>
        </w:rPr>
      </w:pPr>
      <w:bookmarkStart w:id="0" w:name="_Hlk521692412"/>
      <w:r>
        <w:rPr>
          <w:b/>
          <w:color w:val="000000" w:themeColor="text1"/>
        </w:rPr>
        <w:t>8</w:t>
      </w:r>
      <w:r w:rsidR="00843C68" w:rsidRPr="00504692">
        <w:rPr>
          <w:b/>
          <w:color w:val="000000" w:themeColor="text1"/>
        </w:rPr>
        <w:t>.</w:t>
      </w:r>
      <w:bookmarkEnd w:id="0"/>
      <w:r w:rsidR="0044500F">
        <w:rPr>
          <w:color w:val="000000" w:themeColor="text1"/>
          <w:sz w:val="22"/>
          <w:szCs w:val="22"/>
        </w:rPr>
        <w:t xml:space="preserve"> </w:t>
      </w:r>
      <w:r w:rsidR="0044500F" w:rsidRPr="00471EB0">
        <w:rPr>
          <w:b/>
          <w:bCs/>
          <w:iCs/>
          <w:szCs w:val="22"/>
          <w:lang w:eastAsia="ja-JP"/>
        </w:rPr>
        <w:t>Mode of submission of Applications</w:t>
      </w:r>
      <w:r w:rsidR="0044500F">
        <w:rPr>
          <w:b/>
          <w:bCs/>
          <w:iCs/>
          <w:lang w:eastAsia="ja-JP"/>
        </w:rPr>
        <w:t xml:space="preserve"> and deadline:</w:t>
      </w:r>
    </w:p>
    <w:p w14:paraId="2733B922" w14:textId="4EBEE989" w:rsidR="00C74B9E" w:rsidRDefault="0044500F" w:rsidP="0044500F">
      <w:pPr>
        <w:suppressAutoHyphens/>
        <w:jc w:val="both"/>
        <w:rPr>
          <w:rFonts w:eastAsiaTheme="minorEastAsia"/>
          <w:spacing w:val="-2"/>
          <w:lang w:eastAsia="ja-JP"/>
        </w:rPr>
      </w:pPr>
      <w:r w:rsidRPr="00504692">
        <w:rPr>
          <w:color w:val="000000" w:themeColor="text1"/>
        </w:rPr>
        <w:t xml:space="preserve">Interested Consultants may obtain further information </w:t>
      </w:r>
      <w:r w:rsidR="008F2B69">
        <w:rPr>
          <w:color w:val="000000" w:themeColor="text1"/>
        </w:rPr>
        <w:t xml:space="preserve">including a detailed Terms of Reference </w:t>
      </w:r>
      <w:r w:rsidRPr="00504692">
        <w:rPr>
          <w:color w:val="000000" w:themeColor="text1"/>
        </w:rPr>
        <w:t>at the address given below from 8:30 to 3.30pm Mogadishu time</w:t>
      </w:r>
      <w:r w:rsidR="00C74B9E">
        <w:rPr>
          <w:color w:val="000000" w:themeColor="text1"/>
        </w:rPr>
        <w:t xml:space="preserve"> (Excluding public holidays)</w:t>
      </w:r>
      <w:r w:rsidRPr="00504692">
        <w:rPr>
          <w:color w:val="000000" w:themeColor="text1"/>
        </w:rPr>
        <w:t>.</w:t>
      </w:r>
      <w:r w:rsidRPr="00504692">
        <w:rPr>
          <w:rFonts w:eastAsiaTheme="minorEastAsia"/>
          <w:spacing w:val="-2"/>
          <w:lang w:eastAsia="ja-JP"/>
        </w:rPr>
        <w:t xml:space="preserve"> </w:t>
      </w:r>
    </w:p>
    <w:p w14:paraId="16B7A544" w14:textId="77777777" w:rsidR="00C74B9E" w:rsidRDefault="00C74B9E" w:rsidP="0044500F">
      <w:pPr>
        <w:suppressAutoHyphens/>
        <w:jc w:val="both"/>
        <w:rPr>
          <w:rFonts w:eastAsiaTheme="minorEastAsia"/>
          <w:spacing w:val="-2"/>
          <w:lang w:eastAsia="ja-JP"/>
        </w:rPr>
      </w:pPr>
    </w:p>
    <w:p w14:paraId="7F0FCB61" w14:textId="0CAE9573" w:rsidR="0044500F" w:rsidRPr="00504692" w:rsidRDefault="0044500F" w:rsidP="0044500F">
      <w:pPr>
        <w:suppressAutoHyphens/>
        <w:jc w:val="both"/>
        <w:rPr>
          <w:rFonts w:eastAsiaTheme="minorEastAsia"/>
          <w:spacing w:val="-2"/>
          <w:lang w:eastAsia="ja-JP"/>
        </w:rPr>
      </w:pPr>
      <w:r w:rsidRPr="00504692">
        <w:rPr>
          <w:rFonts w:eastAsiaTheme="minorEastAsia"/>
          <w:spacing w:val="-2"/>
          <w:lang w:eastAsia="ja-JP"/>
        </w:rPr>
        <w:t xml:space="preserve">Expressions of </w:t>
      </w:r>
      <w:r w:rsidRPr="00504692">
        <w:t xml:space="preserve">interest (EOI) and </w:t>
      </w:r>
      <w:r w:rsidR="00880CD0" w:rsidRPr="00504692">
        <w:t>CV</w:t>
      </w:r>
      <w:r w:rsidR="001646EF" w:rsidRPr="001646EF">
        <w:t xml:space="preserve"> </w:t>
      </w:r>
      <w:r w:rsidR="001646EF" w:rsidRPr="00DE6908">
        <w:t>with 3 reference persons and certificates of academic qualifications</w:t>
      </w:r>
      <w:r w:rsidR="00880CD0" w:rsidRPr="00504692">
        <w:t xml:space="preserve"> </w:t>
      </w:r>
      <w:r w:rsidRPr="00504692">
        <w:rPr>
          <w:rFonts w:eastAsiaTheme="minorEastAsia"/>
          <w:spacing w:val="-2"/>
          <w:lang w:eastAsia="ja-JP"/>
        </w:rPr>
        <w:t>must be delivered (in person or by e-mail) in a writt</w:t>
      </w:r>
      <w:r w:rsidR="002977AB">
        <w:rPr>
          <w:rFonts w:eastAsiaTheme="minorEastAsia"/>
          <w:spacing w:val="-2"/>
          <w:lang w:eastAsia="ja-JP"/>
        </w:rPr>
        <w:t xml:space="preserve">en form </w:t>
      </w:r>
      <w:r w:rsidRPr="00504692">
        <w:rPr>
          <w:rFonts w:eastAsiaTheme="minorEastAsia"/>
          <w:spacing w:val="-2"/>
          <w:lang w:eastAsia="ja-JP"/>
        </w:rPr>
        <w:t>to the address below</w:t>
      </w:r>
      <w:r w:rsidRPr="00504692">
        <w:rPr>
          <w:color w:val="000000" w:themeColor="text1"/>
        </w:rPr>
        <w:t xml:space="preserve"> </w:t>
      </w:r>
      <w:r w:rsidR="00FE4524" w:rsidRPr="00504692">
        <w:rPr>
          <w:color w:val="000000" w:themeColor="text1"/>
        </w:rPr>
        <w:t xml:space="preserve">by </w:t>
      </w:r>
      <w:r w:rsidR="00F81FD3">
        <w:rPr>
          <w:b/>
          <w:color w:val="000000" w:themeColor="text1"/>
        </w:rPr>
        <w:t>8</w:t>
      </w:r>
      <w:r w:rsidR="00F81FD3" w:rsidRPr="00F81FD3">
        <w:rPr>
          <w:b/>
          <w:color w:val="000000" w:themeColor="text1"/>
          <w:vertAlign w:val="superscript"/>
        </w:rPr>
        <w:t>th</w:t>
      </w:r>
      <w:r w:rsidR="00F81FD3">
        <w:rPr>
          <w:b/>
          <w:color w:val="000000" w:themeColor="text1"/>
        </w:rPr>
        <w:t xml:space="preserve"> February</w:t>
      </w:r>
      <w:r w:rsidR="00040770">
        <w:rPr>
          <w:b/>
          <w:color w:val="000000" w:themeColor="text1"/>
        </w:rPr>
        <w:t>, 2022</w:t>
      </w:r>
      <w:r w:rsidRPr="006859F9">
        <w:rPr>
          <w:b/>
          <w:color w:val="000000" w:themeColor="text1"/>
        </w:rPr>
        <w:t xml:space="preserve"> at </w:t>
      </w:r>
      <w:r w:rsidR="00985370">
        <w:rPr>
          <w:b/>
          <w:color w:val="000000" w:themeColor="text1"/>
        </w:rPr>
        <w:t>12</w:t>
      </w:r>
      <w:r w:rsidRPr="006859F9">
        <w:rPr>
          <w:b/>
          <w:color w:val="000000" w:themeColor="text1"/>
        </w:rPr>
        <w:t>:00 Hours (Mogadishu Time)</w:t>
      </w:r>
      <w:r w:rsidR="00880CD0" w:rsidRPr="006859F9">
        <w:rPr>
          <w:rFonts w:eastAsiaTheme="minorEastAsia"/>
          <w:spacing w:val="-2"/>
          <w:lang w:eastAsia="ja-JP"/>
        </w:rPr>
        <w:t xml:space="preserve"> – marked clearly as – </w:t>
      </w:r>
      <w:r w:rsidR="00880CD0" w:rsidRPr="006859F9">
        <w:rPr>
          <w:rFonts w:eastAsiaTheme="minorEastAsia"/>
          <w:b/>
          <w:spacing w:val="-2"/>
          <w:lang w:eastAsia="ja-JP"/>
        </w:rPr>
        <w:t xml:space="preserve">Application for </w:t>
      </w:r>
      <w:r w:rsidR="003E0DEB">
        <w:rPr>
          <w:b/>
          <w:color w:val="26282A"/>
          <w:sz w:val="22"/>
          <w:szCs w:val="22"/>
          <w:shd w:val="clear" w:color="auto" w:fill="FFFFFF"/>
        </w:rPr>
        <w:t>SFMIS</w:t>
      </w:r>
      <w:r w:rsidR="00040770">
        <w:rPr>
          <w:b/>
          <w:color w:val="26282A"/>
          <w:sz w:val="22"/>
          <w:szCs w:val="22"/>
          <w:shd w:val="clear" w:color="auto" w:fill="FFFFFF"/>
        </w:rPr>
        <w:t xml:space="preserve"> Specialist</w:t>
      </w:r>
      <w:r w:rsidR="006237FA">
        <w:rPr>
          <w:rFonts w:eastAsiaTheme="minorEastAsia"/>
          <w:b/>
          <w:spacing w:val="-2"/>
          <w:lang w:eastAsia="ja-JP"/>
        </w:rPr>
        <w:t>.</w:t>
      </w:r>
    </w:p>
    <w:p w14:paraId="1CC66E0D" w14:textId="77777777" w:rsidR="0044500F" w:rsidRPr="001A21E3" w:rsidRDefault="0044500F" w:rsidP="0044500F">
      <w:pPr>
        <w:suppressAutoHyphens/>
        <w:jc w:val="both"/>
        <w:rPr>
          <w:rFonts w:eastAsiaTheme="minorEastAsia"/>
          <w:spacing w:val="-2"/>
          <w:szCs w:val="22"/>
          <w:lang w:eastAsia="ja-JP"/>
        </w:rPr>
      </w:pPr>
    </w:p>
    <w:p w14:paraId="1E680924" w14:textId="366452FA" w:rsidR="00493564" w:rsidRDefault="00FD2766" w:rsidP="0044500F">
      <w:pPr>
        <w:suppressAutoHyphens/>
        <w:jc w:val="both"/>
        <w:rPr>
          <w:rFonts w:eastAsiaTheme="minorEastAsia"/>
          <w:spacing w:val="-2"/>
          <w:szCs w:val="22"/>
          <w:lang w:eastAsia="ja-JP"/>
        </w:rPr>
      </w:pPr>
      <w:r>
        <w:rPr>
          <w:rFonts w:eastAsiaTheme="minorEastAsia"/>
          <w:spacing w:val="-2"/>
          <w:szCs w:val="22"/>
          <w:lang w:eastAsia="ja-JP"/>
        </w:rPr>
        <w:t>Project Coordination</w:t>
      </w:r>
      <w:r w:rsidR="00493564">
        <w:rPr>
          <w:rFonts w:eastAsiaTheme="minorEastAsia"/>
          <w:spacing w:val="-2"/>
          <w:szCs w:val="22"/>
          <w:lang w:eastAsia="ja-JP"/>
        </w:rPr>
        <w:t xml:space="preserve"> </w:t>
      </w:r>
      <w:r w:rsidR="00EE39F0">
        <w:rPr>
          <w:rFonts w:eastAsiaTheme="minorEastAsia"/>
          <w:spacing w:val="-2"/>
          <w:szCs w:val="22"/>
          <w:lang w:eastAsia="ja-JP"/>
        </w:rPr>
        <w:t xml:space="preserve">Unit, </w:t>
      </w:r>
    </w:p>
    <w:p w14:paraId="41D014E4" w14:textId="70C7E24C" w:rsidR="00FD2766" w:rsidRDefault="00FD2766" w:rsidP="0044500F">
      <w:pPr>
        <w:suppressAutoHyphens/>
        <w:jc w:val="both"/>
        <w:rPr>
          <w:rFonts w:eastAsiaTheme="minorEastAsia"/>
          <w:spacing w:val="-2"/>
          <w:szCs w:val="22"/>
          <w:lang w:eastAsia="ja-JP"/>
        </w:rPr>
      </w:pPr>
      <w:r>
        <w:rPr>
          <w:rFonts w:eastAsiaTheme="minorEastAsia"/>
          <w:spacing w:val="-2"/>
          <w:szCs w:val="22"/>
          <w:lang w:eastAsia="ja-JP"/>
        </w:rPr>
        <w:t>DRM/PFM Project</w:t>
      </w:r>
    </w:p>
    <w:p w14:paraId="66A674EB" w14:textId="77777777" w:rsidR="002977AB" w:rsidRDefault="0044500F" w:rsidP="0044500F">
      <w:pPr>
        <w:suppressAutoHyphens/>
        <w:jc w:val="both"/>
        <w:rPr>
          <w:rFonts w:eastAsiaTheme="minorEastAsia"/>
          <w:spacing w:val="-2"/>
          <w:szCs w:val="22"/>
          <w:lang w:eastAsia="ja-JP"/>
        </w:rPr>
      </w:pPr>
      <w:r w:rsidRPr="001A21E3">
        <w:rPr>
          <w:rFonts w:eastAsiaTheme="minorEastAsia"/>
          <w:spacing w:val="-2"/>
          <w:szCs w:val="22"/>
          <w:lang w:eastAsia="ja-JP"/>
        </w:rPr>
        <w:t xml:space="preserve">Ministry of </w:t>
      </w:r>
      <w:r w:rsidR="002977AB">
        <w:rPr>
          <w:rFonts w:eastAsiaTheme="minorEastAsia"/>
          <w:spacing w:val="-2"/>
          <w:szCs w:val="22"/>
          <w:lang w:eastAsia="ja-JP"/>
        </w:rPr>
        <w:t>Finance</w:t>
      </w:r>
    </w:p>
    <w:p w14:paraId="3C540AA1" w14:textId="1E0EB02F" w:rsidR="0044500F" w:rsidRPr="001A21E3" w:rsidRDefault="002977AB" w:rsidP="0044500F">
      <w:pPr>
        <w:suppressAutoHyphens/>
        <w:jc w:val="both"/>
        <w:rPr>
          <w:rFonts w:eastAsiaTheme="minorEastAsia"/>
          <w:spacing w:val="-2"/>
          <w:szCs w:val="22"/>
          <w:lang w:eastAsia="ja-JP"/>
        </w:rPr>
      </w:pPr>
      <w:r w:rsidRPr="00E6639A">
        <w:t xml:space="preserve">Street Corso Street, </w:t>
      </w:r>
      <w:proofErr w:type="spellStart"/>
      <w:r w:rsidRPr="00E6639A">
        <w:t>Shangaani</w:t>
      </w:r>
      <w:proofErr w:type="spellEnd"/>
      <w:r w:rsidRPr="00E6639A">
        <w:t xml:space="preserve"> District</w:t>
      </w:r>
      <w:r w:rsidR="0044500F" w:rsidRPr="002977AB">
        <w:rPr>
          <w:spacing w:val="-2"/>
          <w:szCs w:val="22"/>
          <w:lang w:eastAsia="ja-JP"/>
        </w:rPr>
        <w:t>,</w:t>
      </w:r>
      <w:r w:rsidR="0044500F" w:rsidRPr="001A21E3">
        <w:rPr>
          <w:rFonts w:eastAsiaTheme="minorEastAsia"/>
          <w:spacing w:val="-2"/>
          <w:szCs w:val="22"/>
          <w:lang w:eastAsia="ja-JP"/>
        </w:rPr>
        <w:t xml:space="preserve"> Mogadishu</w:t>
      </w:r>
    </w:p>
    <w:p w14:paraId="7F289AC0" w14:textId="77777777" w:rsidR="0044500F" w:rsidRPr="001A21E3" w:rsidRDefault="0044500F" w:rsidP="0044500F">
      <w:pPr>
        <w:suppressAutoHyphens/>
        <w:jc w:val="both"/>
        <w:rPr>
          <w:rFonts w:eastAsiaTheme="minorEastAsia"/>
          <w:spacing w:val="-2"/>
          <w:szCs w:val="22"/>
          <w:lang w:eastAsia="ja-JP"/>
        </w:rPr>
      </w:pPr>
      <w:r w:rsidRPr="001A21E3">
        <w:rPr>
          <w:rFonts w:eastAsiaTheme="minorEastAsia"/>
          <w:spacing w:val="-2"/>
          <w:szCs w:val="22"/>
          <w:lang w:eastAsia="ja-JP"/>
        </w:rPr>
        <w:t>Federal Republic of Somalia</w:t>
      </w:r>
    </w:p>
    <w:p w14:paraId="4DC3C049" w14:textId="66669D90" w:rsidR="00082D07" w:rsidRDefault="0044500F" w:rsidP="00D74F7C">
      <w:pPr>
        <w:suppressAutoHyphens/>
        <w:jc w:val="both"/>
        <w:rPr>
          <w:rStyle w:val="Hyperlink"/>
          <w:rFonts w:eastAsiaTheme="minorEastAsia"/>
          <w:spacing w:val="-2"/>
          <w:szCs w:val="22"/>
          <w:lang w:eastAsia="ja-JP"/>
        </w:rPr>
      </w:pPr>
      <w:r w:rsidRPr="00334F55">
        <w:rPr>
          <w:rFonts w:eastAsiaTheme="minorEastAsia"/>
          <w:spacing w:val="-2"/>
          <w:szCs w:val="22"/>
          <w:lang w:eastAsia="ja-JP"/>
        </w:rPr>
        <w:t xml:space="preserve">Email: </w:t>
      </w:r>
      <w:hyperlink r:id="rId9" w:history="1">
        <w:r w:rsidR="007647E7" w:rsidRPr="00334F55">
          <w:rPr>
            <w:rStyle w:val="Hyperlink"/>
            <w:rFonts w:eastAsiaTheme="minorEastAsia"/>
            <w:spacing w:val="-2"/>
            <w:lang w:eastAsia="ja-JP"/>
          </w:rPr>
          <w:t>pfmcommunications@mof.gov.so</w:t>
        </w:r>
      </w:hyperlink>
      <w:r w:rsidRPr="00334F55">
        <w:rPr>
          <w:rFonts w:eastAsiaTheme="minorEastAsia"/>
          <w:spacing w:val="-2"/>
          <w:szCs w:val="22"/>
          <w:lang w:eastAsia="ja-JP"/>
        </w:rPr>
        <w:t xml:space="preserve"> </w:t>
      </w:r>
    </w:p>
    <w:p w14:paraId="0732027B" w14:textId="0DB125F4" w:rsidR="00082D07" w:rsidRDefault="00082D07" w:rsidP="00D74F7C">
      <w:pPr>
        <w:suppressAutoHyphens/>
        <w:jc w:val="both"/>
        <w:rPr>
          <w:rStyle w:val="Hyperlink"/>
          <w:rFonts w:eastAsiaTheme="minorEastAsia"/>
          <w:spacing w:val="-2"/>
          <w:szCs w:val="22"/>
          <w:lang w:eastAsia="ja-JP"/>
        </w:rPr>
      </w:pPr>
    </w:p>
    <w:p w14:paraId="6009C6A6" w14:textId="7F5884B4" w:rsidR="00082D07" w:rsidRDefault="00082D07" w:rsidP="00D74F7C">
      <w:pPr>
        <w:suppressAutoHyphens/>
        <w:jc w:val="both"/>
        <w:rPr>
          <w:rStyle w:val="Hyperlink"/>
          <w:rFonts w:eastAsiaTheme="minorEastAsia"/>
          <w:spacing w:val="-2"/>
          <w:szCs w:val="22"/>
          <w:lang w:eastAsia="ja-JP"/>
        </w:rPr>
      </w:pPr>
    </w:p>
    <w:sectPr w:rsidR="00082D0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9333" w14:textId="77777777" w:rsidR="00AA0350" w:rsidRDefault="00AA0350" w:rsidP="008F6916">
      <w:r>
        <w:separator/>
      </w:r>
    </w:p>
  </w:endnote>
  <w:endnote w:type="continuationSeparator" w:id="0">
    <w:p w14:paraId="02266EB2" w14:textId="77777777" w:rsidR="00AA0350" w:rsidRDefault="00AA0350" w:rsidP="008F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40FE" w14:textId="77777777" w:rsidR="00414518" w:rsidRDefault="00414518" w:rsidP="00D605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355F5" w14:textId="77777777" w:rsidR="00414518" w:rsidRDefault="00414518" w:rsidP="00E524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F09D" w14:textId="72299C5F" w:rsidR="00414518" w:rsidRDefault="00414518" w:rsidP="00D605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1FD3">
      <w:rPr>
        <w:rStyle w:val="PageNumber"/>
        <w:noProof/>
      </w:rPr>
      <w:t>3</w:t>
    </w:r>
    <w:r>
      <w:rPr>
        <w:rStyle w:val="PageNumber"/>
      </w:rPr>
      <w:fldChar w:fldCharType="end"/>
    </w:r>
  </w:p>
  <w:p w14:paraId="1D79B6C2" w14:textId="77777777" w:rsidR="00414518" w:rsidRDefault="00414518" w:rsidP="00E524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85FE" w14:textId="77777777" w:rsidR="00AA0350" w:rsidRDefault="00AA0350" w:rsidP="008F6916">
      <w:r>
        <w:separator/>
      </w:r>
    </w:p>
  </w:footnote>
  <w:footnote w:type="continuationSeparator" w:id="0">
    <w:p w14:paraId="25813D25" w14:textId="77777777" w:rsidR="00AA0350" w:rsidRDefault="00AA0350" w:rsidP="008F6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93A"/>
    <w:multiLevelType w:val="hybridMultilevel"/>
    <w:tmpl w:val="560C76E2"/>
    <w:lvl w:ilvl="0" w:tplc="21C24FE8">
      <w:start w:val="1"/>
      <w:numFmt w:val="decimal"/>
      <w:lvlText w:val="%1."/>
      <w:lvlJc w:val="left"/>
      <w:pPr>
        <w:tabs>
          <w:tab w:val="num" w:pos="360"/>
        </w:tabs>
        <w:ind w:left="0" w:firstLine="0"/>
      </w:pPr>
      <w:rPr>
        <w:rFonts w:ascii="Times New Roman" w:hAnsi="Times New Roman" w:cs="Times New Roman" w:hint="default"/>
        <w:b w:val="0"/>
        <w:i w:val="0"/>
        <w:sz w:val="24"/>
        <w:szCs w:val="24"/>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F745A"/>
    <w:multiLevelType w:val="hybridMultilevel"/>
    <w:tmpl w:val="ED242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9062D"/>
    <w:multiLevelType w:val="hybridMultilevel"/>
    <w:tmpl w:val="18E08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F20A2F"/>
    <w:multiLevelType w:val="hybridMultilevel"/>
    <w:tmpl w:val="CDC4513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B14D3"/>
    <w:multiLevelType w:val="hybridMultilevel"/>
    <w:tmpl w:val="0FB29A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55D5410"/>
    <w:multiLevelType w:val="hybridMultilevel"/>
    <w:tmpl w:val="4F46B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287048"/>
    <w:multiLevelType w:val="hybridMultilevel"/>
    <w:tmpl w:val="F8DCAFE0"/>
    <w:lvl w:ilvl="0" w:tplc="FF5AAC8A">
      <w:start w:val="1"/>
      <w:numFmt w:val="lowerRoman"/>
      <w:lvlText w:val="%1."/>
      <w:lvlJc w:val="right"/>
      <w:pPr>
        <w:ind w:left="81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DF7CD8"/>
    <w:multiLevelType w:val="hybridMultilevel"/>
    <w:tmpl w:val="82A67AB2"/>
    <w:lvl w:ilvl="0" w:tplc="C6BA59F8">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45A3F"/>
    <w:multiLevelType w:val="hybridMultilevel"/>
    <w:tmpl w:val="BDB0976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A0B6C"/>
    <w:multiLevelType w:val="hybridMultilevel"/>
    <w:tmpl w:val="ABC07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D0E72CD"/>
    <w:multiLevelType w:val="hybridMultilevel"/>
    <w:tmpl w:val="4FC24C12"/>
    <w:lvl w:ilvl="0" w:tplc="CAEC5F88">
      <w:start w:val="1"/>
      <w:numFmt w:val="lowerRoman"/>
      <w:lvlText w:val="(%1)"/>
      <w:lvlJc w:val="left"/>
      <w:pPr>
        <w:ind w:left="1080" w:hanging="720"/>
      </w:pPr>
      <w:rPr>
        <w:rFonts w:ascii="Georgia" w:eastAsiaTheme="minorHAnsi" w:hAnsi="Georgia"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F4F15"/>
    <w:multiLevelType w:val="multilevel"/>
    <w:tmpl w:val="33CC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A13DA1"/>
    <w:multiLevelType w:val="hybridMultilevel"/>
    <w:tmpl w:val="2962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40682"/>
    <w:multiLevelType w:val="hybridMultilevel"/>
    <w:tmpl w:val="7E4ED8C2"/>
    <w:lvl w:ilvl="0" w:tplc="0E46E9A4">
      <w:start w:val="1"/>
      <w:numFmt w:val="lowerRoman"/>
      <w:lvlText w:val="(%1)"/>
      <w:lvlJc w:val="left"/>
      <w:pPr>
        <w:ind w:left="36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757BF7"/>
    <w:multiLevelType w:val="hybridMultilevel"/>
    <w:tmpl w:val="D0EEE2C4"/>
    <w:lvl w:ilvl="0" w:tplc="61904522">
      <w:start w:val="1"/>
      <w:numFmt w:val="decimal"/>
      <w:pStyle w:val="Style1"/>
      <w:lvlText w:val="%1."/>
      <w:lvlJc w:val="left"/>
      <w:pPr>
        <w:ind w:left="720" w:hanging="360"/>
      </w:pPr>
    </w:lvl>
    <w:lvl w:ilvl="1" w:tplc="0840C97A">
      <w:start w:val="1"/>
      <w:numFmt w:val="lowerRoman"/>
      <w:lvlText w:val="%2."/>
      <w:lvlJc w:val="right"/>
      <w:pPr>
        <w:ind w:left="450" w:hanging="360"/>
      </w:pPr>
      <w:rPr>
        <w:rFonts w:ascii="Times New Roman" w:hAnsi="Times New Roman" w:cs="Times New Roman" w:hint="default"/>
        <w:b w:val="0"/>
      </w:rPr>
    </w:lvl>
    <w:lvl w:ilvl="2" w:tplc="04090017">
      <w:start w:val="1"/>
      <w:numFmt w:val="lowerLetter"/>
      <w:lvlText w:val="%3)"/>
      <w:lvlJc w:val="left"/>
      <w:pPr>
        <w:ind w:left="990" w:hanging="180"/>
      </w:pPr>
    </w:lvl>
    <w:lvl w:ilvl="3" w:tplc="0409000F">
      <w:start w:val="1"/>
      <w:numFmt w:val="decimal"/>
      <w:lvlText w:val="%4."/>
      <w:lvlJc w:val="left"/>
      <w:pPr>
        <w:ind w:left="2880" w:hanging="360"/>
      </w:pPr>
    </w:lvl>
    <w:lvl w:ilvl="4" w:tplc="09D80AD0">
      <w:start w:val="4"/>
      <w:numFmt w:val="upperRoman"/>
      <w:lvlText w:val="%5."/>
      <w:lvlJc w:val="left"/>
      <w:pPr>
        <w:ind w:left="3960" w:hanging="72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A755E"/>
    <w:multiLevelType w:val="hybridMultilevel"/>
    <w:tmpl w:val="E58CE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B75ECC"/>
    <w:multiLevelType w:val="hybridMultilevel"/>
    <w:tmpl w:val="05B2F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7A1818"/>
    <w:multiLevelType w:val="hybridMultilevel"/>
    <w:tmpl w:val="CED41F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A2E9B"/>
    <w:multiLevelType w:val="hybridMultilevel"/>
    <w:tmpl w:val="D2A0E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F42DFF"/>
    <w:multiLevelType w:val="hybridMultilevel"/>
    <w:tmpl w:val="AA54D7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7C017A8"/>
    <w:multiLevelType w:val="hybridMultilevel"/>
    <w:tmpl w:val="947A91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527AA"/>
    <w:multiLevelType w:val="hybridMultilevel"/>
    <w:tmpl w:val="75DE5B84"/>
    <w:lvl w:ilvl="0" w:tplc="31D4D9A0">
      <w:start w:val="1"/>
      <w:numFmt w:val="lowerRoman"/>
      <w:lvlText w:val="(%1)"/>
      <w:lvlJc w:val="left"/>
      <w:pPr>
        <w:ind w:left="1080" w:hanging="720"/>
      </w:pPr>
      <w:rPr>
        <w:rFonts w:ascii="Calibri" w:eastAsia="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D1AA9"/>
    <w:multiLevelType w:val="hybridMultilevel"/>
    <w:tmpl w:val="023C1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7C5EE3"/>
    <w:multiLevelType w:val="hybridMultilevel"/>
    <w:tmpl w:val="F8DCAFE0"/>
    <w:lvl w:ilvl="0" w:tplc="FF5AAC8A">
      <w:start w:val="1"/>
      <w:numFmt w:val="lowerRoman"/>
      <w:lvlText w:val="%1."/>
      <w:lvlJc w:val="righ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5064E"/>
    <w:multiLevelType w:val="hybridMultilevel"/>
    <w:tmpl w:val="17822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AC3938"/>
    <w:multiLevelType w:val="hybridMultilevel"/>
    <w:tmpl w:val="CDAAA1A6"/>
    <w:lvl w:ilvl="0" w:tplc="6A28D96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7F25FB2"/>
    <w:multiLevelType w:val="hybridMultilevel"/>
    <w:tmpl w:val="D31098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7"/>
  </w:num>
  <w:num w:numId="7">
    <w:abstractNumId w:val="9"/>
  </w:num>
  <w:num w:numId="8">
    <w:abstractNumId w:val="26"/>
  </w:num>
  <w:num w:numId="9">
    <w:abstractNumId w:val="24"/>
  </w:num>
  <w:num w:numId="10">
    <w:abstractNumId w:val="16"/>
  </w:num>
  <w:num w:numId="11">
    <w:abstractNumId w:val="7"/>
  </w:num>
  <w:num w:numId="12">
    <w:abstractNumId w:val="8"/>
  </w:num>
  <w:num w:numId="13">
    <w:abstractNumId w:val="19"/>
  </w:num>
  <w:num w:numId="14">
    <w:abstractNumId w:val="4"/>
  </w:num>
  <w:num w:numId="15">
    <w:abstractNumId w:val="1"/>
  </w:num>
  <w:num w:numId="16">
    <w:abstractNumId w:val="21"/>
  </w:num>
  <w:num w:numId="17">
    <w:abstractNumId w:val="0"/>
  </w:num>
  <w:num w:numId="18">
    <w:abstractNumId w:val="13"/>
  </w:num>
  <w:num w:numId="19">
    <w:abstractNumId w:val="14"/>
  </w:num>
  <w:num w:numId="20">
    <w:abstractNumId w:val="23"/>
  </w:num>
  <w:num w:numId="21">
    <w:abstractNumId w:val="10"/>
  </w:num>
  <w:num w:numId="22">
    <w:abstractNumId w:val="3"/>
  </w:num>
  <w:num w:numId="23">
    <w:abstractNumId w:val="6"/>
  </w:num>
  <w:num w:numId="24">
    <w:abstractNumId w:val="15"/>
  </w:num>
  <w:num w:numId="25">
    <w:abstractNumId w:val="22"/>
  </w:num>
  <w:num w:numId="26">
    <w:abstractNumId w:val="5"/>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18"/>
    <w:rsid w:val="00010EB2"/>
    <w:rsid w:val="00011725"/>
    <w:rsid w:val="000275E7"/>
    <w:rsid w:val="00040770"/>
    <w:rsid w:val="00060DA2"/>
    <w:rsid w:val="00063CF4"/>
    <w:rsid w:val="00066108"/>
    <w:rsid w:val="00082D07"/>
    <w:rsid w:val="00093275"/>
    <w:rsid w:val="000932A2"/>
    <w:rsid w:val="000B0D2A"/>
    <w:rsid w:val="000B5DA7"/>
    <w:rsid w:val="000B6E4D"/>
    <w:rsid w:val="000D04EC"/>
    <w:rsid w:val="000D5D7D"/>
    <w:rsid w:val="00111A2C"/>
    <w:rsid w:val="001157A5"/>
    <w:rsid w:val="0011742A"/>
    <w:rsid w:val="001310A7"/>
    <w:rsid w:val="001352DC"/>
    <w:rsid w:val="001601AB"/>
    <w:rsid w:val="0016105E"/>
    <w:rsid w:val="001646EF"/>
    <w:rsid w:val="001663EC"/>
    <w:rsid w:val="00173BD8"/>
    <w:rsid w:val="00187EAB"/>
    <w:rsid w:val="001A592D"/>
    <w:rsid w:val="001B2823"/>
    <w:rsid w:val="001B340E"/>
    <w:rsid w:val="001C7E0E"/>
    <w:rsid w:val="001D47A9"/>
    <w:rsid w:val="001D6F2E"/>
    <w:rsid w:val="001E1053"/>
    <w:rsid w:val="00214352"/>
    <w:rsid w:val="00223F8E"/>
    <w:rsid w:val="00236FF8"/>
    <w:rsid w:val="00246361"/>
    <w:rsid w:val="00253AC2"/>
    <w:rsid w:val="00260D11"/>
    <w:rsid w:val="0026120F"/>
    <w:rsid w:val="00267641"/>
    <w:rsid w:val="0027215B"/>
    <w:rsid w:val="002916A7"/>
    <w:rsid w:val="002917C0"/>
    <w:rsid w:val="002977AB"/>
    <w:rsid w:val="002A0E6E"/>
    <w:rsid w:val="002B032F"/>
    <w:rsid w:val="002B403B"/>
    <w:rsid w:val="002C01D6"/>
    <w:rsid w:val="002E2B84"/>
    <w:rsid w:val="002F2F18"/>
    <w:rsid w:val="002F50FC"/>
    <w:rsid w:val="002F696E"/>
    <w:rsid w:val="0030286A"/>
    <w:rsid w:val="003049E2"/>
    <w:rsid w:val="00311597"/>
    <w:rsid w:val="003224C1"/>
    <w:rsid w:val="00323110"/>
    <w:rsid w:val="00334F55"/>
    <w:rsid w:val="0033747D"/>
    <w:rsid w:val="00343202"/>
    <w:rsid w:val="00344FA4"/>
    <w:rsid w:val="00347C41"/>
    <w:rsid w:val="00354AB7"/>
    <w:rsid w:val="00360582"/>
    <w:rsid w:val="0037477C"/>
    <w:rsid w:val="00392250"/>
    <w:rsid w:val="003A2AEF"/>
    <w:rsid w:val="003A50B5"/>
    <w:rsid w:val="003D7EB0"/>
    <w:rsid w:val="003E0DEB"/>
    <w:rsid w:val="003E510D"/>
    <w:rsid w:val="003E5E15"/>
    <w:rsid w:val="003F760E"/>
    <w:rsid w:val="004029E5"/>
    <w:rsid w:val="00414518"/>
    <w:rsid w:val="00417A5D"/>
    <w:rsid w:val="00434F82"/>
    <w:rsid w:val="00442228"/>
    <w:rsid w:val="00443B80"/>
    <w:rsid w:val="0044500F"/>
    <w:rsid w:val="00455698"/>
    <w:rsid w:val="00460283"/>
    <w:rsid w:val="004658F1"/>
    <w:rsid w:val="00493564"/>
    <w:rsid w:val="004B03DC"/>
    <w:rsid w:val="004B55A4"/>
    <w:rsid w:val="004D15A6"/>
    <w:rsid w:val="004E45DF"/>
    <w:rsid w:val="004E602F"/>
    <w:rsid w:val="004F4130"/>
    <w:rsid w:val="004F5C01"/>
    <w:rsid w:val="004F78DC"/>
    <w:rsid w:val="00504692"/>
    <w:rsid w:val="00507E76"/>
    <w:rsid w:val="00514C99"/>
    <w:rsid w:val="0051712F"/>
    <w:rsid w:val="00521A1A"/>
    <w:rsid w:val="00525E79"/>
    <w:rsid w:val="0054767F"/>
    <w:rsid w:val="00562863"/>
    <w:rsid w:val="00565C8D"/>
    <w:rsid w:val="0056631A"/>
    <w:rsid w:val="005B2EBE"/>
    <w:rsid w:val="005E4873"/>
    <w:rsid w:val="00602745"/>
    <w:rsid w:val="00604470"/>
    <w:rsid w:val="00605F1F"/>
    <w:rsid w:val="0062070F"/>
    <w:rsid w:val="006237FA"/>
    <w:rsid w:val="00632547"/>
    <w:rsid w:val="00632C46"/>
    <w:rsid w:val="006859F9"/>
    <w:rsid w:val="0069678F"/>
    <w:rsid w:val="006A05AD"/>
    <w:rsid w:val="006B7EB3"/>
    <w:rsid w:val="006D3EE9"/>
    <w:rsid w:val="006E28E7"/>
    <w:rsid w:val="006F2665"/>
    <w:rsid w:val="00713DE3"/>
    <w:rsid w:val="007224B6"/>
    <w:rsid w:val="00722E38"/>
    <w:rsid w:val="00727B55"/>
    <w:rsid w:val="00741312"/>
    <w:rsid w:val="00760329"/>
    <w:rsid w:val="007647E7"/>
    <w:rsid w:val="00767323"/>
    <w:rsid w:val="00772EE4"/>
    <w:rsid w:val="00782232"/>
    <w:rsid w:val="00791830"/>
    <w:rsid w:val="007E0F47"/>
    <w:rsid w:val="007E4BDF"/>
    <w:rsid w:val="00812603"/>
    <w:rsid w:val="00840543"/>
    <w:rsid w:val="00843C68"/>
    <w:rsid w:val="0085206A"/>
    <w:rsid w:val="008612C4"/>
    <w:rsid w:val="00863854"/>
    <w:rsid w:val="008668D6"/>
    <w:rsid w:val="0087212A"/>
    <w:rsid w:val="00880CD0"/>
    <w:rsid w:val="00884B91"/>
    <w:rsid w:val="0089532B"/>
    <w:rsid w:val="008B07BF"/>
    <w:rsid w:val="008D5041"/>
    <w:rsid w:val="008F2B69"/>
    <w:rsid w:val="008F3AEA"/>
    <w:rsid w:val="008F6916"/>
    <w:rsid w:val="00904ACA"/>
    <w:rsid w:val="00907B62"/>
    <w:rsid w:val="0091102F"/>
    <w:rsid w:val="0091357B"/>
    <w:rsid w:val="00913D74"/>
    <w:rsid w:val="00930C53"/>
    <w:rsid w:val="00943FB9"/>
    <w:rsid w:val="00945FF2"/>
    <w:rsid w:val="0095235C"/>
    <w:rsid w:val="00954FB0"/>
    <w:rsid w:val="0096611C"/>
    <w:rsid w:val="009821D5"/>
    <w:rsid w:val="00984A81"/>
    <w:rsid w:val="00985370"/>
    <w:rsid w:val="00992FF6"/>
    <w:rsid w:val="009B3270"/>
    <w:rsid w:val="009D590F"/>
    <w:rsid w:val="009D750F"/>
    <w:rsid w:val="009F244B"/>
    <w:rsid w:val="00A00065"/>
    <w:rsid w:val="00A06339"/>
    <w:rsid w:val="00A12860"/>
    <w:rsid w:val="00A15248"/>
    <w:rsid w:val="00A26C95"/>
    <w:rsid w:val="00A46911"/>
    <w:rsid w:val="00A67A7C"/>
    <w:rsid w:val="00A73C5E"/>
    <w:rsid w:val="00A91339"/>
    <w:rsid w:val="00A937C9"/>
    <w:rsid w:val="00A97044"/>
    <w:rsid w:val="00AA0350"/>
    <w:rsid w:val="00AA7618"/>
    <w:rsid w:val="00AB2E47"/>
    <w:rsid w:val="00AC3056"/>
    <w:rsid w:val="00AD0D3C"/>
    <w:rsid w:val="00AF4301"/>
    <w:rsid w:val="00AF5C81"/>
    <w:rsid w:val="00B028CF"/>
    <w:rsid w:val="00B327AD"/>
    <w:rsid w:val="00B410F6"/>
    <w:rsid w:val="00B55C51"/>
    <w:rsid w:val="00B57157"/>
    <w:rsid w:val="00B82932"/>
    <w:rsid w:val="00B91F82"/>
    <w:rsid w:val="00BA1ED3"/>
    <w:rsid w:val="00BA4A08"/>
    <w:rsid w:val="00BB4F13"/>
    <w:rsid w:val="00BC3D1E"/>
    <w:rsid w:val="00BE2AC6"/>
    <w:rsid w:val="00C0332F"/>
    <w:rsid w:val="00C130F1"/>
    <w:rsid w:val="00C3455A"/>
    <w:rsid w:val="00C36CB3"/>
    <w:rsid w:val="00C410DB"/>
    <w:rsid w:val="00C4363C"/>
    <w:rsid w:val="00C57C4E"/>
    <w:rsid w:val="00C74B9E"/>
    <w:rsid w:val="00C7693E"/>
    <w:rsid w:val="00C77EFB"/>
    <w:rsid w:val="00C870FD"/>
    <w:rsid w:val="00C944E4"/>
    <w:rsid w:val="00CB195D"/>
    <w:rsid w:val="00CB2B5B"/>
    <w:rsid w:val="00D03B5B"/>
    <w:rsid w:val="00D03FB5"/>
    <w:rsid w:val="00D15383"/>
    <w:rsid w:val="00D20145"/>
    <w:rsid w:val="00D34757"/>
    <w:rsid w:val="00D60572"/>
    <w:rsid w:val="00D7462B"/>
    <w:rsid w:val="00D74F7C"/>
    <w:rsid w:val="00D826A6"/>
    <w:rsid w:val="00D94AB1"/>
    <w:rsid w:val="00DB4D87"/>
    <w:rsid w:val="00DB6EF8"/>
    <w:rsid w:val="00DC0CC2"/>
    <w:rsid w:val="00DD1D1C"/>
    <w:rsid w:val="00E00575"/>
    <w:rsid w:val="00E06B09"/>
    <w:rsid w:val="00E136B7"/>
    <w:rsid w:val="00E227C5"/>
    <w:rsid w:val="00E420C3"/>
    <w:rsid w:val="00E5245D"/>
    <w:rsid w:val="00EA3977"/>
    <w:rsid w:val="00EE39F0"/>
    <w:rsid w:val="00F15B5B"/>
    <w:rsid w:val="00F24B1B"/>
    <w:rsid w:val="00F43878"/>
    <w:rsid w:val="00F57FA7"/>
    <w:rsid w:val="00F604BC"/>
    <w:rsid w:val="00F64B37"/>
    <w:rsid w:val="00F64F23"/>
    <w:rsid w:val="00F65B50"/>
    <w:rsid w:val="00F66BB7"/>
    <w:rsid w:val="00F81FD3"/>
    <w:rsid w:val="00F93F35"/>
    <w:rsid w:val="00FC1F31"/>
    <w:rsid w:val="00FD2766"/>
    <w:rsid w:val="00FD2F0D"/>
    <w:rsid w:val="00FD472E"/>
    <w:rsid w:val="00FE4524"/>
    <w:rsid w:val="00FF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186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2F18"/>
    <w:rPr>
      <w:rFonts w:cs="Times New Roman"/>
      <w:color w:val="0000FF"/>
      <w:u w:val="single"/>
    </w:rPr>
  </w:style>
  <w:style w:type="paragraph" w:styleId="ListParagraph">
    <w:name w:val="List Paragraph"/>
    <w:aliases w:val="Citation List,Proposal Bullet List,Use Case List Paragraph,List Paragraph Char Char,List Paragraph1,Table of contents numbered,Graphic,Resume Title,Ha,lp1,Bullet List,TOC style,Bulleted list,Bullet Points,Liste Paragraf,References,Dot pt"/>
    <w:basedOn w:val="Normal"/>
    <w:link w:val="ListParagraphChar"/>
    <w:uiPriority w:val="34"/>
    <w:qFormat/>
    <w:rsid w:val="004029E5"/>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Citation List Char,Proposal Bullet List Char,Use Case List Paragraph Char,List Paragraph Char Char Char,List Paragraph1 Char,Table of contents numbered Char,Graphic Char,Resume Title Char,Ha Char,lp1 Char,Bullet List Char,Dot pt Char"/>
    <w:basedOn w:val="DefaultParagraphFont"/>
    <w:link w:val="ListParagraph"/>
    <w:uiPriority w:val="34"/>
    <w:qFormat/>
    <w:rsid w:val="004029E5"/>
    <w:rPr>
      <w:rFonts w:ascii="Calibri" w:eastAsia="Calibri" w:hAnsi="Calibri" w:cs="Times New Roman"/>
    </w:rPr>
  </w:style>
  <w:style w:type="paragraph" w:styleId="Header">
    <w:name w:val="header"/>
    <w:basedOn w:val="Normal"/>
    <w:link w:val="HeaderChar"/>
    <w:uiPriority w:val="99"/>
    <w:unhideWhenUsed/>
    <w:rsid w:val="008F6916"/>
    <w:pPr>
      <w:tabs>
        <w:tab w:val="center" w:pos="4680"/>
        <w:tab w:val="right" w:pos="9360"/>
      </w:tabs>
    </w:pPr>
  </w:style>
  <w:style w:type="character" w:customStyle="1" w:styleId="HeaderChar">
    <w:name w:val="Header Char"/>
    <w:basedOn w:val="DefaultParagraphFont"/>
    <w:link w:val="Header"/>
    <w:uiPriority w:val="99"/>
    <w:rsid w:val="008F69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916"/>
    <w:pPr>
      <w:tabs>
        <w:tab w:val="center" w:pos="4680"/>
        <w:tab w:val="right" w:pos="9360"/>
      </w:tabs>
    </w:pPr>
  </w:style>
  <w:style w:type="character" w:customStyle="1" w:styleId="FooterChar">
    <w:name w:val="Footer Char"/>
    <w:basedOn w:val="DefaultParagraphFont"/>
    <w:link w:val="Footer"/>
    <w:uiPriority w:val="99"/>
    <w:rsid w:val="008F691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6120F"/>
    <w:rPr>
      <w:sz w:val="16"/>
      <w:szCs w:val="16"/>
    </w:rPr>
  </w:style>
  <w:style w:type="paragraph" w:styleId="CommentText">
    <w:name w:val="annotation text"/>
    <w:basedOn w:val="Normal"/>
    <w:link w:val="CommentTextChar"/>
    <w:uiPriority w:val="99"/>
    <w:semiHidden/>
    <w:unhideWhenUsed/>
    <w:rsid w:val="0026120F"/>
    <w:rPr>
      <w:sz w:val="20"/>
      <w:szCs w:val="20"/>
    </w:rPr>
  </w:style>
  <w:style w:type="character" w:customStyle="1" w:styleId="CommentTextChar">
    <w:name w:val="Comment Text Char"/>
    <w:basedOn w:val="DefaultParagraphFont"/>
    <w:link w:val="CommentText"/>
    <w:uiPriority w:val="99"/>
    <w:semiHidden/>
    <w:rsid w:val="002612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120F"/>
    <w:rPr>
      <w:b/>
      <w:bCs/>
    </w:rPr>
  </w:style>
  <w:style w:type="character" w:customStyle="1" w:styleId="CommentSubjectChar">
    <w:name w:val="Comment Subject Char"/>
    <w:basedOn w:val="CommentTextChar"/>
    <w:link w:val="CommentSubject"/>
    <w:uiPriority w:val="99"/>
    <w:semiHidden/>
    <w:rsid w:val="002612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1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20F"/>
    <w:rPr>
      <w:rFonts w:ascii="Segoe UI" w:eastAsia="Times New Roman" w:hAnsi="Segoe UI" w:cs="Segoe UI"/>
      <w:sz w:val="18"/>
      <w:szCs w:val="18"/>
    </w:rPr>
  </w:style>
  <w:style w:type="paragraph" w:styleId="NormalWeb">
    <w:name w:val="Normal (Web)"/>
    <w:basedOn w:val="Normal"/>
    <w:uiPriority w:val="99"/>
    <w:unhideWhenUsed/>
    <w:rsid w:val="0062070F"/>
    <w:pPr>
      <w:spacing w:before="100" w:beforeAutospacing="1" w:after="100" w:afterAutospacing="1"/>
    </w:pPr>
  </w:style>
  <w:style w:type="character" w:styleId="FollowedHyperlink">
    <w:name w:val="FollowedHyperlink"/>
    <w:basedOn w:val="DefaultParagraphFont"/>
    <w:uiPriority w:val="99"/>
    <w:semiHidden/>
    <w:unhideWhenUsed/>
    <w:rsid w:val="0051712F"/>
    <w:rPr>
      <w:color w:val="800080" w:themeColor="followedHyperlink"/>
      <w:u w:val="single"/>
    </w:rPr>
  </w:style>
  <w:style w:type="character" w:styleId="PageNumber">
    <w:name w:val="page number"/>
    <w:basedOn w:val="DefaultParagraphFont"/>
    <w:uiPriority w:val="99"/>
    <w:semiHidden/>
    <w:unhideWhenUsed/>
    <w:rsid w:val="00E5245D"/>
  </w:style>
  <w:style w:type="paragraph" w:customStyle="1" w:styleId="Standard">
    <w:name w:val="Standard"/>
    <w:basedOn w:val="Normal"/>
    <w:rsid w:val="00B55C51"/>
    <w:pPr>
      <w:widowControl w:val="0"/>
      <w:tabs>
        <w:tab w:val="left" w:pos="390"/>
      </w:tabs>
      <w:jc w:val="both"/>
    </w:pPr>
    <w:rPr>
      <w:rFonts w:ascii="Arial" w:hAnsi="Arial" w:cs="Arial"/>
      <w:b/>
      <w:sz w:val="22"/>
      <w:lang w:val="en-GB"/>
    </w:rPr>
  </w:style>
  <w:style w:type="paragraph" w:customStyle="1" w:styleId="Default">
    <w:name w:val="Default"/>
    <w:rsid w:val="00011725"/>
    <w:pPr>
      <w:autoSpaceDE w:val="0"/>
      <w:autoSpaceDN w:val="0"/>
      <w:adjustRightInd w:val="0"/>
      <w:spacing w:after="0" w:line="240" w:lineRule="auto"/>
    </w:pPr>
    <w:rPr>
      <w:rFonts w:ascii="Georgia" w:hAnsi="Georgia" w:cs="Georgia"/>
      <w:color w:val="000000"/>
      <w:sz w:val="24"/>
      <w:szCs w:val="24"/>
    </w:rPr>
  </w:style>
  <w:style w:type="paragraph" w:customStyle="1" w:styleId="Style1">
    <w:name w:val="Style1"/>
    <w:basedOn w:val="ListParagraph"/>
    <w:qFormat/>
    <w:rsid w:val="00011725"/>
    <w:pPr>
      <w:numPr>
        <w:numId w:val="19"/>
      </w:numPr>
      <w:spacing w:before="240" w:after="400" w:line="259" w:lineRule="auto"/>
      <w:jc w:val="both"/>
    </w:pPr>
    <w:rPr>
      <w:rFonts w:ascii="Times New Roman" w:hAnsi="Times New Roman"/>
      <w:color w:val="000000"/>
      <w:sz w:val="24"/>
      <w:lang w:val="en-GB"/>
    </w:rPr>
  </w:style>
  <w:style w:type="paragraph" w:styleId="BodyText2">
    <w:name w:val="Body Text 2"/>
    <w:basedOn w:val="Normal"/>
    <w:link w:val="BodyText2Char"/>
    <w:rsid w:val="000D5D7D"/>
    <w:pPr>
      <w:widowControl w:val="0"/>
      <w:autoSpaceDE w:val="0"/>
      <w:autoSpaceDN w:val="0"/>
      <w:adjustRightInd w:val="0"/>
      <w:jc w:val="both"/>
    </w:pPr>
    <w:rPr>
      <w:rFonts w:ascii="Arial" w:hAnsi="Arial" w:cs="Arial"/>
      <w:sz w:val="28"/>
      <w:szCs w:val="28"/>
      <w:lang w:val="en-GB"/>
    </w:rPr>
  </w:style>
  <w:style w:type="character" w:customStyle="1" w:styleId="BodyText2Char">
    <w:name w:val="Body Text 2 Char"/>
    <w:basedOn w:val="DefaultParagraphFont"/>
    <w:link w:val="BodyText2"/>
    <w:rsid w:val="000D5D7D"/>
    <w:rPr>
      <w:rFonts w:ascii="Arial" w:eastAsia="Times New Roman" w:hAnsi="Arial" w:cs="Arial"/>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7406">
      <w:bodyDiv w:val="1"/>
      <w:marLeft w:val="0"/>
      <w:marRight w:val="0"/>
      <w:marTop w:val="0"/>
      <w:marBottom w:val="0"/>
      <w:divBdr>
        <w:top w:val="none" w:sz="0" w:space="0" w:color="auto"/>
        <w:left w:val="none" w:sz="0" w:space="0" w:color="auto"/>
        <w:bottom w:val="none" w:sz="0" w:space="0" w:color="auto"/>
        <w:right w:val="none" w:sz="0" w:space="0" w:color="auto"/>
      </w:divBdr>
    </w:div>
    <w:div w:id="786319495">
      <w:bodyDiv w:val="1"/>
      <w:marLeft w:val="0"/>
      <w:marRight w:val="0"/>
      <w:marTop w:val="0"/>
      <w:marBottom w:val="0"/>
      <w:divBdr>
        <w:top w:val="none" w:sz="0" w:space="0" w:color="auto"/>
        <w:left w:val="none" w:sz="0" w:space="0" w:color="auto"/>
        <w:bottom w:val="none" w:sz="0" w:space="0" w:color="auto"/>
        <w:right w:val="none" w:sz="0" w:space="0" w:color="auto"/>
      </w:divBdr>
    </w:div>
    <w:div w:id="1372463691">
      <w:bodyDiv w:val="1"/>
      <w:marLeft w:val="0"/>
      <w:marRight w:val="0"/>
      <w:marTop w:val="0"/>
      <w:marBottom w:val="0"/>
      <w:divBdr>
        <w:top w:val="none" w:sz="0" w:space="0" w:color="auto"/>
        <w:left w:val="none" w:sz="0" w:space="0" w:color="auto"/>
        <w:bottom w:val="none" w:sz="0" w:space="0" w:color="auto"/>
        <w:right w:val="none" w:sz="0" w:space="0" w:color="auto"/>
      </w:divBdr>
    </w:div>
    <w:div w:id="1839809988">
      <w:bodyDiv w:val="1"/>
      <w:marLeft w:val="0"/>
      <w:marRight w:val="0"/>
      <w:marTop w:val="0"/>
      <w:marBottom w:val="0"/>
      <w:divBdr>
        <w:top w:val="none" w:sz="0" w:space="0" w:color="auto"/>
        <w:left w:val="none" w:sz="0" w:space="0" w:color="auto"/>
        <w:bottom w:val="none" w:sz="0" w:space="0" w:color="auto"/>
        <w:right w:val="none" w:sz="0" w:space="0" w:color="auto"/>
      </w:divBdr>
    </w:div>
    <w:div w:id="1890720418">
      <w:bodyDiv w:val="1"/>
      <w:marLeft w:val="0"/>
      <w:marRight w:val="0"/>
      <w:marTop w:val="0"/>
      <w:marBottom w:val="0"/>
      <w:divBdr>
        <w:top w:val="none" w:sz="0" w:space="0" w:color="auto"/>
        <w:left w:val="none" w:sz="0" w:space="0" w:color="auto"/>
        <w:bottom w:val="none" w:sz="0" w:space="0" w:color="auto"/>
        <w:right w:val="none" w:sz="0" w:space="0" w:color="auto"/>
      </w:divBdr>
      <w:divsChild>
        <w:div w:id="1984693127">
          <w:marLeft w:val="0"/>
          <w:marRight w:val="0"/>
          <w:marTop w:val="0"/>
          <w:marBottom w:val="0"/>
          <w:divBdr>
            <w:top w:val="none" w:sz="0" w:space="0" w:color="auto"/>
            <w:left w:val="none" w:sz="0" w:space="0" w:color="auto"/>
            <w:bottom w:val="none" w:sz="0" w:space="0" w:color="auto"/>
            <w:right w:val="none" w:sz="0" w:space="0" w:color="auto"/>
          </w:divBdr>
          <w:divsChild>
            <w:div w:id="253514030">
              <w:marLeft w:val="0"/>
              <w:marRight w:val="0"/>
              <w:marTop w:val="0"/>
              <w:marBottom w:val="0"/>
              <w:divBdr>
                <w:top w:val="none" w:sz="0" w:space="0" w:color="auto"/>
                <w:left w:val="none" w:sz="0" w:space="0" w:color="auto"/>
                <w:bottom w:val="none" w:sz="0" w:space="0" w:color="auto"/>
                <w:right w:val="none" w:sz="0" w:space="0" w:color="auto"/>
              </w:divBdr>
              <w:divsChild>
                <w:div w:id="295454468">
                  <w:marLeft w:val="0"/>
                  <w:marRight w:val="0"/>
                  <w:marTop w:val="0"/>
                  <w:marBottom w:val="0"/>
                  <w:divBdr>
                    <w:top w:val="none" w:sz="0" w:space="0" w:color="auto"/>
                    <w:left w:val="none" w:sz="0" w:space="0" w:color="auto"/>
                    <w:bottom w:val="none" w:sz="0" w:space="0" w:color="auto"/>
                    <w:right w:val="none" w:sz="0" w:space="0" w:color="auto"/>
                  </w:divBdr>
                  <w:divsChild>
                    <w:div w:id="569384698">
                      <w:marLeft w:val="0"/>
                      <w:marRight w:val="120"/>
                      <w:marTop w:val="0"/>
                      <w:marBottom w:val="0"/>
                      <w:divBdr>
                        <w:top w:val="none" w:sz="0" w:space="0" w:color="auto"/>
                        <w:left w:val="none" w:sz="0" w:space="0" w:color="auto"/>
                        <w:bottom w:val="none" w:sz="0" w:space="0" w:color="auto"/>
                        <w:right w:val="none" w:sz="0" w:space="0" w:color="auto"/>
                      </w:divBdr>
                      <w:divsChild>
                        <w:div w:id="78136702">
                          <w:marLeft w:val="0"/>
                          <w:marRight w:val="0"/>
                          <w:marTop w:val="0"/>
                          <w:marBottom w:val="0"/>
                          <w:divBdr>
                            <w:top w:val="none" w:sz="0" w:space="0" w:color="auto"/>
                            <w:left w:val="none" w:sz="0" w:space="0" w:color="auto"/>
                            <w:bottom w:val="none" w:sz="0" w:space="0" w:color="auto"/>
                            <w:right w:val="none" w:sz="0" w:space="0" w:color="auto"/>
                          </w:divBdr>
                        </w:div>
                      </w:divsChild>
                    </w:div>
                    <w:div w:id="89397854">
                      <w:marLeft w:val="0"/>
                      <w:marRight w:val="90"/>
                      <w:marTop w:val="0"/>
                      <w:marBottom w:val="0"/>
                      <w:divBdr>
                        <w:top w:val="none" w:sz="0" w:space="0" w:color="auto"/>
                        <w:left w:val="none" w:sz="0" w:space="0" w:color="auto"/>
                        <w:bottom w:val="none" w:sz="0" w:space="0" w:color="auto"/>
                        <w:right w:val="none" w:sz="0" w:space="0" w:color="auto"/>
                      </w:divBdr>
                      <w:divsChild>
                        <w:div w:id="16924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64158">
          <w:marLeft w:val="0"/>
          <w:marRight w:val="0"/>
          <w:marTop w:val="0"/>
          <w:marBottom w:val="0"/>
          <w:divBdr>
            <w:top w:val="none" w:sz="0" w:space="0" w:color="auto"/>
            <w:left w:val="none" w:sz="0" w:space="0" w:color="auto"/>
            <w:bottom w:val="none" w:sz="0" w:space="0" w:color="auto"/>
            <w:right w:val="none" w:sz="0" w:space="0" w:color="auto"/>
          </w:divBdr>
          <w:divsChild>
            <w:div w:id="684327226">
              <w:marLeft w:val="0"/>
              <w:marRight w:val="0"/>
              <w:marTop w:val="0"/>
              <w:marBottom w:val="0"/>
              <w:divBdr>
                <w:top w:val="none" w:sz="0" w:space="0" w:color="auto"/>
                <w:left w:val="none" w:sz="0" w:space="0" w:color="auto"/>
                <w:bottom w:val="none" w:sz="0" w:space="0" w:color="auto"/>
                <w:right w:val="none" w:sz="0" w:space="0" w:color="auto"/>
              </w:divBdr>
              <w:divsChild>
                <w:div w:id="1407724741">
                  <w:marLeft w:val="0"/>
                  <w:marRight w:val="0"/>
                  <w:marTop w:val="0"/>
                  <w:marBottom w:val="0"/>
                  <w:divBdr>
                    <w:top w:val="none" w:sz="0" w:space="0" w:color="auto"/>
                    <w:left w:val="none" w:sz="0" w:space="0" w:color="auto"/>
                    <w:bottom w:val="none" w:sz="0" w:space="0" w:color="auto"/>
                    <w:right w:val="none" w:sz="0" w:space="0" w:color="auto"/>
                  </w:divBdr>
                  <w:divsChild>
                    <w:div w:id="120151262">
                      <w:marLeft w:val="0"/>
                      <w:marRight w:val="0"/>
                      <w:marTop w:val="0"/>
                      <w:marBottom w:val="0"/>
                      <w:divBdr>
                        <w:top w:val="none" w:sz="0" w:space="0" w:color="auto"/>
                        <w:left w:val="none" w:sz="0" w:space="0" w:color="auto"/>
                        <w:bottom w:val="none" w:sz="0" w:space="0" w:color="auto"/>
                        <w:right w:val="none" w:sz="0" w:space="0" w:color="auto"/>
                      </w:divBdr>
                      <w:divsChild>
                        <w:div w:id="459879798">
                          <w:marLeft w:val="0"/>
                          <w:marRight w:val="0"/>
                          <w:marTop w:val="0"/>
                          <w:marBottom w:val="0"/>
                          <w:divBdr>
                            <w:top w:val="single" w:sz="2" w:space="0" w:color="EFEFEF"/>
                            <w:left w:val="none" w:sz="0" w:space="0" w:color="auto"/>
                            <w:bottom w:val="none" w:sz="0" w:space="0" w:color="auto"/>
                            <w:right w:val="none" w:sz="0" w:space="0" w:color="auto"/>
                          </w:divBdr>
                          <w:divsChild>
                            <w:div w:id="757992383">
                              <w:marLeft w:val="0"/>
                              <w:marRight w:val="0"/>
                              <w:marTop w:val="0"/>
                              <w:marBottom w:val="0"/>
                              <w:divBdr>
                                <w:top w:val="none" w:sz="0" w:space="0" w:color="auto"/>
                                <w:left w:val="none" w:sz="0" w:space="0" w:color="auto"/>
                                <w:bottom w:val="none" w:sz="0" w:space="0" w:color="auto"/>
                                <w:right w:val="none" w:sz="0" w:space="0" w:color="auto"/>
                              </w:divBdr>
                              <w:divsChild>
                                <w:div w:id="1037705173">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0"/>
                                      <w:marBottom w:val="0"/>
                                      <w:divBdr>
                                        <w:top w:val="none" w:sz="0" w:space="0" w:color="auto"/>
                                        <w:left w:val="none" w:sz="0" w:space="0" w:color="auto"/>
                                        <w:bottom w:val="none" w:sz="0" w:space="0" w:color="auto"/>
                                        <w:right w:val="none" w:sz="0" w:space="0" w:color="auto"/>
                                      </w:divBdr>
                                      <w:divsChild>
                                        <w:div w:id="1820266671">
                                          <w:marLeft w:val="0"/>
                                          <w:marRight w:val="0"/>
                                          <w:marTop w:val="0"/>
                                          <w:marBottom w:val="0"/>
                                          <w:divBdr>
                                            <w:top w:val="none" w:sz="0" w:space="0" w:color="auto"/>
                                            <w:left w:val="none" w:sz="0" w:space="0" w:color="auto"/>
                                            <w:bottom w:val="none" w:sz="0" w:space="0" w:color="auto"/>
                                            <w:right w:val="none" w:sz="0" w:space="0" w:color="auto"/>
                                          </w:divBdr>
                                          <w:divsChild>
                                            <w:div w:id="1690444108">
                                              <w:marLeft w:val="0"/>
                                              <w:marRight w:val="0"/>
                                              <w:marTop w:val="0"/>
                                              <w:marBottom w:val="0"/>
                                              <w:divBdr>
                                                <w:top w:val="none" w:sz="0" w:space="0" w:color="auto"/>
                                                <w:left w:val="none" w:sz="0" w:space="0" w:color="auto"/>
                                                <w:bottom w:val="none" w:sz="0" w:space="0" w:color="auto"/>
                                                <w:right w:val="none" w:sz="0" w:space="0" w:color="auto"/>
                                              </w:divBdr>
                                              <w:divsChild>
                                                <w:div w:id="1321620625">
                                                  <w:marLeft w:val="0"/>
                                                  <w:marRight w:val="0"/>
                                                  <w:marTop w:val="0"/>
                                                  <w:marBottom w:val="0"/>
                                                  <w:divBdr>
                                                    <w:top w:val="none" w:sz="0" w:space="0" w:color="auto"/>
                                                    <w:left w:val="none" w:sz="0" w:space="0" w:color="auto"/>
                                                    <w:bottom w:val="none" w:sz="0" w:space="0" w:color="auto"/>
                                                    <w:right w:val="none" w:sz="0" w:space="0" w:color="auto"/>
                                                  </w:divBdr>
                                                </w:div>
                                              </w:divsChild>
                                            </w:div>
                                            <w:div w:id="1685210513">
                                              <w:marLeft w:val="0"/>
                                              <w:marRight w:val="0"/>
                                              <w:marTop w:val="0"/>
                                              <w:marBottom w:val="0"/>
                                              <w:divBdr>
                                                <w:top w:val="none" w:sz="0" w:space="0" w:color="auto"/>
                                                <w:left w:val="none" w:sz="0" w:space="0" w:color="auto"/>
                                                <w:bottom w:val="none" w:sz="0" w:space="0" w:color="auto"/>
                                                <w:right w:val="none" w:sz="0" w:space="0" w:color="auto"/>
                                              </w:divBdr>
                                              <w:divsChild>
                                                <w:div w:id="1366561826">
                                                  <w:marLeft w:val="0"/>
                                                  <w:marRight w:val="0"/>
                                                  <w:marTop w:val="0"/>
                                                  <w:marBottom w:val="0"/>
                                                  <w:divBdr>
                                                    <w:top w:val="none" w:sz="0" w:space="0" w:color="auto"/>
                                                    <w:left w:val="none" w:sz="0" w:space="0" w:color="auto"/>
                                                    <w:bottom w:val="none" w:sz="0" w:space="0" w:color="auto"/>
                                                    <w:right w:val="none" w:sz="0" w:space="0" w:color="auto"/>
                                                  </w:divBdr>
                                                  <w:divsChild>
                                                    <w:div w:id="847796943">
                                                      <w:marLeft w:val="0"/>
                                                      <w:marRight w:val="0"/>
                                                      <w:marTop w:val="0"/>
                                                      <w:marBottom w:val="0"/>
                                                      <w:divBdr>
                                                        <w:top w:val="none" w:sz="0" w:space="0" w:color="auto"/>
                                                        <w:left w:val="none" w:sz="0" w:space="0" w:color="auto"/>
                                                        <w:bottom w:val="none" w:sz="0" w:space="0" w:color="auto"/>
                                                        <w:right w:val="none" w:sz="0" w:space="0" w:color="auto"/>
                                                      </w:divBdr>
                                                    </w:div>
                                                    <w:div w:id="1835878159">
                                                      <w:marLeft w:val="300"/>
                                                      <w:marRight w:val="0"/>
                                                      <w:marTop w:val="0"/>
                                                      <w:marBottom w:val="0"/>
                                                      <w:divBdr>
                                                        <w:top w:val="none" w:sz="0" w:space="0" w:color="auto"/>
                                                        <w:left w:val="none" w:sz="0" w:space="0" w:color="auto"/>
                                                        <w:bottom w:val="none" w:sz="0" w:space="0" w:color="auto"/>
                                                        <w:right w:val="none" w:sz="0" w:space="0" w:color="auto"/>
                                                      </w:divBdr>
                                                    </w:div>
                                                    <w:div w:id="452554578">
                                                      <w:marLeft w:val="300"/>
                                                      <w:marRight w:val="0"/>
                                                      <w:marTop w:val="0"/>
                                                      <w:marBottom w:val="0"/>
                                                      <w:divBdr>
                                                        <w:top w:val="none" w:sz="0" w:space="0" w:color="auto"/>
                                                        <w:left w:val="none" w:sz="0" w:space="0" w:color="auto"/>
                                                        <w:bottom w:val="none" w:sz="0" w:space="0" w:color="auto"/>
                                                        <w:right w:val="none" w:sz="0" w:space="0" w:color="auto"/>
                                                      </w:divBdr>
                                                    </w:div>
                                                    <w:div w:id="1335064387">
                                                      <w:marLeft w:val="0"/>
                                                      <w:marRight w:val="0"/>
                                                      <w:marTop w:val="0"/>
                                                      <w:marBottom w:val="0"/>
                                                      <w:divBdr>
                                                        <w:top w:val="none" w:sz="0" w:space="0" w:color="auto"/>
                                                        <w:left w:val="none" w:sz="0" w:space="0" w:color="auto"/>
                                                        <w:bottom w:val="none" w:sz="0" w:space="0" w:color="auto"/>
                                                        <w:right w:val="none" w:sz="0" w:space="0" w:color="auto"/>
                                                      </w:divBdr>
                                                    </w:div>
                                                    <w:div w:id="1581410042">
                                                      <w:marLeft w:val="60"/>
                                                      <w:marRight w:val="0"/>
                                                      <w:marTop w:val="0"/>
                                                      <w:marBottom w:val="0"/>
                                                      <w:divBdr>
                                                        <w:top w:val="none" w:sz="0" w:space="0" w:color="auto"/>
                                                        <w:left w:val="none" w:sz="0" w:space="0" w:color="auto"/>
                                                        <w:bottom w:val="none" w:sz="0" w:space="0" w:color="auto"/>
                                                        <w:right w:val="none" w:sz="0" w:space="0" w:color="auto"/>
                                                      </w:divBdr>
                                                    </w:div>
                                                  </w:divsChild>
                                                </w:div>
                                                <w:div w:id="1469470382">
                                                  <w:marLeft w:val="0"/>
                                                  <w:marRight w:val="0"/>
                                                  <w:marTop w:val="0"/>
                                                  <w:marBottom w:val="0"/>
                                                  <w:divBdr>
                                                    <w:top w:val="none" w:sz="0" w:space="0" w:color="auto"/>
                                                    <w:left w:val="none" w:sz="0" w:space="0" w:color="auto"/>
                                                    <w:bottom w:val="none" w:sz="0" w:space="0" w:color="auto"/>
                                                    <w:right w:val="none" w:sz="0" w:space="0" w:color="auto"/>
                                                  </w:divBdr>
                                                  <w:divsChild>
                                                    <w:div w:id="213274042">
                                                      <w:marLeft w:val="0"/>
                                                      <w:marRight w:val="0"/>
                                                      <w:marTop w:val="120"/>
                                                      <w:marBottom w:val="0"/>
                                                      <w:divBdr>
                                                        <w:top w:val="none" w:sz="0" w:space="0" w:color="auto"/>
                                                        <w:left w:val="none" w:sz="0" w:space="0" w:color="auto"/>
                                                        <w:bottom w:val="none" w:sz="0" w:space="0" w:color="auto"/>
                                                        <w:right w:val="none" w:sz="0" w:space="0" w:color="auto"/>
                                                      </w:divBdr>
                                                      <w:divsChild>
                                                        <w:div w:id="20769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gov.s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fmcommunications@mof.gov.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Ahmed Gure</cp:lastModifiedBy>
  <cp:revision>2</cp:revision>
  <cp:lastPrinted>2019-03-04T11:25:00Z</cp:lastPrinted>
  <dcterms:created xsi:type="dcterms:W3CDTF">2022-01-24T15:49:00Z</dcterms:created>
  <dcterms:modified xsi:type="dcterms:W3CDTF">2022-01-24T15:49:00Z</dcterms:modified>
</cp:coreProperties>
</file>