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F869" w14:textId="77777777" w:rsidR="009D2F1B" w:rsidRDefault="009D2F1B" w:rsidP="009D2F1B">
      <w:pPr>
        <w:pStyle w:val="NormalWeb"/>
        <w:jc w:val="center"/>
        <w:rPr>
          <w:rFonts w:ascii="TimesNewRomanPS" w:hAnsi="TimesNewRomanPS"/>
          <w:b/>
          <w:bCs/>
        </w:rPr>
      </w:pPr>
      <w:r w:rsidRPr="00FE0C72">
        <w:rPr>
          <w:rFonts w:ascii="Arial" w:eastAsia="Times New Roman" w:hAnsi="Arial" w:cs="Arial"/>
          <w:noProof/>
        </w:rPr>
        <w:drawing>
          <wp:inline distT="0" distB="0" distL="0" distR="0" wp14:anchorId="5914D587" wp14:editId="0F508EC3">
            <wp:extent cx="990600" cy="847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p w14:paraId="7EF49554" w14:textId="77777777" w:rsidR="009D2F1B" w:rsidRPr="005C1F25" w:rsidRDefault="009D2F1B" w:rsidP="009D2F1B">
      <w:pPr>
        <w:spacing w:line="276" w:lineRule="auto"/>
        <w:jc w:val="center"/>
        <w:rPr>
          <w:b/>
          <w:bCs/>
        </w:rPr>
      </w:pPr>
      <w:r w:rsidRPr="005C1F25">
        <w:rPr>
          <w:b/>
          <w:bCs/>
        </w:rPr>
        <w:t>FEDERAL REPUBLIC OF SOMALIA</w:t>
      </w:r>
    </w:p>
    <w:p w14:paraId="0811B8C5" w14:textId="77777777" w:rsidR="009D2F1B" w:rsidRDefault="009D2F1B" w:rsidP="009D2F1B">
      <w:pPr>
        <w:spacing w:line="276" w:lineRule="auto"/>
        <w:jc w:val="center"/>
        <w:rPr>
          <w:b/>
          <w:bCs/>
        </w:rPr>
      </w:pPr>
      <w:r w:rsidRPr="005C1F25">
        <w:rPr>
          <w:b/>
          <w:bCs/>
        </w:rPr>
        <w:t>MINISTRY OF FINANCE</w:t>
      </w:r>
    </w:p>
    <w:p w14:paraId="2AEA1DC8" w14:textId="77777777" w:rsidR="009D2F1B" w:rsidRPr="005C1F25" w:rsidRDefault="009D2F1B" w:rsidP="009D2F1B">
      <w:pPr>
        <w:spacing w:line="276" w:lineRule="auto"/>
        <w:jc w:val="center"/>
        <w:rPr>
          <w:b/>
          <w:bCs/>
        </w:rPr>
      </w:pPr>
    </w:p>
    <w:p w14:paraId="53B15AC1" w14:textId="12BE9B4A" w:rsidR="00DA0630" w:rsidRDefault="00DA0630" w:rsidP="00D16266">
      <w:pPr>
        <w:jc w:val="center"/>
        <w:rPr>
          <w:rFonts w:eastAsia="MS Mincho" w:cs="Arial"/>
          <w:b/>
          <w:bCs/>
          <w:color w:val="000000"/>
        </w:rPr>
      </w:pPr>
      <w:r w:rsidRPr="00DA0630">
        <w:rPr>
          <w:rFonts w:eastAsia="MS Mincho" w:cs="Arial"/>
          <w:b/>
          <w:bCs/>
          <w:color w:val="000000"/>
        </w:rPr>
        <w:t>Strengthening Public Financial Management and Debt Management Support Project (PFMDM)</w:t>
      </w:r>
    </w:p>
    <w:p w14:paraId="525BF85D" w14:textId="77777777" w:rsidR="00DA0630" w:rsidRDefault="00DA0630" w:rsidP="009D2F1B">
      <w:pPr>
        <w:jc w:val="center"/>
        <w:rPr>
          <w:rFonts w:ascii="TimesNewRomanPS" w:hAnsi="TimesNewRomanPS"/>
          <w:b/>
          <w:bCs/>
          <w:sz w:val="22"/>
          <w:szCs w:val="22"/>
        </w:rPr>
      </w:pPr>
    </w:p>
    <w:p w14:paraId="6BF98A5A" w14:textId="26C04B5D" w:rsidR="009D2F1B" w:rsidRDefault="009D2F1B" w:rsidP="009D2F1B">
      <w:pPr>
        <w:jc w:val="center"/>
        <w:rPr>
          <w:rFonts w:ascii="TimesNewRomanPS" w:hAnsi="TimesNewRomanPS"/>
          <w:b/>
          <w:bCs/>
          <w:sz w:val="22"/>
          <w:szCs w:val="22"/>
        </w:rPr>
      </w:pPr>
      <w:r w:rsidRPr="00DA0630">
        <w:rPr>
          <w:rFonts w:ascii="TimesNewRomanPS" w:hAnsi="TimesNewRomanPS"/>
          <w:b/>
          <w:bCs/>
        </w:rPr>
        <w:t>Expression of Interest for Individual Consulting Services</w:t>
      </w:r>
      <w:r w:rsidR="00DA0630">
        <w:rPr>
          <w:rFonts w:ascii="TimesNewRomanPS" w:hAnsi="TimesNewRomanPS"/>
          <w:b/>
          <w:bCs/>
          <w:sz w:val="22"/>
          <w:szCs w:val="22"/>
        </w:rPr>
        <w:t>.</w:t>
      </w:r>
    </w:p>
    <w:p w14:paraId="3A17FFEF" w14:textId="77777777" w:rsidR="00DA0630" w:rsidRPr="002D4F86" w:rsidRDefault="00DA0630" w:rsidP="009D2F1B">
      <w:pPr>
        <w:jc w:val="center"/>
        <w:rPr>
          <w:rFonts w:ascii="TimesNewRomanPS" w:hAnsi="TimesNewRomanPS"/>
          <w:b/>
          <w:bCs/>
          <w:sz w:val="22"/>
          <w:szCs w:val="22"/>
        </w:rPr>
      </w:pPr>
    </w:p>
    <w:p w14:paraId="4DE4D218" w14:textId="387410FD" w:rsidR="00DA0630" w:rsidRDefault="00DA0630" w:rsidP="00DA0630">
      <w:pPr>
        <w:rPr>
          <w:rFonts w:ascii="MS Mincho" w:eastAsia="MS Mincho" w:hAnsi="MS Mincho" w:cs="MS Mincho"/>
          <w:b/>
          <w:bCs/>
          <w:color w:val="000000"/>
        </w:rPr>
      </w:pPr>
      <w:r>
        <w:rPr>
          <w:b/>
          <w:bCs/>
        </w:rPr>
        <w:t>Technical Assistant</w:t>
      </w:r>
      <w:r w:rsidR="00D32463">
        <w:rPr>
          <w:b/>
          <w:bCs/>
        </w:rPr>
        <w:t xml:space="preserve"> (TA)</w:t>
      </w:r>
      <w:r>
        <w:rPr>
          <w:b/>
          <w:bCs/>
        </w:rPr>
        <w:t xml:space="preserve">/Coordinator for </w:t>
      </w:r>
      <w:r w:rsidRPr="00CB6CF3">
        <w:rPr>
          <w:b/>
          <w:bCs/>
        </w:rPr>
        <w:t xml:space="preserve">Public </w:t>
      </w:r>
      <w:r>
        <w:rPr>
          <w:b/>
          <w:bCs/>
        </w:rPr>
        <w:t xml:space="preserve">Finance Management </w:t>
      </w:r>
      <w:r w:rsidRPr="00CB6CF3">
        <w:rPr>
          <w:b/>
          <w:bCs/>
        </w:rPr>
        <w:t>Training</w:t>
      </w:r>
      <w:r>
        <w:rPr>
          <w:b/>
          <w:bCs/>
        </w:rPr>
        <w:t>s -</w:t>
      </w:r>
      <w:r w:rsidRPr="007F63B1">
        <w:t xml:space="preserve"> </w:t>
      </w:r>
      <w:r w:rsidRPr="007F63B1">
        <w:rPr>
          <w:b/>
          <w:bCs/>
        </w:rPr>
        <w:t xml:space="preserve">Federal Centre of Excellence and Training on Good Governance and Financial Management (GGFM </w:t>
      </w:r>
      <w:proofErr w:type="spellStart"/>
      <w:r w:rsidRPr="007F63B1">
        <w:rPr>
          <w:b/>
          <w:bCs/>
        </w:rPr>
        <w:t>CoE</w:t>
      </w:r>
      <w:proofErr w:type="spellEnd"/>
      <w:r w:rsidRPr="007F63B1">
        <w:rPr>
          <w:b/>
          <w:bCs/>
        </w:rPr>
        <w:t>),</w:t>
      </w:r>
      <w:r w:rsidR="009D2F1B" w:rsidRPr="00472299">
        <w:rPr>
          <w:rFonts w:ascii="MS Mincho" w:eastAsia="MS Mincho" w:hAnsi="MS Mincho" w:cs="MS Mincho"/>
          <w:b/>
          <w:bCs/>
          <w:color w:val="000000"/>
        </w:rPr>
        <w:t xml:space="preserve">  </w:t>
      </w:r>
    </w:p>
    <w:p w14:paraId="5698F6D2" w14:textId="1D512AD4" w:rsidR="009D2F1B" w:rsidRDefault="009D2F1B" w:rsidP="00DA0630">
      <w:pPr>
        <w:rPr>
          <w:rFonts w:ascii="MS Mincho" w:eastAsia="MS Mincho" w:hAnsi="MS Mincho" w:cs="MS Mincho"/>
          <w:b/>
          <w:bCs/>
          <w:color w:val="000000"/>
        </w:rPr>
      </w:pPr>
      <w:r w:rsidRPr="00472299">
        <w:rPr>
          <w:rFonts w:ascii="MS Mincho" w:eastAsia="MS Mincho" w:hAnsi="MS Mincho" w:cs="MS Mincho"/>
          <w:b/>
          <w:bCs/>
          <w:color w:val="000000"/>
        </w:rPr>
        <w:t xml:space="preserve">          </w:t>
      </w:r>
      <w:r>
        <w:rPr>
          <w:rFonts w:ascii="MS Mincho" w:eastAsia="MS Mincho" w:hAnsi="MS Mincho" w:cs="MS Mincho"/>
          <w:b/>
          <w:bCs/>
          <w:color w:val="000000"/>
        </w:rPr>
        <w:t xml:space="preserve">                       </w:t>
      </w:r>
      <w:r w:rsidRPr="00472299">
        <w:rPr>
          <w:rFonts w:ascii="MS Mincho" w:eastAsia="MS Mincho" w:hAnsi="MS Mincho" w:cs="MS Mincho"/>
          <w:b/>
          <w:bCs/>
          <w:color w:val="000000"/>
        </w:rPr>
        <w:t xml:space="preserve">                      </w:t>
      </w:r>
    </w:p>
    <w:p w14:paraId="4541B48D" w14:textId="0B1EEB6A" w:rsidR="009D2F1B" w:rsidRDefault="009D2F1B" w:rsidP="009D2F1B">
      <w:pPr>
        <w:widowControl w:val="0"/>
        <w:autoSpaceDE w:val="0"/>
        <w:autoSpaceDN w:val="0"/>
        <w:adjustRightInd w:val="0"/>
        <w:spacing w:line="276" w:lineRule="auto"/>
        <w:rPr>
          <w:rFonts w:ascii="MS Mincho" w:eastAsia="MS Mincho" w:hAnsi="MS Mincho" w:cs="MS Mincho"/>
          <w:b/>
          <w:bCs/>
          <w:color w:val="000000"/>
        </w:rPr>
      </w:pPr>
      <w:r w:rsidRPr="001B5924">
        <w:rPr>
          <w:rFonts w:ascii="Times" w:hAnsi="Times" w:cs="Times"/>
          <w:b/>
          <w:bCs/>
          <w:color w:val="000000"/>
        </w:rPr>
        <w:t xml:space="preserve">Financing Agreement Reference: </w:t>
      </w:r>
      <w:r w:rsidRPr="006E676C">
        <w:rPr>
          <w:color w:val="000000"/>
        </w:rPr>
        <w:t>590015501</w:t>
      </w:r>
      <w:r w:rsidR="00DA0630">
        <w:rPr>
          <w:color w:val="000000"/>
        </w:rPr>
        <w:t>6751</w:t>
      </w:r>
      <w:r w:rsidRPr="006E676C">
        <w:rPr>
          <w:color w:val="000000"/>
        </w:rPr>
        <w:t xml:space="preserve"> </w:t>
      </w:r>
      <w:r w:rsidRPr="001B5924">
        <w:rPr>
          <w:rFonts w:ascii="MS Mincho" w:eastAsia="MS Mincho" w:hAnsi="MS Mincho" w:cs="MS Mincho"/>
          <w:b/>
          <w:bCs/>
          <w:color w:val="000000"/>
        </w:rPr>
        <w:t xml:space="preserve">                                 </w:t>
      </w:r>
    </w:p>
    <w:p w14:paraId="04B84C09" w14:textId="605E041E" w:rsidR="009D2F1B" w:rsidRDefault="009D2F1B" w:rsidP="009D2F1B">
      <w:pPr>
        <w:widowControl w:val="0"/>
        <w:autoSpaceDE w:val="0"/>
        <w:autoSpaceDN w:val="0"/>
        <w:adjustRightInd w:val="0"/>
        <w:spacing w:line="276" w:lineRule="auto"/>
        <w:rPr>
          <w:color w:val="000000"/>
        </w:rPr>
      </w:pPr>
      <w:r w:rsidRPr="001B5924">
        <w:rPr>
          <w:rFonts w:ascii="Times" w:hAnsi="Times" w:cs="Times"/>
          <w:b/>
          <w:bCs/>
          <w:color w:val="000000"/>
        </w:rPr>
        <w:t xml:space="preserve">Project ID No.: </w:t>
      </w:r>
      <w:r w:rsidRPr="006E676C">
        <w:rPr>
          <w:color w:val="000000"/>
        </w:rPr>
        <w:t>P-SO-K</w:t>
      </w:r>
      <w:r w:rsidR="00DA0630">
        <w:rPr>
          <w:color w:val="000000"/>
        </w:rPr>
        <w:t>F</w:t>
      </w:r>
      <w:r w:rsidRPr="006E676C">
        <w:rPr>
          <w:color w:val="000000"/>
        </w:rPr>
        <w:t>0-0</w:t>
      </w:r>
      <w:r w:rsidR="00DA0630">
        <w:rPr>
          <w:color w:val="000000"/>
        </w:rPr>
        <w:t>13</w:t>
      </w:r>
    </w:p>
    <w:p w14:paraId="2D499B56" w14:textId="77777777" w:rsidR="009D2F1B" w:rsidRDefault="009D2F1B" w:rsidP="009D2F1B">
      <w:pPr>
        <w:widowControl w:val="0"/>
        <w:autoSpaceDE w:val="0"/>
        <w:autoSpaceDN w:val="0"/>
        <w:adjustRightInd w:val="0"/>
        <w:spacing w:line="276" w:lineRule="auto"/>
        <w:rPr>
          <w:color w:val="000000"/>
        </w:rPr>
      </w:pPr>
    </w:p>
    <w:p w14:paraId="46CFBF99" w14:textId="3EE91860" w:rsidR="006379EF" w:rsidRPr="008D004C" w:rsidRDefault="009D2F1B" w:rsidP="009D2F1B">
      <w:pPr>
        <w:widowControl w:val="0"/>
        <w:autoSpaceDE w:val="0"/>
        <w:autoSpaceDN w:val="0"/>
        <w:adjustRightInd w:val="0"/>
        <w:spacing w:line="276" w:lineRule="auto"/>
        <w:rPr>
          <w:b/>
          <w:bCs/>
          <w:color w:val="000000"/>
        </w:rPr>
      </w:pPr>
      <w:r w:rsidRPr="008D004C">
        <w:rPr>
          <w:b/>
          <w:bCs/>
          <w:color w:val="000000"/>
        </w:rPr>
        <w:t xml:space="preserve">Background </w:t>
      </w:r>
    </w:p>
    <w:p w14:paraId="4C840369" w14:textId="0A63552C" w:rsidR="009D2F1B" w:rsidRPr="00D16266" w:rsidRDefault="006379EF" w:rsidP="00406197">
      <w:pPr>
        <w:spacing w:line="276" w:lineRule="auto"/>
        <w:rPr>
          <w:rFonts w:eastAsia="Calibri"/>
        </w:rPr>
      </w:pPr>
      <w:r w:rsidRPr="00D16266">
        <w:rPr>
          <w:rFonts w:eastAsia="Calibri"/>
        </w:rPr>
        <w:t>The Federal Government of Somalia has received funding from the African Development Bank towards the cost of the Strengthening Public Financial Management and Debt Management Support Project (PFMDM) and intends to apply part of the agreed amount for this grant to make payments towards the contract for the</w:t>
      </w:r>
      <w:r w:rsidR="00943D34" w:rsidRPr="00D16266">
        <w:rPr>
          <w:rFonts w:eastAsia="Calibri"/>
        </w:rPr>
        <w:t xml:space="preserve"> Technical Assistant</w:t>
      </w:r>
      <w:r w:rsidR="00406197">
        <w:rPr>
          <w:rFonts w:eastAsia="Calibri"/>
        </w:rPr>
        <w:t xml:space="preserve"> (TA)</w:t>
      </w:r>
      <w:r w:rsidR="00943D34" w:rsidRPr="00D16266">
        <w:rPr>
          <w:rFonts w:eastAsia="Calibri"/>
        </w:rPr>
        <w:t xml:space="preserve">/Coordinator for Public Finance Management Trainings - Federal Centre of Excellence and Training on Good Governance and Financial Management (GGFM </w:t>
      </w:r>
      <w:proofErr w:type="spellStart"/>
      <w:r w:rsidR="00943D34" w:rsidRPr="00D16266">
        <w:rPr>
          <w:rFonts w:eastAsia="Calibri"/>
        </w:rPr>
        <w:t>CoE</w:t>
      </w:r>
      <w:proofErr w:type="spellEnd"/>
      <w:r w:rsidR="00943D34" w:rsidRPr="00D16266">
        <w:rPr>
          <w:rFonts w:eastAsia="Calibri"/>
        </w:rPr>
        <w:t xml:space="preserve">). </w:t>
      </w:r>
    </w:p>
    <w:p w14:paraId="74CE4797" w14:textId="289D53C8" w:rsidR="00EF0BFF" w:rsidRPr="00D16266" w:rsidRDefault="00EF0BFF" w:rsidP="00406197">
      <w:pPr>
        <w:spacing w:line="276" w:lineRule="auto"/>
        <w:rPr>
          <w:rFonts w:eastAsia="Calibri"/>
        </w:rPr>
      </w:pPr>
    </w:p>
    <w:p w14:paraId="36A3F719" w14:textId="1CE9ECAA" w:rsidR="00EF0BFF" w:rsidRPr="00D16266" w:rsidRDefault="00EF0BFF" w:rsidP="00406197">
      <w:pPr>
        <w:spacing w:line="276" w:lineRule="auto"/>
        <w:rPr>
          <w:rFonts w:eastAsia="Calibri"/>
        </w:rPr>
      </w:pPr>
      <w:r w:rsidRPr="00D16266">
        <w:rPr>
          <w:rFonts w:eastAsia="Calibri"/>
        </w:rPr>
        <w:t xml:space="preserve">The Ministry of Finance has established a Federal Centre of Excellence and Training on Good Governance and Financial Management (GGFM </w:t>
      </w:r>
      <w:proofErr w:type="spellStart"/>
      <w:r w:rsidRPr="00D16266">
        <w:rPr>
          <w:rFonts w:eastAsia="Calibri"/>
        </w:rPr>
        <w:t>CoE</w:t>
      </w:r>
      <w:proofErr w:type="spellEnd"/>
      <w:r w:rsidRPr="00D16266">
        <w:rPr>
          <w:rFonts w:eastAsia="Calibri"/>
        </w:rPr>
        <w:t>), to provide core and specialized training to civil servants across FGS and Federal Member States (FMS). The objective of the Centre is to build institutional and human capacities, notably in PFM and statistics, develop employable skills for inclusive growth across MDAs at both FGS and FMS levels, ensure staff are well grounded in core public administration and PFM skills which will help develop a robust PFM foundation and enable sustainable, inclusive socio-economic recovery and development of Somalia.</w:t>
      </w:r>
    </w:p>
    <w:p w14:paraId="794B1452" w14:textId="70D1A900" w:rsidR="009D2F1B" w:rsidRPr="00406197" w:rsidRDefault="009D2F1B" w:rsidP="009D2F1B">
      <w:pPr>
        <w:spacing w:line="276" w:lineRule="auto"/>
        <w:rPr>
          <w:rFonts w:eastAsia="Calibri"/>
        </w:rPr>
      </w:pPr>
    </w:p>
    <w:p w14:paraId="76EB3883" w14:textId="2072A1A1" w:rsidR="00A80120" w:rsidRPr="00406197" w:rsidRDefault="00943D34" w:rsidP="00D94295">
      <w:pPr>
        <w:spacing w:line="276" w:lineRule="auto"/>
        <w:rPr>
          <w:rFonts w:eastAsia="Calibri"/>
        </w:rPr>
      </w:pPr>
      <w:r w:rsidRPr="00406197">
        <w:rPr>
          <w:rFonts w:eastAsia="Calibri"/>
        </w:rPr>
        <w:t>The Ministry of Finance is seeking for a TA/Coordinator for PFM Training</w:t>
      </w:r>
      <w:r w:rsidR="00F81C1C" w:rsidRPr="00406197">
        <w:rPr>
          <w:rFonts w:eastAsia="Calibri"/>
        </w:rPr>
        <w:t xml:space="preserve"> Centre</w:t>
      </w:r>
      <w:r w:rsidRPr="00406197">
        <w:rPr>
          <w:rFonts w:eastAsia="Calibri"/>
        </w:rPr>
        <w:t xml:space="preserve"> who will be responsible for </w:t>
      </w:r>
      <w:r w:rsidR="00CE2EBC" w:rsidRPr="00406197">
        <w:rPr>
          <w:rFonts w:eastAsia="Calibri"/>
        </w:rPr>
        <w:t xml:space="preserve">coordination </w:t>
      </w:r>
      <w:r w:rsidR="00F81C1C" w:rsidRPr="00406197">
        <w:rPr>
          <w:rFonts w:eastAsia="Calibri"/>
        </w:rPr>
        <w:t xml:space="preserve">of </w:t>
      </w:r>
      <w:r w:rsidR="00CE2EBC" w:rsidRPr="00406197">
        <w:rPr>
          <w:rFonts w:eastAsia="Calibri"/>
        </w:rPr>
        <w:t>PFM training to be delivered to civil servants in FGS and FMSs including in designing and delivering the training</w:t>
      </w:r>
      <w:r w:rsidR="00EF0BFF" w:rsidRPr="00406197">
        <w:rPr>
          <w:rFonts w:eastAsia="Calibri"/>
        </w:rPr>
        <w:t xml:space="preserve">. </w:t>
      </w:r>
      <w:r w:rsidR="00B618CA" w:rsidRPr="00406197">
        <w:rPr>
          <w:rFonts w:eastAsia="Calibri"/>
        </w:rPr>
        <w:t xml:space="preserve">The </w:t>
      </w:r>
      <w:r w:rsidR="00F81C1C" w:rsidRPr="00406197">
        <w:rPr>
          <w:rFonts w:eastAsia="Calibri"/>
        </w:rPr>
        <w:t xml:space="preserve">TA/Coordinator will form part of a team of TAs and other Resource Persons that will contribute to building institutional and human capacities in MDAs and FMSs in PFM. </w:t>
      </w:r>
      <w:r w:rsidR="00611DD6" w:rsidRPr="00406197">
        <w:rPr>
          <w:rFonts w:eastAsia="Calibri"/>
        </w:rPr>
        <w:t>T</w:t>
      </w:r>
      <w:r w:rsidR="009D2F1B" w:rsidRPr="00406197">
        <w:rPr>
          <w:rFonts w:eastAsia="Calibri"/>
        </w:rPr>
        <w:t xml:space="preserve">he main </w:t>
      </w:r>
      <w:r w:rsidR="00D32463">
        <w:rPr>
          <w:rFonts w:eastAsia="Calibri"/>
        </w:rPr>
        <w:t>responsibilities</w:t>
      </w:r>
      <w:r w:rsidR="009D2F1B" w:rsidRPr="00406197">
        <w:rPr>
          <w:rFonts w:eastAsia="Calibri"/>
        </w:rPr>
        <w:t xml:space="preserve"> </w:t>
      </w:r>
      <w:r w:rsidR="00B618CA" w:rsidRPr="00406197">
        <w:rPr>
          <w:rFonts w:eastAsia="Calibri"/>
        </w:rPr>
        <w:t xml:space="preserve">of the Coordinator </w:t>
      </w:r>
      <w:r w:rsidR="009D2F1B" w:rsidRPr="00406197">
        <w:rPr>
          <w:rFonts w:eastAsia="Calibri"/>
        </w:rPr>
        <w:t xml:space="preserve">will </w:t>
      </w:r>
      <w:r w:rsidR="000468DE" w:rsidRPr="00406197">
        <w:rPr>
          <w:rFonts w:eastAsia="Calibri"/>
        </w:rPr>
        <w:t>be</w:t>
      </w:r>
      <w:r w:rsidR="00D16266">
        <w:rPr>
          <w:rFonts w:eastAsia="Calibri"/>
        </w:rPr>
        <w:t xml:space="preserve"> to </w:t>
      </w:r>
      <w:r w:rsidR="00D16266" w:rsidRPr="00406197">
        <w:rPr>
          <w:rFonts w:eastAsia="Calibri"/>
        </w:rPr>
        <w:lastRenderedPageBreak/>
        <w:t xml:space="preserve">Carry out a PFM training needs assessment within FGS and FMSs and design an appropriate training </w:t>
      </w:r>
      <w:proofErr w:type="spellStart"/>
      <w:r w:rsidR="00D16266" w:rsidRPr="00406197">
        <w:rPr>
          <w:rFonts w:eastAsia="Calibri"/>
        </w:rPr>
        <w:t>programme</w:t>
      </w:r>
      <w:proofErr w:type="spellEnd"/>
      <w:r w:rsidR="00D16266" w:rsidRPr="00406197">
        <w:rPr>
          <w:rFonts w:eastAsia="Calibri"/>
        </w:rPr>
        <w:t xml:space="preserve"> and its implementation strategy and budget; Identify potential trainers from within MOF and other MDAs, arrange a PFM training of trainers’ course for them, and support them in developing training materials (power point presentations, case studies, handouts, exercises) to be used in delivery of PFM training which will be intended to significantly impro</w:t>
      </w:r>
      <w:r w:rsidR="00406197" w:rsidRPr="00406197">
        <w:rPr>
          <w:rFonts w:eastAsia="Calibri"/>
        </w:rPr>
        <w:t xml:space="preserve">ve PFM capacity in FGS and FMSs; </w:t>
      </w:r>
      <w:r w:rsidR="00D16266" w:rsidRPr="00406197">
        <w:rPr>
          <w:rFonts w:eastAsia="Calibri"/>
        </w:rPr>
        <w:t>Quality-assure the training materials developed by local trainers to ensure they meet standard best practice and are produced on the basis of identified training needs in PFM; Develop and document criteria and methodology against which the implementation of the PFM training will be evaluated at regular intervals to assess the relevancy, efficiency and effectiveness of the training</w:t>
      </w:r>
      <w:r w:rsidR="00B618CA" w:rsidRPr="00406197">
        <w:rPr>
          <w:rFonts w:eastAsia="Calibri"/>
        </w:rPr>
        <w:t>.</w:t>
      </w:r>
    </w:p>
    <w:p w14:paraId="13C33451" w14:textId="42BABB47" w:rsidR="00B618CA" w:rsidRPr="00406197" w:rsidRDefault="00B618CA" w:rsidP="00D94295">
      <w:pPr>
        <w:spacing w:line="276" w:lineRule="auto"/>
        <w:rPr>
          <w:rFonts w:eastAsia="Calibri"/>
        </w:rPr>
      </w:pPr>
    </w:p>
    <w:p w14:paraId="7D55B993" w14:textId="0F36C684" w:rsidR="00B618CA" w:rsidRPr="00406197" w:rsidRDefault="00B618CA" w:rsidP="00B618CA">
      <w:pPr>
        <w:spacing w:line="276" w:lineRule="auto"/>
        <w:rPr>
          <w:rFonts w:eastAsia="Calibri"/>
        </w:rPr>
      </w:pPr>
      <w:r>
        <w:rPr>
          <w:rFonts w:eastAsia="Calibri"/>
        </w:rPr>
        <w:t xml:space="preserve">The required academic qualification for the post is </w:t>
      </w:r>
      <w:r w:rsidRPr="00FC34C4">
        <w:rPr>
          <w:rFonts w:eastAsia="Calibri"/>
        </w:rPr>
        <w:t>University advance degree in economics, public finance, management, accounting or in any other relevant area</w:t>
      </w:r>
      <w:r w:rsidRPr="00406197">
        <w:rPr>
          <w:rFonts w:eastAsia="Calibri"/>
        </w:rPr>
        <w:t xml:space="preserve"> </w:t>
      </w:r>
      <w:r w:rsidRPr="008E45F5">
        <w:rPr>
          <w:rFonts w:eastAsia="Calibri"/>
        </w:rPr>
        <w:t xml:space="preserve">The estimated duration of services is </w:t>
      </w:r>
      <w:r>
        <w:rPr>
          <w:rFonts w:eastAsia="Calibri"/>
        </w:rPr>
        <w:t>24</w:t>
      </w:r>
      <w:r w:rsidRPr="008E45F5">
        <w:rPr>
          <w:rFonts w:eastAsia="Calibri"/>
        </w:rPr>
        <w:t xml:space="preserve"> months, and the e</w:t>
      </w:r>
      <w:r w:rsidR="00D32463">
        <w:rPr>
          <w:rFonts w:eastAsia="Calibri"/>
        </w:rPr>
        <w:t>xpected</w:t>
      </w:r>
      <w:r w:rsidRPr="008E45F5">
        <w:rPr>
          <w:rFonts w:eastAsia="Calibri"/>
        </w:rPr>
        <w:t xml:space="preserve"> starting date is </w:t>
      </w:r>
      <w:r>
        <w:rPr>
          <w:rFonts w:eastAsia="Calibri"/>
        </w:rPr>
        <w:t>June</w:t>
      </w:r>
      <w:r w:rsidRPr="008E45F5">
        <w:rPr>
          <w:rFonts w:eastAsia="Calibri"/>
        </w:rPr>
        <w:t xml:space="preserve"> 202</w:t>
      </w:r>
      <w:r>
        <w:rPr>
          <w:rFonts w:eastAsia="Calibri"/>
        </w:rPr>
        <w:t xml:space="preserve">2. </w:t>
      </w:r>
      <w:r w:rsidRPr="00406197">
        <w:rPr>
          <w:rFonts w:eastAsia="Calibri"/>
        </w:rPr>
        <w:t>The duty station is Mogadishu.</w:t>
      </w:r>
    </w:p>
    <w:p w14:paraId="57DCEED8" w14:textId="3743AF3C" w:rsidR="000468DE" w:rsidRPr="008A4E03" w:rsidRDefault="000468DE" w:rsidP="00D94295">
      <w:pPr>
        <w:spacing w:line="276" w:lineRule="auto"/>
        <w:rPr>
          <w:rFonts w:eastAsia="Calibri"/>
        </w:rPr>
      </w:pPr>
    </w:p>
    <w:p w14:paraId="51C3A817" w14:textId="4192C08F" w:rsidR="009D2F1B" w:rsidRDefault="009D2F1B" w:rsidP="009D2F1B">
      <w:pPr>
        <w:rPr>
          <w:rFonts w:eastAsia="Calibri"/>
        </w:rPr>
      </w:pPr>
      <w:r w:rsidRPr="008A4E03">
        <w:rPr>
          <w:rFonts w:eastAsia="Calibri"/>
        </w:rPr>
        <w:t xml:space="preserve">The Ministry of Finance now invites eligible consultants to indicate their interest in providing these services. Interested consultants must provide information indicating that they are qualified to perform the services (curriculum vitae, description of similar assignments, experience in similar conditions, availability of appropriate skills, etc.). </w:t>
      </w:r>
    </w:p>
    <w:p w14:paraId="35F1F4FB" w14:textId="77777777" w:rsidR="00B618CA" w:rsidRPr="008A4E03" w:rsidRDefault="00B618CA" w:rsidP="009D2F1B">
      <w:pPr>
        <w:rPr>
          <w:rFonts w:eastAsia="Calibri"/>
        </w:rPr>
      </w:pPr>
    </w:p>
    <w:p w14:paraId="5A14491B" w14:textId="0E1194D8" w:rsidR="009D2F1B" w:rsidRPr="00406197" w:rsidRDefault="00B618CA" w:rsidP="009D2F1B">
      <w:pPr>
        <w:rPr>
          <w:rFonts w:eastAsia="Calibri"/>
        </w:rPr>
      </w:pPr>
      <w:r w:rsidRPr="00406197">
        <w:rPr>
          <w:rFonts w:eastAsia="Calibri"/>
        </w:rPr>
        <w:t>The Shortlisting criteria will be General qualification and relevant credentials for similar position (35%), Adequacy for the assignment (3</w:t>
      </w:r>
      <w:r w:rsidR="0054544B" w:rsidRPr="00406197">
        <w:rPr>
          <w:rFonts w:eastAsia="Calibri"/>
        </w:rPr>
        <w:t>0</w:t>
      </w:r>
      <w:r w:rsidRPr="00406197">
        <w:rPr>
          <w:rFonts w:eastAsia="Calibri"/>
        </w:rPr>
        <w:t>%), Relevant experience (25%) and Language proficiency in English and Somali language (10%).</w:t>
      </w:r>
    </w:p>
    <w:p w14:paraId="67FCB560" w14:textId="77777777" w:rsidR="00B618CA" w:rsidRPr="00406197" w:rsidRDefault="00B618CA" w:rsidP="009D2F1B">
      <w:pPr>
        <w:rPr>
          <w:rFonts w:eastAsia="Calibri"/>
        </w:rPr>
      </w:pPr>
    </w:p>
    <w:p w14:paraId="574566FA" w14:textId="77777777" w:rsidR="009D2F1B" w:rsidRPr="00BE003D" w:rsidRDefault="009D2F1B" w:rsidP="009D2F1B">
      <w:pPr>
        <w:rPr>
          <w:spacing w:val="-2"/>
        </w:rPr>
      </w:pPr>
      <w:r w:rsidRPr="008A4E03">
        <w:rPr>
          <w:rFonts w:eastAsia="Calibri"/>
        </w:rPr>
        <w:t>Eligibility criteria, establishment of the short-list and the selection procedure shall be in accordance with the African Development Bank’s</w:t>
      </w:r>
      <w:r w:rsidRPr="004E0FDB">
        <w:rPr>
          <w:b/>
          <w:i/>
          <w:spacing w:val="-2"/>
        </w:rPr>
        <w:t xml:space="preserve"> </w:t>
      </w:r>
      <w:r>
        <w:rPr>
          <w:b/>
          <w:i/>
          <w:spacing w:val="-2"/>
        </w:rPr>
        <w:t>Procurement Policy, 2015</w:t>
      </w:r>
      <w:r w:rsidRPr="004E0FDB">
        <w:rPr>
          <w:spacing w:val="-2"/>
        </w:rPr>
        <w:t xml:space="preserve">, </w:t>
      </w:r>
      <w:r w:rsidRPr="008A4E03">
        <w:rPr>
          <w:rFonts w:eastAsia="Calibri"/>
        </w:rPr>
        <w:t>which is available on the Bank’s website at</w:t>
      </w:r>
      <w:r w:rsidRPr="004E0FDB">
        <w:rPr>
          <w:spacing w:val="-2"/>
        </w:rPr>
        <w:t xml:space="preserve"> </w:t>
      </w:r>
      <w:hyperlink r:id="rId8" w:history="1">
        <w:r w:rsidRPr="00353F93">
          <w:rPr>
            <w:rStyle w:val="Hyperlink"/>
            <w:spacing w:val="-2"/>
          </w:rPr>
          <w:t>http://www.afdb.org</w:t>
        </w:r>
      </w:hyperlink>
      <w:r w:rsidRPr="004E0FDB">
        <w:rPr>
          <w:spacing w:val="-2"/>
        </w:rPr>
        <w:t>.</w:t>
      </w:r>
      <w:r>
        <w:rPr>
          <w:spacing w:val="-2"/>
        </w:rPr>
        <w:t xml:space="preserve"> </w:t>
      </w:r>
    </w:p>
    <w:p w14:paraId="1C8C5A51" w14:textId="77777777" w:rsidR="009D2F1B" w:rsidRDefault="009D2F1B" w:rsidP="009D2F1B">
      <w:pPr>
        <w:widowControl w:val="0"/>
        <w:autoSpaceDE w:val="0"/>
        <w:autoSpaceDN w:val="0"/>
        <w:adjustRightInd w:val="0"/>
        <w:spacing w:line="276" w:lineRule="auto"/>
        <w:rPr>
          <w:color w:val="000000"/>
        </w:rPr>
      </w:pPr>
    </w:p>
    <w:p w14:paraId="4F719291" w14:textId="77777777" w:rsidR="009D2F1B" w:rsidRDefault="009D2F1B" w:rsidP="009D2F1B">
      <w:pPr>
        <w:widowControl w:val="0"/>
        <w:autoSpaceDE w:val="0"/>
        <w:autoSpaceDN w:val="0"/>
        <w:adjustRightInd w:val="0"/>
        <w:spacing w:line="276" w:lineRule="auto"/>
        <w:rPr>
          <w:color w:val="0000FF"/>
        </w:rPr>
      </w:pPr>
      <w:r w:rsidRPr="008A4E03">
        <w:rPr>
          <w:rFonts w:eastAsia="Calibri"/>
        </w:rPr>
        <w:t>Interested consultants may obtain further information at the following email address during office hours, Saturday to Thursday between 8:00am and 4:00pm;</w:t>
      </w:r>
      <w:r w:rsidRPr="00E46F91">
        <w:rPr>
          <w:color w:val="000000"/>
        </w:rPr>
        <w:t xml:space="preserve"> </w:t>
      </w:r>
      <w:r w:rsidRPr="001B5924">
        <w:rPr>
          <w:color w:val="0000FF"/>
        </w:rPr>
        <w:t>mof.efgisprecruitement@aol.com</w:t>
      </w:r>
      <w:r w:rsidRPr="001B5924">
        <w:rPr>
          <w:color w:val="000000"/>
        </w:rPr>
        <w:t xml:space="preserve">; cc: </w:t>
      </w:r>
      <w:r w:rsidRPr="001B5924">
        <w:rPr>
          <w:color w:val="0000FF"/>
        </w:rPr>
        <w:t xml:space="preserve">efgisprecruitement@gmail.com </w:t>
      </w:r>
    </w:p>
    <w:p w14:paraId="5310A6E8" w14:textId="77777777" w:rsidR="009D2F1B" w:rsidRPr="00E46F91" w:rsidRDefault="009D2F1B" w:rsidP="009D2F1B">
      <w:pPr>
        <w:widowControl w:val="0"/>
        <w:autoSpaceDE w:val="0"/>
        <w:autoSpaceDN w:val="0"/>
        <w:adjustRightInd w:val="0"/>
        <w:spacing w:line="276" w:lineRule="auto"/>
        <w:rPr>
          <w:rFonts w:ascii="Times" w:hAnsi="Times" w:cs="Times"/>
          <w:color w:val="000000"/>
        </w:rPr>
      </w:pPr>
    </w:p>
    <w:p w14:paraId="40DFF124" w14:textId="4A76FFE1" w:rsidR="009D2F1B" w:rsidRPr="00E46F91" w:rsidRDefault="009D2F1B" w:rsidP="009D2F1B">
      <w:pPr>
        <w:widowControl w:val="0"/>
        <w:autoSpaceDE w:val="0"/>
        <w:autoSpaceDN w:val="0"/>
        <w:adjustRightInd w:val="0"/>
        <w:spacing w:line="276" w:lineRule="auto"/>
        <w:rPr>
          <w:color w:val="000000"/>
        </w:rPr>
      </w:pPr>
      <w:r w:rsidRPr="008A4E03">
        <w:rPr>
          <w:rFonts w:eastAsia="Calibri"/>
        </w:rPr>
        <w:t>Expressions of Interest must be delivered to the address below or sent to the email below</w:t>
      </w:r>
      <w:r w:rsidRPr="00E46F91">
        <w:rPr>
          <w:color w:val="000000"/>
        </w:rPr>
        <w:t xml:space="preserve"> </w:t>
      </w:r>
      <w:r w:rsidRPr="00E46F91">
        <w:rPr>
          <w:b/>
          <w:color w:val="000000"/>
        </w:rPr>
        <w:t xml:space="preserve">by </w:t>
      </w:r>
      <w:r w:rsidR="002711C1">
        <w:rPr>
          <w:b/>
          <w:color w:val="000000"/>
        </w:rPr>
        <w:t>2</w:t>
      </w:r>
      <w:r w:rsidR="00DC0820">
        <w:rPr>
          <w:b/>
          <w:color w:val="000000"/>
        </w:rPr>
        <w:t>8</w:t>
      </w:r>
      <w:r w:rsidR="00DC0820" w:rsidRPr="00DC0820">
        <w:rPr>
          <w:b/>
          <w:color w:val="000000"/>
          <w:vertAlign w:val="superscript"/>
        </w:rPr>
        <w:t>th</w:t>
      </w:r>
      <w:r w:rsidR="00DC0820">
        <w:rPr>
          <w:b/>
          <w:color w:val="000000"/>
        </w:rPr>
        <w:t xml:space="preserve"> </w:t>
      </w:r>
      <w:proofErr w:type="gramStart"/>
      <w:r w:rsidR="00DC0820">
        <w:rPr>
          <w:b/>
          <w:color w:val="000000"/>
        </w:rPr>
        <w:t>May</w:t>
      </w:r>
      <w:r w:rsidRPr="00A21273">
        <w:rPr>
          <w:b/>
          <w:color w:val="000000"/>
        </w:rPr>
        <w:t>,</w:t>
      </w:r>
      <w:proofErr w:type="gramEnd"/>
      <w:r w:rsidRPr="00A21273">
        <w:rPr>
          <w:b/>
          <w:color w:val="000000"/>
        </w:rPr>
        <w:t xml:space="preserve"> 20</w:t>
      </w:r>
      <w:r>
        <w:rPr>
          <w:b/>
          <w:color w:val="000000"/>
        </w:rPr>
        <w:t>2</w:t>
      </w:r>
      <w:r w:rsidR="002711C1">
        <w:rPr>
          <w:b/>
          <w:color w:val="000000"/>
        </w:rPr>
        <w:t>2</w:t>
      </w:r>
      <w:r>
        <w:rPr>
          <w:b/>
          <w:color w:val="000000"/>
        </w:rPr>
        <w:t xml:space="preserve"> </w:t>
      </w:r>
      <w:r w:rsidRPr="008A4E03">
        <w:rPr>
          <w:rFonts w:eastAsia="Calibri"/>
        </w:rPr>
        <w:t xml:space="preserve">at 12:30 </w:t>
      </w:r>
      <w:proofErr w:type="spellStart"/>
      <w:r w:rsidRPr="008A4E03">
        <w:rPr>
          <w:rFonts w:eastAsia="Calibri"/>
        </w:rPr>
        <w:t>hrs</w:t>
      </w:r>
      <w:proofErr w:type="spellEnd"/>
      <w:r w:rsidR="002711C1">
        <w:rPr>
          <w:rFonts w:eastAsia="Calibri"/>
        </w:rPr>
        <w:t xml:space="preserve"> Mogadishu Time</w:t>
      </w:r>
      <w:r w:rsidRPr="008A4E03">
        <w:rPr>
          <w:rFonts w:eastAsia="Calibri"/>
        </w:rPr>
        <w:t xml:space="preserve"> and mention “Expression of Interest for the Post of </w:t>
      </w:r>
      <w:r w:rsidR="002711C1" w:rsidRPr="002711C1">
        <w:rPr>
          <w:rFonts w:eastAsia="Calibri"/>
        </w:rPr>
        <w:t xml:space="preserve">TA/Coordinator for PFM Training </w:t>
      </w:r>
      <w:r w:rsidR="00380271" w:rsidRPr="008A4E03">
        <w:rPr>
          <w:rFonts w:eastAsia="Calibri"/>
        </w:rPr>
        <w:t>under</w:t>
      </w:r>
      <w:r w:rsidRPr="008A4E03">
        <w:rPr>
          <w:rFonts w:eastAsia="Calibri"/>
        </w:rPr>
        <w:t xml:space="preserve"> </w:t>
      </w:r>
      <w:r w:rsidR="002711C1" w:rsidRPr="002711C1">
        <w:rPr>
          <w:rFonts w:eastAsia="MS Mincho" w:cs="Arial"/>
          <w:bCs/>
          <w:color w:val="000000"/>
        </w:rPr>
        <w:t>PFMDM</w:t>
      </w:r>
      <w:r w:rsidRPr="008A4E03">
        <w:rPr>
          <w:rFonts w:eastAsia="Calibri"/>
        </w:rPr>
        <w:t xml:space="preserve"> Project”.</w:t>
      </w:r>
      <w:r w:rsidRPr="00E46F91">
        <w:rPr>
          <w:color w:val="000000"/>
        </w:rPr>
        <w:t xml:space="preserve"> </w:t>
      </w:r>
    </w:p>
    <w:p w14:paraId="39868AE4" w14:textId="475C749B" w:rsidR="009D2F1B" w:rsidRDefault="009D2F1B" w:rsidP="009D2F1B">
      <w:pPr>
        <w:tabs>
          <w:tab w:val="left" w:pos="-720"/>
          <w:tab w:val="left" w:pos="0"/>
          <w:tab w:val="left" w:pos="720"/>
          <w:tab w:val="left" w:pos="1440"/>
          <w:tab w:val="left" w:pos="2160"/>
        </w:tabs>
        <w:rPr>
          <w:color w:val="000000"/>
        </w:rPr>
      </w:pPr>
    </w:p>
    <w:p w14:paraId="40F22E55" w14:textId="77777777" w:rsidR="00D32463" w:rsidRDefault="00D32463" w:rsidP="009D2F1B">
      <w:pPr>
        <w:tabs>
          <w:tab w:val="left" w:pos="-720"/>
          <w:tab w:val="left" w:pos="0"/>
          <w:tab w:val="left" w:pos="720"/>
          <w:tab w:val="left" w:pos="1440"/>
          <w:tab w:val="left" w:pos="2160"/>
        </w:tabs>
        <w:rPr>
          <w:b/>
          <w:spacing w:val="-3"/>
        </w:rPr>
      </w:pPr>
    </w:p>
    <w:p w14:paraId="798B0DCA" w14:textId="77777777" w:rsidR="009D2F1B" w:rsidRDefault="009D2F1B" w:rsidP="009D2F1B">
      <w:pPr>
        <w:tabs>
          <w:tab w:val="left" w:pos="-720"/>
          <w:tab w:val="left" w:pos="0"/>
          <w:tab w:val="left" w:pos="720"/>
          <w:tab w:val="left" w:pos="1440"/>
          <w:tab w:val="left" w:pos="2160"/>
        </w:tabs>
        <w:ind w:left="5040" w:hanging="2880"/>
        <w:rPr>
          <w:spacing w:val="-3"/>
        </w:rPr>
      </w:pPr>
      <w:r w:rsidRPr="00F365E5">
        <w:rPr>
          <w:b/>
          <w:spacing w:val="-3"/>
        </w:rPr>
        <w:t>Attention:</w:t>
      </w:r>
      <w:r w:rsidRPr="00F365E5">
        <w:rPr>
          <w:spacing w:val="-3"/>
        </w:rPr>
        <w:t xml:space="preserve"> Suad Egal</w:t>
      </w:r>
    </w:p>
    <w:p w14:paraId="669CEABA" w14:textId="7F063D89" w:rsidR="009D2F1B" w:rsidRDefault="009D2F1B" w:rsidP="009D2F1B">
      <w:pPr>
        <w:tabs>
          <w:tab w:val="left" w:pos="-720"/>
          <w:tab w:val="left" w:pos="0"/>
          <w:tab w:val="left" w:pos="720"/>
          <w:tab w:val="left" w:pos="1440"/>
          <w:tab w:val="left" w:pos="2160"/>
        </w:tabs>
        <w:ind w:left="5040" w:hanging="2880"/>
        <w:rPr>
          <w:spacing w:val="-3"/>
        </w:rPr>
      </w:pPr>
      <w:r w:rsidRPr="00B73071">
        <w:rPr>
          <w:spacing w:val="-3"/>
        </w:rPr>
        <w:t xml:space="preserve">Ministry of </w:t>
      </w:r>
      <w:r>
        <w:rPr>
          <w:spacing w:val="-3"/>
        </w:rPr>
        <w:t>Finance</w:t>
      </w:r>
      <w:r w:rsidR="00D32463">
        <w:rPr>
          <w:spacing w:val="-3"/>
        </w:rPr>
        <w:t xml:space="preserve"> Building</w:t>
      </w:r>
    </w:p>
    <w:p w14:paraId="2CE5D496" w14:textId="268523B2" w:rsidR="009D2F1B" w:rsidRPr="001572A0" w:rsidRDefault="00D32463" w:rsidP="009D2F1B">
      <w:pPr>
        <w:ind w:left="2160"/>
      </w:pPr>
      <w:r w:rsidRPr="00D32463">
        <w:t xml:space="preserve">Corso Street </w:t>
      </w:r>
      <w:r w:rsidR="009D2F1B" w:rsidRPr="001572A0">
        <w:t>Shangani District,</w:t>
      </w:r>
    </w:p>
    <w:p w14:paraId="0819515E" w14:textId="77777777" w:rsidR="009D2F1B" w:rsidRPr="001572A0" w:rsidRDefault="009D2F1B" w:rsidP="009D2F1B">
      <w:pPr>
        <w:ind w:left="2160"/>
      </w:pPr>
      <w:r w:rsidRPr="001572A0">
        <w:t>P.O. Box 106 Mogadishu</w:t>
      </w:r>
    </w:p>
    <w:p w14:paraId="4E533294" w14:textId="77777777" w:rsidR="009D2F1B" w:rsidRPr="001572A0" w:rsidRDefault="009D2F1B" w:rsidP="009D2F1B">
      <w:pPr>
        <w:ind w:left="2160"/>
      </w:pPr>
      <w:r w:rsidRPr="001572A0">
        <w:t>FEDERAL REPUBLIC OF SOMALIA</w:t>
      </w:r>
    </w:p>
    <w:p w14:paraId="68C830C7" w14:textId="77777777" w:rsidR="009D2F1B" w:rsidRDefault="009D2F1B" w:rsidP="009D2F1B">
      <w:pPr>
        <w:ind w:left="2160"/>
        <w:rPr>
          <w:spacing w:val="-3"/>
        </w:rPr>
      </w:pPr>
      <w:r>
        <w:rPr>
          <w:spacing w:val="-3"/>
        </w:rPr>
        <w:lastRenderedPageBreak/>
        <w:t>+252 616 273 338</w:t>
      </w:r>
    </w:p>
    <w:p w14:paraId="63043A67" w14:textId="77777777" w:rsidR="009D2F1B" w:rsidRDefault="00C750D2" w:rsidP="009D2F1B">
      <w:pPr>
        <w:ind w:left="2160"/>
        <w:rPr>
          <w:spacing w:val="-2"/>
        </w:rPr>
      </w:pPr>
      <w:hyperlink r:id="rId9" w:history="1">
        <w:r w:rsidR="009D2F1B" w:rsidRPr="00C56655">
          <w:rPr>
            <w:rStyle w:val="Hyperlink"/>
            <w:spacing w:val="-2"/>
          </w:rPr>
          <w:t>mof.efgisprecruitement@aol.com</w:t>
        </w:r>
      </w:hyperlink>
      <w:r w:rsidR="009D2F1B" w:rsidRPr="00695290">
        <w:rPr>
          <w:spacing w:val="-2"/>
        </w:rPr>
        <w:t xml:space="preserve">; </w:t>
      </w:r>
    </w:p>
    <w:p w14:paraId="344161C7" w14:textId="763A89B8" w:rsidR="009D2F1B" w:rsidRDefault="009D2F1B" w:rsidP="00406197">
      <w:pPr>
        <w:ind w:left="2160"/>
        <w:rPr>
          <w:rStyle w:val="Hyperlink"/>
          <w:spacing w:val="-2"/>
        </w:rPr>
      </w:pPr>
      <w:r w:rsidRPr="00695290">
        <w:rPr>
          <w:spacing w:val="-2"/>
        </w:rPr>
        <w:t>cc:</w:t>
      </w:r>
      <w:r>
        <w:rPr>
          <w:spacing w:val="-2"/>
        </w:rPr>
        <w:t xml:space="preserve"> </w:t>
      </w:r>
      <w:r w:rsidR="00406197" w:rsidRPr="001B5924">
        <w:rPr>
          <w:color w:val="0000FF"/>
        </w:rPr>
        <w:t>efgisprecruitement@gmail.com</w:t>
      </w:r>
    </w:p>
    <w:p w14:paraId="4B50D966" w14:textId="77777777" w:rsidR="00655F35" w:rsidRDefault="00655F35" w:rsidP="009D2F1B">
      <w:pPr>
        <w:ind w:left="2160"/>
        <w:rPr>
          <w:rStyle w:val="Hyperlink"/>
          <w:spacing w:val="-2"/>
        </w:rPr>
      </w:pPr>
    </w:p>
    <w:p w14:paraId="77B0EA2E" w14:textId="77777777" w:rsidR="00655F35" w:rsidRDefault="00655F35" w:rsidP="009D2F1B">
      <w:pPr>
        <w:ind w:left="2160"/>
        <w:rPr>
          <w:spacing w:val="-2"/>
        </w:rPr>
      </w:pPr>
    </w:p>
    <w:sectPr w:rsidR="00655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65F6" w14:textId="77777777" w:rsidR="00C750D2" w:rsidRDefault="00C750D2" w:rsidP="00A2727E">
      <w:r>
        <w:separator/>
      </w:r>
    </w:p>
  </w:endnote>
  <w:endnote w:type="continuationSeparator" w:id="0">
    <w:p w14:paraId="64FD0D83" w14:textId="77777777" w:rsidR="00C750D2" w:rsidRDefault="00C750D2" w:rsidP="00A2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387D" w14:textId="77777777" w:rsidR="00C750D2" w:rsidRDefault="00C750D2" w:rsidP="00A2727E">
      <w:r>
        <w:separator/>
      </w:r>
    </w:p>
  </w:footnote>
  <w:footnote w:type="continuationSeparator" w:id="0">
    <w:p w14:paraId="291D7CC0" w14:textId="77777777" w:rsidR="00C750D2" w:rsidRDefault="00C750D2" w:rsidP="00A2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335"/>
    <w:multiLevelType w:val="hybridMultilevel"/>
    <w:tmpl w:val="E3F6D46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2C3E7035"/>
    <w:multiLevelType w:val="hybridMultilevel"/>
    <w:tmpl w:val="C93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9484">
    <w:abstractNumId w:val="0"/>
  </w:num>
  <w:num w:numId="2" w16cid:durableId="2091920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1B"/>
    <w:rsid w:val="0000640C"/>
    <w:rsid w:val="000468DE"/>
    <w:rsid w:val="00066140"/>
    <w:rsid w:val="00130A8E"/>
    <w:rsid w:val="00150DE1"/>
    <w:rsid w:val="001952B2"/>
    <w:rsid w:val="001F2B0A"/>
    <w:rsid w:val="002711C1"/>
    <w:rsid w:val="003131BB"/>
    <w:rsid w:val="00315216"/>
    <w:rsid w:val="003574E2"/>
    <w:rsid w:val="00380271"/>
    <w:rsid w:val="003C088E"/>
    <w:rsid w:val="00406197"/>
    <w:rsid w:val="004931B6"/>
    <w:rsid w:val="00543772"/>
    <w:rsid w:val="0054544B"/>
    <w:rsid w:val="00562BE3"/>
    <w:rsid w:val="005F647B"/>
    <w:rsid w:val="00611DD6"/>
    <w:rsid w:val="006379EF"/>
    <w:rsid w:val="00655F35"/>
    <w:rsid w:val="00721F25"/>
    <w:rsid w:val="00751D2D"/>
    <w:rsid w:val="00862B8B"/>
    <w:rsid w:val="008A4E03"/>
    <w:rsid w:val="008E45F5"/>
    <w:rsid w:val="00943D34"/>
    <w:rsid w:val="009D2F1B"/>
    <w:rsid w:val="009E3323"/>
    <w:rsid w:val="00A2727E"/>
    <w:rsid w:val="00A80120"/>
    <w:rsid w:val="00A93D15"/>
    <w:rsid w:val="00A94A8D"/>
    <w:rsid w:val="00AF43FE"/>
    <w:rsid w:val="00B618CA"/>
    <w:rsid w:val="00B61B6F"/>
    <w:rsid w:val="00BA1BB9"/>
    <w:rsid w:val="00C0638A"/>
    <w:rsid w:val="00C25173"/>
    <w:rsid w:val="00C46942"/>
    <w:rsid w:val="00C750D2"/>
    <w:rsid w:val="00C87535"/>
    <w:rsid w:val="00CE2EBC"/>
    <w:rsid w:val="00CF1C07"/>
    <w:rsid w:val="00D122B6"/>
    <w:rsid w:val="00D16266"/>
    <w:rsid w:val="00D32463"/>
    <w:rsid w:val="00D5417A"/>
    <w:rsid w:val="00D94295"/>
    <w:rsid w:val="00DA0630"/>
    <w:rsid w:val="00DC0820"/>
    <w:rsid w:val="00DF08FD"/>
    <w:rsid w:val="00DF2BEA"/>
    <w:rsid w:val="00E31D39"/>
    <w:rsid w:val="00EA4E1E"/>
    <w:rsid w:val="00EE0541"/>
    <w:rsid w:val="00EF0BFF"/>
    <w:rsid w:val="00F81C1C"/>
    <w:rsid w:val="00FC34C4"/>
    <w:rsid w:val="00FF5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61C56"/>
  <w15:chartTrackingRefBased/>
  <w15:docId w15:val="{D1B6F0D4-E41E-4880-A515-4BF0F3CF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F1B"/>
    <w:pPr>
      <w:spacing w:before="100" w:beforeAutospacing="1" w:after="100" w:afterAutospacing="1"/>
    </w:pPr>
    <w:rPr>
      <w:rFonts w:eastAsia="Calibri"/>
    </w:rPr>
  </w:style>
  <w:style w:type="character" w:styleId="Hyperlink">
    <w:name w:val="Hyperlink"/>
    <w:qFormat/>
    <w:rsid w:val="009D2F1B"/>
    <w:rPr>
      <w:color w:val="0000FF"/>
      <w:u w:val="single"/>
    </w:rPr>
  </w:style>
  <w:style w:type="paragraph" w:customStyle="1" w:styleId="Default">
    <w:name w:val="Default"/>
    <w:rsid w:val="009D2F1B"/>
    <w:pPr>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aliases w:val="List Paragraph (numbered (a)),References,WB List Paragraph,Figures,Dot pt,F5 List Paragraph,List Paragraph1,No Spacing1,List Paragraph Char Char Char,Indicator Text,Numbered Para 1,Colorful List - Accent 11,Bullet 1,Bullet Points,Bullets"/>
    <w:basedOn w:val="Normal"/>
    <w:uiPriority w:val="34"/>
    <w:qFormat/>
    <w:rsid w:val="00FF58F3"/>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C0638A"/>
    <w:rPr>
      <w:sz w:val="16"/>
      <w:szCs w:val="16"/>
    </w:rPr>
  </w:style>
  <w:style w:type="paragraph" w:styleId="CommentText">
    <w:name w:val="annotation text"/>
    <w:basedOn w:val="Normal"/>
    <w:link w:val="CommentTextChar"/>
    <w:uiPriority w:val="99"/>
    <w:semiHidden/>
    <w:unhideWhenUsed/>
    <w:rsid w:val="00C0638A"/>
    <w:rPr>
      <w:sz w:val="20"/>
      <w:szCs w:val="20"/>
    </w:rPr>
  </w:style>
  <w:style w:type="character" w:customStyle="1" w:styleId="CommentTextChar">
    <w:name w:val="Comment Text Char"/>
    <w:basedOn w:val="DefaultParagraphFont"/>
    <w:link w:val="CommentText"/>
    <w:uiPriority w:val="99"/>
    <w:semiHidden/>
    <w:rsid w:val="00C063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38A"/>
    <w:rPr>
      <w:b/>
      <w:bCs/>
    </w:rPr>
  </w:style>
  <w:style w:type="character" w:customStyle="1" w:styleId="CommentSubjectChar">
    <w:name w:val="Comment Subject Char"/>
    <w:basedOn w:val="CommentTextChar"/>
    <w:link w:val="CommentSubject"/>
    <w:uiPriority w:val="99"/>
    <w:semiHidden/>
    <w:rsid w:val="00C063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06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8A"/>
    <w:rPr>
      <w:rFonts w:ascii="Segoe UI" w:hAnsi="Segoe UI" w:cs="Segoe UI"/>
      <w:sz w:val="18"/>
      <w:szCs w:val="18"/>
    </w:rPr>
  </w:style>
  <w:style w:type="paragraph" w:styleId="Header">
    <w:name w:val="header"/>
    <w:basedOn w:val="Normal"/>
    <w:link w:val="HeaderChar"/>
    <w:uiPriority w:val="99"/>
    <w:unhideWhenUsed/>
    <w:rsid w:val="00D32463"/>
    <w:pPr>
      <w:tabs>
        <w:tab w:val="center" w:pos="4680"/>
        <w:tab w:val="right" w:pos="9360"/>
      </w:tabs>
    </w:pPr>
  </w:style>
  <w:style w:type="character" w:customStyle="1" w:styleId="HeaderChar">
    <w:name w:val="Header Char"/>
    <w:basedOn w:val="DefaultParagraphFont"/>
    <w:link w:val="Header"/>
    <w:uiPriority w:val="99"/>
    <w:rsid w:val="00D32463"/>
    <w:rPr>
      <w:rFonts w:ascii="Times New Roman" w:hAnsi="Times New Roman" w:cs="Times New Roman"/>
      <w:sz w:val="24"/>
      <w:szCs w:val="24"/>
    </w:rPr>
  </w:style>
  <w:style w:type="paragraph" w:styleId="Footer">
    <w:name w:val="footer"/>
    <w:basedOn w:val="Normal"/>
    <w:link w:val="FooterChar"/>
    <w:uiPriority w:val="99"/>
    <w:unhideWhenUsed/>
    <w:rsid w:val="00D32463"/>
    <w:pPr>
      <w:tabs>
        <w:tab w:val="center" w:pos="4680"/>
        <w:tab w:val="right" w:pos="9360"/>
      </w:tabs>
    </w:pPr>
  </w:style>
  <w:style w:type="character" w:customStyle="1" w:styleId="FooterChar">
    <w:name w:val="Footer Char"/>
    <w:basedOn w:val="DefaultParagraphFont"/>
    <w:link w:val="Footer"/>
    <w:uiPriority w:val="99"/>
    <w:rsid w:val="00D32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f.efgisprecruitemen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Ahmed Gure</cp:lastModifiedBy>
  <cp:revision>2</cp:revision>
  <dcterms:created xsi:type="dcterms:W3CDTF">2022-05-11T18:53:00Z</dcterms:created>
  <dcterms:modified xsi:type="dcterms:W3CDTF">2022-05-11T18:53:00Z</dcterms:modified>
</cp:coreProperties>
</file>