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8B7C4" w14:textId="77777777" w:rsidR="005D0203" w:rsidRPr="00BE6CC5" w:rsidRDefault="00206B7A" w:rsidP="005712BF">
      <w:pPr>
        <w:jc w:val="both"/>
        <w:rPr>
          <w:rFonts w:ascii="Arial" w:hAnsi="Arial" w:cs="Arial"/>
        </w:rPr>
      </w:pPr>
      <w:bookmarkStart w:id="0" w:name="_GoBack"/>
      <w:bookmarkEnd w:id="0"/>
      <w:r>
        <w:rPr>
          <w:rFonts w:ascii="Arial" w:hAnsi="Arial" w:cs="Arial"/>
          <w:noProof/>
        </w:rPr>
        <w:object w:dxaOrig="1440" w:dyaOrig="1440" w14:anchorId="6D441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5.25pt;margin-top:.1pt;width:136.5pt;height:72.65pt;z-index:251659264;mso-position-horizontal-relative:text;mso-position-vertical-relative:text" filled="t">
            <v:imagedata r:id="rId8" o:title=""/>
            <o:lock v:ext="edit" aspectratio="f"/>
            <w10:wrap type="square"/>
          </v:shape>
          <o:OLEObject Type="Embed" ProgID="StaticMetafile" ShapeID="_x0000_s1026" DrawAspect="Content" ObjectID="_1675082088" r:id="rId9"/>
        </w:object>
      </w:r>
      <w:r w:rsidR="00551BEB" w:rsidRPr="00BE6CC5">
        <w:rPr>
          <w:rFonts w:ascii="Arial" w:hAnsi="Arial" w:cs="Arial"/>
          <w:noProof/>
        </w:rPr>
        <w:drawing>
          <wp:anchor distT="0" distB="0" distL="114300" distR="114300" simplePos="0" relativeHeight="251658240" behindDoc="1" locked="0" layoutInCell="1" allowOverlap="1" wp14:anchorId="69098DAB" wp14:editId="2E8CB79B">
            <wp:simplePos x="0" y="0"/>
            <wp:positionH relativeFrom="margin">
              <wp:posOffset>-76835</wp:posOffset>
            </wp:positionH>
            <wp:positionV relativeFrom="paragraph">
              <wp:posOffset>0</wp:posOffset>
            </wp:positionV>
            <wp:extent cx="790575" cy="950595"/>
            <wp:effectExtent l="0" t="0" r="9525" b="1905"/>
            <wp:wrapTight wrapText="bothSides">
              <wp:wrapPolygon edited="0">
                <wp:start x="5725" y="0"/>
                <wp:lineTo x="0" y="2597"/>
                <wp:lineTo x="0" y="13419"/>
                <wp:lineTo x="4164" y="13852"/>
                <wp:lineTo x="0" y="16449"/>
                <wp:lineTo x="0" y="21210"/>
                <wp:lineTo x="20299" y="21210"/>
                <wp:lineTo x="21340" y="17747"/>
                <wp:lineTo x="21340" y="16016"/>
                <wp:lineTo x="17176" y="13852"/>
                <wp:lineTo x="20299" y="8224"/>
                <wp:lineTo x="20819" y="5627"/>
                <wp:lineTo x="16135" y="866"/>
                <wp:lineTo x="13533" y="0"/>
                <wp:lineTo x="5725" y="0"/>
              </wp:wrapPolygon>
            </wp:wrapTight>
            <wp:docPr id="2" name="Picture 2" descr="squar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 colo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BEB" w:rsidRPr="00BE6CC5">
        <w:rPr>
          <w:rFonts w:ascii="Arial" w:hAnsi="Arial" w:cs="Arial"/>
          <w:noProof/>
        </w:rPr>
        <w:drawing>
          <wp:anchor distT="0" distB="0" distL="114300" distR="114300" simplePos="0" relativeHeight="251661312" behindDoc="0" locked="0" layoutInCell="1" allowOverlap="1" wp14:anchorId="676C9105" wp14:editId="4B04533E">
            <wp:simplePos x="0" y="0"/>
            <wp:positionH relativeFrom="margin">
              <wp:posOffset>4796790</wp:posOffset>
            </wp:positionH>
            <wp:positionV relativeFrom="margin">
              <wp:posOffset>-170180</wp:posOffset>
            </wp:positionV>
            <wp:extent cx="1347088" cy="900000"/>
            <wp:effectExtent l="0" t="0" r="5715" b="0"/>
            <wp:wrapNone/>
            <wp:docPr id="1" name="Picture 1" descr="C:\Users\daniels\Documents\Tempo Box\Donors\EC and ECHO\EC\EC Communication &amp; Visibility\EU logo\EC - blue and yellow flag - general\EC - flag_yellow_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iels\Documents\Tempo Box\Donors\EC and ECHO\EC\EC Communication &amp; Visibility\EU logo\EC - blue and yellow flag - general\EC - flag_yellow_high resolu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088"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ED11E" w14:textId="77777777" w:rsidR="005D0203" w:rsidRPr="00BE6CC5" w:rsidRDefault="005D0203" w:rsidP="005712BF">
      <w:pPr>
        <w:jc w:val="both"/>
        <w:rPr>
          <w:rFonts w:ascii="Arial" w:hAnsi="Arial" w:cs="Arial"/>
        </w:rPr>
      </w:pPr>
    </w:p>
    <w:p w14:paraId="2A592991" w14:textId="77777777" w:rsidR="001E7A8D" w:rsidRPr="00BE6CC5" w:rsidRDefault="001E7A8D" w:rsidP="005712BF">
      <w:pPr>
        <w:jc w:val="both"/>
        <w:rPr>
          <w:rFonts w:ascii="Arial" w:hAnsi="Arial" w:cs="Arial"/>
          <w:b/>
          <w:u w:val="single"/>
        </w:rPr>
      </w:pPr>
    </w:p>
    <w:p w14:paraId="399C65F6" w14:textId="77777777" w:rsidR="001E7A8D" w:rsidRPr="00BE6CC5" w:rsidRDefault="001E7A8D" w:rsidP="00A01183">
      <w:pPr>
        <w:jc w:val="center"/>
        <w:rPr>
          <w:rFonts w:ascii="Arial" w:hAnsi="Arial" w:cs="Arial"/>
          <w:b/>
          <w:u w:val="single"/>
        </w:rPr>
      </w:pPr>
    </w:p>
    <w:p w14:paraId="40005061" w14:textId="77777777" w:rsidR="005D0203" w:rsidRPr="00BE6CC5" w:rsidRDefault="000B495F" w:rsidP="00551BEB">
      <w:pPr>
        <w:rPr>
          <w:rFonts w:ascii="Arial" w:hAnsi="Arial" w:cs="Arial"/>
          <w:b/>
          <w:u w:val="single"/>
        </w:rPr>
      </w:pPr>
      <w:r w:rsidRPr="00BE6CC5">
        <w:rPr>
          <w:rFonts w:ascii="Arial" w:hAnsi="Arial" w:cs="Arial"/>
          <w:b/>
          <w:u w:val="single"/>
        </w:rPr>
        <w:t xml:space="preserve">TENDER NOTICE FOR PROCUREMENT </w:t>
      </w:r>
      <w:r w:rsidR="00F66FAD" w:rsidRPr="00BE6CC5">
        <w:rPr>
          <w:rFonts w:ascii="Arial" w:hAnsi="Arial" w:cs="Arial"/>
          <w:b/>
          <w:u w:val="single"/>
        </w:rPr>
        <w:t>OF</w:t>
      </w:r>
      <w:r w:rsidR="004F1875" w:rsidRPr="00BE6CC5">
        <w:rPr>
          <w:rFonts w:ascii="Arial" w:hAnsi="Arial" w:cs="Arial"/>
          <w:b/>
          <w:u w:val="single"/>
        </w:rPr>
        <w:t xml:space="preserve"> HEAVY-DUTY PRINTING PRESS </w:t>
      </w:r>
    </w:p>
    <w:p w14:paraId="6718740D" w14:textId="77777777" w:rsidR="00A01183" w:rsidRPr="00BE6CC5" w:rsidRDefault="00A01183" w:rsidP="005712BF">
      <w:pPr>
        <w:jc w:val="both"/>
        <w:rPr>
          <w:rFonts w:ascii="Arial" w:hAnsi="Arial" w:cs="Arial"/>
          <w:b/>
        </w:rPr>
      </w:pPr>
      <w:r w:rsidRPr="00BE6CC5">
        <w:rPr>
          <w:rFonts w:ascii="Arial" w:hAnsi="Arial" w:cs="Arial"/>
          <w:b/>
        </w:rPr>
        <w:t>Introduction</w:t>
      </w:r>
    </w:p>
    <w:p w14:paraId="3028F642" w14:textId="77777777" w:rsidR="00835252" w:rsidRPr="00BE6CC5" w:rsidRDefault="00D62B36" w:rsidP="00F349A1">
      <w:pPr>
        <w:spacing w:after="151"/>
        <w:rPr>
          <w:rFonts w:ascii="Arial" w:hAnsi="Arial" w:cs="Arial"/>
        </w:rPr>
      </w:pPr>
      <w:r w:rsidRPr="00BE6CC5">
        <w:rPr>
          <w:rFonts w:ascii="Arial" w:hAnsi="Arial" w:cs="Arial"/>
        </w:rPr>
        <w:t xml:space="preserve">CARE in Somalia (CARE Somalia) is an international NGO working in Somalia. </w:t>
      </w:r>
      <w:r w:rsidR="00303078" w:rsidRPr="00BE6CC5">
        <w:rPr>
          <w:rFonts w:ascii="Arial" w:hAnsi="Arial" w:cs="Arial"/>
        </w:rPr>
        <w:t>CARE</w:t>
      </w:r>
      <w:r w:rsidR="007278A8" w:rsidRPr="00BE6CC5">
        <w:rPr>
          <w:rFonts w:ascii="Arial" w:hAnsi="Arial" w:cs="Arial"/>
        </w:rPr>
        <w:t xml:space="preserve"> Somalia and its partners work with vulnerable communities to address the underlying causes of poverty and promote peace and development, through its strategic goal to reduce poverty by empowering women, enhancing access to resources </w:t>
      </w:r>
      <w:r w:rsidR="005712BF" w:rsidRPr="00BE6CC5">
        <w:rPr>
          <w:rFonts w:ascii="Arial" w:hAnsi="Arial" w:cs="Arial"/>
        </w:rPr>
        <w:t xml:space="preserve">and services, and improving governance. </w:t>
      </w:r>
    </w:p>
    <w:p w14:paraId="2E7C0C28" w14:textId="77777777" w:rsidR="00551BEB" w:rsidRPr="00BE6CC5" w:rsidRDefault="00551BEB" w:rsidP="00551BEB">
      <w:pPr>
        <w:tabs>
          <w:tab w:val="left" w:pos="2850"/>
        </w:tabs>
        <w:jc w:val="both"/>
        <w:rPr>
          <w:rFonts w:ascii="Arial" w:hAnsi="Arial" w:cs="Arial"/>
        </w:rPr>
      </w:pPr>
      <w:r w:rsidRPr="00BE6CC5">
        <w:rPr>
          <w:rFonts w:ascii="Arial" w:hAnsi="Arial" w:cs="Arial"/>
        </w:rPr>
        <w:t xml:space="preserve">The </w:t>
      </w:r>
      <w:r w:rsidRPr="00BE6CC5">
        <w:rPr>
          <w:rFonts w:ascii="Arial" w:hAnsi="Arial" w:cs="Arial"/>
          <w:i/>
        </w:rPr>
        <w:t>Waxbarashadu Waa Iftiin III</w:t>
      </w:r>
      <w:r w:rsidRPr="00BE6CC5">
        <w:rPr>
          <w:rFonts w:ascii="Arial" w:hAnsi="Arial" w:cs="Arial"/>
        </w:rPr>
        <w:t xml:space="preserve"> (Education is Li</w:t>
      </w:r>
      <w:r w:rsidR="00CC74E0" w:rsidRPr="00BE6CC5">
        <w:rPr>
          <w:rFonts w:ascii="Arial" w:hAnsi="Arial" w:cs="Arial"/>
        </w:rPr>
        <w:t>ght III) project is a 3 year EU-</w:t>
      </w:r>
      <w:r w:rsidRPr="00BE6CC5">
        <w:rPr>
          <w:rFonts w:ascii="Arial" w:hAnsi="Arial" w:cs="Arial"/>
        </w:rPr>
        <w:t xml:space="preserve">funded initiative being implemented by a consortium comprising of CARE International (lead agency) and Save the Children in close coordination, support, and guidance of the Ministry of Education and Higher Education (MoE&amp;HE) of the Puntland State of Somalia. The overall objective is to improve the educational attainment and the employability of relevant target groups, contributing to poverty reduction within an increasingly peaceful, secure and democratic Somalia Whilst the specific objective is consolidated and expanded, equitable and inclusive quality education, and vocational training opportunities for Somali children, youth and adults. </w:t>
      </w:r>
    </w:p>
    <w:p w14:paraId="67EB2DA0" w14:textId="77777777" w:rsidR="00551BEB" w:rsidRPr="00BE6CC5" w:rsidRDefault="00551BEB" w:rsidP="00905287">
      <w:pPr>
        <w:widowControl w:val="0"/>
        <w:autoSpaceDE w:val="0"/>
        <w:autoSpaceDN w:val="0"/>
        <w:adjustRightInd w:val="0"/>
        <w:jc w:val="both"/>
        <w:rPr>
          <w:rFonts w:ascii="Arial" w:hAnsi="Arial" w:cs="Arial"/>
        </w:rPr>
      </w:pPr>
      <w:r w:rsidRPr="00BE6CC5">
        <w:rPr>
          <w:rFonts w:ascii="Arial" w:hAnsi="Arial" w:cs="Arial"/>
        </w:rPr>
        <w:t>With funding support from the EU; CARE International in Somalia, Garowe Office in close coordination with the Ministry of Education and Higher Education(</w:t>
      </w:r>
      <w:r w:rsidR="0010598C" w:rsidRPr="00BE6CC5">
        <w:rPr>
          <w:rFonts w:ascii="Arial" w:hAnsi="Arial" w:cs="Arial"/>
        </w:rPr>
        <w:t>MoE&amp;HE</w:t>
      </w:r>
      <w:r w:rsidRPr="00BE6CC5">
        <w:rPr>
          <w:rFonts w:ascii="Arial" w:hAnsi="Arial" w:cs="Arial"/>
        </w:rPr>
        <w:t>) is hereby inviting all interested eligible bidders with capacity to supply/deliver high quality heavy printing press for the Ministry of Education and Higher Education of Puntland State of Somalia</w:t>
      </w:r>
      <w:r w:rsidR="00905287" w:rsidRPr="00BE6CC5">
        <w:rPr>
          <w:rFonts w:ascii="Arial" w:hAnsi="Arial" w:cs="Arial"/>
        </w:rPr>
        <w:t xml:space="preserve">. The machine will be </w:t>
      </w:r>
      <w:r w:rsidR="00EF3ED8" w:rsidRPr="00BE6CC5">
        <w:rPr>
          <w:rFonts w:ascii="Arial" w:hAnsi="Arial" w:cs="Arial"/>
        </w:rPr>
        <w:t>used for</w:t>
      </w:r>
      <w:r w:rsidR="00273439" w:rsidRPr="00BE6CC5">
        <w:rPr>
          <w:rFonts w:ascii="Arial" w:hAnsi="Arial" w:cs="Arial"/>
        </w:rPr>
        <w:t xml:space="preserve"> printing</w:t>
      </w:r>
      <w:r w:rsidR="00905287" w:rsidRPr="00BE6CC5">
        <w:rPr>
          <w:rFonts w:ascii="Arial" w:hAnsi="Arial" w:cs="Arial"/>
        </w:rPr>
        <w:t xml:space="preserve"> of educational materials: textbooks, examination papers for all </w:t>
      </w:r>
      <w:r w:rsidR="002171D6" w:rsidRPr="00BE6CC5">
        <w:rPr>
          <w:rFonts w:ascii="Arial" w:hAnsi="Arial" w:cs="Arial"/>
        </w:rPr>
        <w:t>subjects, brochures</w:t>
      </w:r>
      <w:r w:rsidR="00905287" w:rsidRPr="00BE6CC5">
        <w:rPr>
          <w:rFonts w:ascii="Arial" w:hAnsi="Arial" w:cs="Arial"/>
        </w:rPr>
        <w:t xml:space="preserve">, charts, ID cards, maps, teaching aid materials and calendars. </w:t>
      </w:r>
    </w:p>
    <w:p w14:paraId="44423DD3" w14:textId="77777777" w:rsidR="00A01183" w:rsidRPr="00BE6CC5" w:rsidRDefault="00C77A57" w:rsidP="005712BF">
      <w:pPr>
        <w:jc w:val="both"/>
        <w:rPr>
          <w:rFonts w:ascii="Arial" w:hAnsi="Arial" w:cs="Arial"/>
          <w:b/>
        </w:rPr>
      </w:pPr>
      <w:r w:rsidRPr="00BE6CC5">
        <w:rPr>
          <w:rFonts w:ascii="Arial" w:hAnsi="Arial" w:cs="Arial"/>
          <w:b/>
        </w:rPr>
        <w:t>Specifications</w:t>
      </w:r>
    </w:p>
    <w:p w14:paraId="3C4A944E" w14:textId="77777777" w:rsidR="00DF342C" w:rsidRPr="00BE6CC5" w:rsidRDefault="00DF342C"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One brand new h</w:t>
      </w:r>
      <w:r w:rsidR="006C0529" w:rsidRPr="00BE6CC5">
        <w:rPr>
          <w:rFonts w:ascii="Arial" w:hAnsi="Arial" w:cs="Arial"/>
          <w:sz w:val="22"/>
          <w:szCs w:val="22"/>
          <w:lang w:eastAsia="en-GB"/>
        </w:rPr>
        <w:t xml:space="preserve">eavy duty </w:t>
      </w:r>
      <w:r w:rsidRPr="00BE6CC5">
        <w:rPr>
          <w:rFonts w:ascii="Arial" w:hAnsi="Arial" w:cs="Arial"/>
          <w:sz w:val="22"/>
          <w:szCs w:val="22"/>
          <w:lang w:eastAsia="en-GB"/>
        </w:rPr>
        <w:t>a</w:t>
      </w:r>
      <w:r w:rsidR="0010598C" w:rsidRPr="00BE6CC5">
        <w:rPr>
          <w:rFonts w:ascii="Arial" w:hAnsi="Arial" w:cs="Arial"/>
          <w:sz w:val="22"/>
          <w:szCs w:val="22"/>
          <w:lang w:eastAsia="en-GB"/>
        </w:rPr>
        <w:t xml:space="preserve"> </w:t>
      </w:r>
      <w:r w:rsidRPr="00BE6CC5">
        <w:rPr>
          <w:rFonts w:ascii="Arial" w:hAnsi="Arial" w:cs="Arial"/>
          <w:sz w:val="22"/>
          <w:szCs w:val="22"/>
          <w:lang w:eastAsia="en-GB"/>
        </w:rPr>
        <w:t>2 size offset printer 4 color offset printing machine</w:t>
      </w:r>
    </w:p>
    <w:p w14:paraId="14284736" w14:textId="77777777" w:rsidR="00771934"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Use A</w:t>
      </w:r>
      <w:r w:rsidR="00482030" w:rsidRPr="00BE6CC5">
        <w:rPr>
          <w:rFonts w:ascii="Arial" w:hAnsi="Arial" w:cs="Arial"/>
          <w:bCs/>
          <w:sz w:val="22"/>
          <w:szCs w:val="22"/>
          <w:lang w:eastAsia="en-GB"/>
        </w:rPr>
        <w:t xml:space="preserve">2 size paper and </w:t>
      </w:r>
      <w:r w:rsidR="00C77A57" w:rsidRPr="00BE6CC5">
        <w:rPr>
          <w:rFonts w:ascii="Arial" w:hAnsi="Arial" w:cs="Arial"/>
          <w:bCs/>
          <w:sz w:val="22"/>
          <w:szCs w:val="22"/>
          <w:lang w:eastAsia="en-GB"/>
        </w:rPr>
        <w:t>print more</w:t>
      </w:r>
      <w:r w:rsidR="0046556F" w:rsidRPr="00BE6CC5">
        <w:rPr>
          <w:rFonts w:ascii="Arial" w:hAnsi="Arial" w:cs="Arial"/>
          <w:bCs/>
          <w:sz w:val="22"/>
          <w:szCs w:val="22"/>
          <w:lang w:eastAsia="en-GB"/>
        </w:rPr>
        <w:t xml:space="preserve"> than </w:t>
      </w:r>
      <w:r w:rsidR="00482030" w:rsidRPr="00BE6CC5">
        <w:rPr>
          <w:rFonts w:ascii="Arial" w:hAnsi="Arial" w:cs="Arial"/>
          <w:bCs/>
          <w:sz w:val="22"/>
          <w:szCs w:val="22"/>
          <w:lang w:eastAsia="en-GB"/>
        </w:rPr>
        <w:t>7000</w:t>
      </w:r>
      <w:r w:rsidRPr="00BE6CC5">
        <w:rPr>
          <w:rFonts w:ascii="Arial" w:hAnsi="Arial" w:cs="Arial"/>
          <w:bCs/>
          <w:sz w:val="22"/>
          <w:szCs w:val="22"/>
          <w:lang w:eastAsia="en-GB"/>
        </w:rPr>
        <w:t xml:space="preserve"> pages per hour </w:t>
      </w:r>
    </w:p>
    <w:p w14:paraId="6840920B" w14:textId="77777777" w:rsidR="00CD06B4" w:rsidRPr="00BE6CC5" w:rsidRDefault="00CD06B4"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System capacity to staple together papers</w:t>
      </w:r>
    </w:p>
    <w:p w14:paraId="102FAF61"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 xml:space="preserve">IR-Dryer </w:t>
      </w:r>
    </w:p>
    <w:p w14:paraId="1067C7A0"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High resolution printing up to 300 lpi @ 2540 dpi</w:t>
      </w:r>
    </w:p>
    <w:p w14:paraId="7861FF1E"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Waterless press design offers superior color range and definition</w:t>
      </w:r>
    </w:p>
    <w:p w14:paraId="6285125D"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Fast job changeovers increase press utilization</w:t>
      </w:r>
    </w:p>
    <w:p w14:paraId="261E6C5A"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Low heat UV system saves on energy costs</w:t>
      </w:r>
      <w:r w:rsidRPr="00BE6CC5">
        <w:rPr>
          <w:rFonts w:ascii="Arial" w:hAnsi="Arial" w:cs="Arial"/>
          <w:sz w:val="22"/>
          <w:szCs w:val="22"/>
        </w:rPr>
        <w:t xml:space="preserve"> </w:t>
      </w:r>
    </w:p>
    <w:p w14:paraId="782F881E"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Print on a wide range of offset stocks</w:t>
      </w:r>
    </w:p>
    <w:p w14:paraId="5285D56B"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With LED-UV, easily print on plastics, vinyl, paper and board</w:t>
      </w:r>
    </w:p>
    <w:p w14:paraId="735940B6" w14:textId="77777777" w:rsidR="005470FB" w:rsidRPr="00BE6CC5" w:rsidRDefault="005470FB" w:rsidP="0010598C">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 xml:space="preserve">Cost effective, user friendly and can with stand tropical heat and dust. </w:t>
      </w:r>
    </w:p>
    <w:p w14:paraId="421473F6" w14:textId="77777777" w:rsidR="005470FB" w:rsidRPr="00BE6CC5" w:rsidRDefault="005470FB" w:rsidP="0063370D">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Optimal solution for short and medium run lengths</w:t>
      </w:r>
    </w:p>
    <w:p w14:paraId="25B1894C" w14:textId="77777777" w:rsidR="005470FB" w:rsidRPr="00BE6CC5" w:rsidRDefault="005470FB" w:rsidP="0063370D">
      <w:pPr>
        <w:pStyle w:val="ListParagraph"/>
        <w:widowControl w:val="0"/>
        <w:numPr>
          <w:ilvl w:val="0"/>
          <w:numId w:val="2"/>
        </w:numPr>
        <w:autoSpaceDE w:val="0"/>
        <w:autoSpaceDN w:val="0"/>
        <w:adjustRightInd w:val="0"/>
        <w:jc w:val="both"/>
        <w:rPr>
          <w:rFonts w:ascii="Arial" w:hAnsi="Arial" w:cs="Arial"/>
          <w:bCs/>
          <w:sz w:val="22"/>
          <w:szCs w:val="22"/>
          <w:lang w:eastAsia="en-GB"/>
        </w:rPr>
      </w:pPr>
      <w:r w:rsidRPr="00BE6CC5">
        <w:rPr>
          <w:rFonts w:ascii="Arial" w:hAnsi="Arial" w:cs="Arial"/>
          <w:bCs/>
          <w:sz w:val="22"/>
          <w:szCs w:val="22"/>
          <w:lang w:eastAsia="en-GB"/>
        </w:rPr>
        <w:t>Environmentally friendly - low VOC emissions</w:t>
      </w:r>
    </w:p>
    <w:p w14:paraId="26ECF5CA" w14:textId="77777777" w:rsidR="00C77A57" w:rsidRPr="00BE6CC5" w:rsidRDefault="00C77A57" w:rsidP="0063370D">
      <w:pPr>
        <w:pStyle w:val="ListParagraph"/>
        <w:widowControl w:val="0"/>
        <w:autoSpaceDE w:val="0"/>
        <w:autoSpaceDN w:val="0"/>
        <w:adjustRightInd w:val="0"/>
        <w:ind w:left="360"/>
        <w:jc w:val="both"/>
        <w:rPr>
          <w:rFonts w:ascii="Arial" w:hAnsi="Arial" w:cs="Arial"/>
          <w:bCs/>
          <w:sz w:val="22"/>
          <w:szCs w:val="22"/>
          <w:lang w:eastAsia="en-GB"/>
        </w:rPr>
      </w:pPr>
    </w:p>
    <w:p w14:paraId="6B9DFD4E" w14:textId="77777777" w:rsidR="0063370D" w:rsidRPr="00BE6CC5" w:rsidRDefault="00683D17" w:rsidP="00551BEB">
      <w:pPr>
        <w:spacing w:after="0" w:line="240" w:lineRule="auto"/>
        <w:rPr>
          <w:rFonts w:ascii="Arial" w:hAnsi="Arial" w:cs="Arial"/>
          <w:b/>
        </w:rPr>
      </w:pPr>
      <w:r w:rsidRPr="00BE6CC5">
        <w:rPr>
          <w:rFonts w:ascii="Arial" w:hAnsi="Arial" w:cs="Arial"/>
          <w:b/>
        </w:rPr>
        <w:t>Other specific r</w:t>
      </w:r>
      <w:r w:rsidR="0063370D" w:rsidRPr="00BE6CC5">
        <w:rPr>
          <w:rFonts w:ascii="Arial" w:hAnsi="Arial" w:cs="Arial"/>
          <w:b/>
        </w:rPr>
        <w:t>equirements</w:t>
      </w:r>
    </w:p>
    <w:p w14:paraId="270B78A6" w14:textId="77777777" w:rsidR="0063370D" w:rsidRPr="00BE6CC5" w:rsidRDefault="0063370D" w:rsidP="00551BEB">
      <w:pPr>
        <w:spacing w:after="0" w:line="240" w:lineRule="auto"/>
        <w:rPr>
          <w:rFonts w:ascii="Arial" w:hAnsi="Arial" w:cs="Arial"/>
          <w:b/>
        </w:rPr>
      </w:pPr>
    </w:p>
    <w:p w14:paraId="7E202D93" w14:textId="77777777" w:rsidR="0063370D" w:rsidRPr="00BE6CC5" w:rsidRDefault="0063370D" w:rsidP="00551BEB">
      <w:pPr>
        <w:spacing w:after="0" w:line="240" w:lineRule="auto"/>
        <w:rPr>
          <w:rFonts w:ascii="Arial" w:hAnsi="Arial" w:cs="Arial"/>
          <w:b/>
        </w:rPr>
      </w:pPr>
      <w:r w:rsidRPr="00BE6CC5">
        <w:rPr>
          <w:rFonts w:ascii="Arial" w:hAnsi="Arial" w:cs="Arial"/>
        </w:rPr>
        <w:t xml:space="preserve">The supplier will be required to:  </w:t>
      </w:r>
    </w:p>
    <w:p w14:paraId="3381663A" w14:textId="77777777" w:rsidR="00683D17" w:rsidRPr="00BE6CC5" w:rsidRDefault="0063370D" w:rsidP="00683D17">
      <w:pPr>
        <w:pStyle w:val="ListParagraph"/>
        <w:numPr>
          <w:ilvl w:val="0"/>
          <w:numId w:val="3"/>
        </w:numPr>
        <w:rPr>
          <w:rFonts w:ascii="Arial" w:hAnsi="Arial" w:cs="Arial"/>
          <w:sz w:val="22"/>
          <w:szCs w:val="22"/>
        </w:rPr>
      </w:pPr>
      <w:r w:rsidRPr="00BE6CC5">
        <w:rPr>
          <w:rFonts w:ascii="Arial" w:hAnsi="Arial" w:cs="Arial"/>
          <w:sz w:val="22"/>
          <w:szCs w:val="22"/>
        </w:rPr>
        <w:lastRenderedPageBreak/>
        <w:t xml:space="preserve">deliver and </w:t>
      </w:r>
      <w:r w:rsidR="00273439" w:rsidRPr="00BE6CC5">
        <w:rPr>
          <w:rFonts w:ascii="Arial" w:hAnsi="Arial" w:cs="Arial"/>
          <w:sz w:val="22"/>
          <w:szCs w:val="22"/>
        </w:rPr>
        <w:t>install</w:t>
      </w:r>
      <w:r w:rsidRPr="00BE6CC5">
        <w:rPr>
          <w:rFonts w:ascii="Arial" w:hAnsi="Arial" w:cs="Arial"/>
          <w:sz w:val="22"/>
          <w:szCs w:val="22"/>
        </w:rPr>
        <w:t xml:space="preserve"> the printing press at the MoE&amp;HE Offices in Garowe City, Puntland State; test and train</w:t>
      </w:r>
      <w:r w:rsidR="00683D17" w:rsidRPr="00BE6CC5">
        <w:rPr>
          <w:rFonts w:ascii="Arial" w:hAnsi="Arial" w:cs="Arial"/>
          <w:sz w:val="22"/>
          <w:szCs w:val="22"/>
        </w:rPr>
        <w:t xml:space="preserve"> </w:t>
      </w:r>
      <w:r w:rsidRPr="00BE6CC5">
        <w:rPr>
          <w:rFonts w:ascii="Arial" w:hAnsi="Arial" w:cs="Arial"/>
          <w:sz w:val="22"/>
          <w:szCs w:val="22"/>
        </w:rPr>
        <w:t xml:space="preserve">MoE&amp;HE </w:t>
      </w:r>
      <w:r w:rsidR="00683D17" w:rsidRPr="00BE6CC5">
        <w:rPr>
          <w:rFonts w:ascii="Arial" w:hAnsi="Arial" w:cs="Arial"/>
          <w:sz w:val="22"/>
          <w:szCs w:val="22"/>
        </w:rPr>
        <w:t xml:space="preserve">technical staff </w:t>
      </w:r>
    </w:p>
    <w:p w14:paraId="063B826F" w14:textId="77777777" w:rsidR="00683D17" w:rsidRPr="00BE6CC5" w:rsidRDefault="00CD06B4" w:rsidP="00683D17">
      <w:pPr>
        <w:pStyle w:val="ListParagraph"/>
        <w:numPr>
          <w:ilvl w:val="0"/>
          <w:numId w:val="3"/>
        </w:numPr>
        <w:rPr>
          <w:rFonts w:ascii="Arial" w:hAnsi="Arial" w:cs="Arial"/>
          <w:sz w:val="22"/>
          <w:szCs w:val="22"/>
        </w:rPr>
      </w:pPr>
      <w:r w:rsidRPr="00BE6CC5">
        <w:rPr>
          <w:rFonts w:ascii="Arial" w:hAnsi="Arial" w:cs="Arial"/>
          <w:sz w:val="22"/>
          <w:szCs w:val="22"/>
        </w:rPr>
        <w:t>provide on-line technical assistance related to technical problem of the machine including trouble shooting, repairs and maintenance of the machine</w:t>
      </w:r>
    </w:p>
    <w:p w14:paraId="34079B1D" w14:textId="77777777" w:rsidR="00CD06B4" w:rsidRPr="00BE6CC5" w:rsidRDefault="00765210" w:rsidP="00683D17">
      <w:pPr>
        <w:pStyle w:val="ListParagraph"/>
        <w:numPr>
          <w:ilvl w:val="0"/>
          <w:numId w:val="3"/>
        </w:numPr>
        <w:rPr>
          <w:rFonts w:ascii="Arial" w:hAnsi="Arial" w:cs="Arial"/>
          <w:sz w:val="22"/>
          <w:szCs w:val="22"/>
        </w:rPr>
      </w:pPr>
      <w:r w:rsidRPr="00BE6CC5">
        <w:rPr>
          <w:rFonts w:ascii="Arial" w:hAnsi="Arial" w:cs="Arial"/>
          <w:sz w:val="22"/>
          <w:szCs w:val="22"/>
        </w:rPr>
        <w:t>p</w:t>
      </w:r>
      <w:r w:rsidR="0063370D" w:rsidRPr="00BE6CC5">
        <w:rPr>
          <w:rFonts w:ascii="Arial" w:hAnsi="Arial" w:cs="Arial"/>
          <w:sz w:val="22"/>
          <w:szCs w:val="22"/>
        </w:rPr>
        <w:t xml:space="preserve">rovide </w:t>
      </w:r>
      <w:r w:rsidR="00CD06B4" w:rsidRPr="00BE6CC5">
        <w:rPr>
          <w:rFonts w:ascii="Arial" w:hAnsi="Arial" w:cs="Arial"/>
          <w:sz w:val="22"/>
          <w:szCs w:val="22"/>
        </w:rPr>
        <w:t xml:space="preserve">accessories related to the normal functioning of the </w:t>
      </w:r>
      <w:r w:rsidR="00425DF3" w:rsidRPr="00BE6CC5">
        <w:rPr>
          <w:rFonts w:ascii="Arial" w:hAnsi="Arial" w:cs="Arial"/>
          <w:sz w:val="22"/>
          <w:szCs w:val="22"/>
        </w:rPr>
        <w:t>machine. This includes the initial startup heavy duty machine tonner/ink and additional set of toner/ink supplies/accessories.</w:t>
      </w:r>
    </w:p>
    <w:p w14:paraId="22D6899E" w14:textId="77777777" w:rsidR="006F588C" w:rsidRPr="00BE6CC5" w:rsidRDefault="006F588C" w:rsidP="006F588C">
      <w:pPr>
        <w:rPr>
          <w:rFonts w:ascii="Arial" w:hAnsi="Arial" w:cs="Arial"/>
        </w:rPr>
      </w:pPr>
    </w:p>
    <w:p w14:paraId="1B6A4353" w14:textId="77777777" w:rsidR="006F588C" w:rsidRPr="00BE6CC5" w:rsidRDefault="006F588C" w:rsidP="006F588C">
      <w:pPr>
        <w:rPr>
          <w:rFonts w:ascii="Arial" w:eastAsiaTheme="minorEastAsia" w:hAnsi="Arial" w:cs="Arial"/>
        </w:rPr>
      </w:pPr>
      <w:r w:rsidRPr="00BE6CC5">
        <w:rPr>
          <w:rFonts w:ascii="Arial" w:eastAsiaTheme="minorEastAsia" w:hAnsi="Arial" w:cs="Arial"/>
        </w:rPr>
        <w:t>Bidders should note that</w:t>
      </w:r>
      <w:r w:rsidR="00BE6CC5">
        <w:rPr>
          <w:rFonts w:ascii="Arial" w:eastAsiaTheme="minorEastAsia" w:hAnsi="Arial" w:cs="Arial"/>
        </w:rPr>
        <w:t xml:space="preserve"> the</w:t>
      </w:r>
      <w:r w:rsidRPr="00BE6CC5">
        <w:rPr>
          <w:rFonts w:ascii="Arial" w:eastAsiaTheme="minorEastAsia" w:hAnsi="Arial" w:cs="Arial"/>
        </w:rPr>
        <w:t xml:space="preserve"> rules </w:t>
      </w:r>
      <w:r w:rsidR="00BE6CC5" w:rsidRPr="00BE6CC5">
        <w:rPr>
          <w:rFonts w:ascii="Arial" w:eastAsiaTheme="minorEastAsia" w:hAnsi="Arial" w:cs="Arial"/>
        </w:rPr>
        <w:t>on nationality and origin</w:t>
      </w:r>
      <w:r w:rsidRPr="00BE6CC5">
        <w:rPr>
          <w:rFonts w:ascii="Arial" w:eastAsiaTheme="minorEastAsia" w:hAnsi="Arial" w:cs="Arial"/>
        </w:rPr>
        <w:t xml:space="preserve">, </w:t>
      </w:r>
      <w:r w:rsidR="00BE6CC5">
        <w:rPr>
          <w:rFonts w:ascii="Arial" w:eastAsiaTheme="minorEastAsia" w:hAnsi="Arial" w:cs="Arial"/>
        </w:rPr>
        <w:t xml:space="preserve">as </w:t>
      </w:r>
      <w:r w:rsidRPr="00BE6CC5">
        <w:rPr>
          <w:rFonts w:ascii="Arial" w:eastAsiaTheme="minorEastAsia" w:hAnsi="Arial" w:cs="Arial"/>
        </w:rPr>
        <w:t>per the European Development Fund Rules on Participation in Procurement Procedures and Grants will apply.</w:t>
      </w:r>
    </w:p>
    <w:p w14:paraId="56A58139" w14:textId="77777777" w:rsidR="00BE6CC5" w:rsidRPr="00BE6CC5" w:rsidRDefault="00BE6CC5" w:rsidP="00C77A57">
      <w:pPr>
        <w:pStyle w:val="ListParagraph"/>
        <w:rPr>
          <w:rFonts w:ascii="Arial" w:hAnsi="Arial" w:cs="Arial"/>
          <w:sz w:val="22"/>
          <w:szCs w:val="22"/>
        </w:rPr>
      </w:pPr>
    </w:p>
    <w:p w14:paraId="265B38C8" w14:textId="77777777" w:rsidR="00551BEB" w:rsidRPr="00BE6CC5" w:rsidRDefault="00A01183" w:rsidP="00551BEB">
      <w:pPr>
        <w:spacing w:after="0" w:line="240" w:lineRule="auto"/>
        <w:rPr>
          <w:rFonts w:ascii="Arial" w:hAnsi="Arial" w:cs="Arial"/>
          <w:b/>
        </w:rPr>
      </w:pPr>
      <w:r w:rsidRPr="00BE6CC5">
        <w:rPr>
          <w:rFonts w:ascii="Arial" w:hAnsi="Arial" w:cs="Arial"/>
          <w:b/>
        </w:rPr>
        <w:t xml:space="preserve">Tender Submissions </w:t>
      </w:r>
    </w:p>
    <w:p w14:paraId="149E18AA" w14:textId="77777777" w:rsidR="006F588C" w:rsidRPr="00BE6CC5" w:rsidRDefault="006F588C" w:rsidP="00551BEB">
      <w:pPr>
        <w:spacing w:after="0" w:line="240" w:lineRule="auto"/>
        <w:rPr>
          <w:rFonts w:ascii="Arial" w:hAnsi="Arial" w:cs="Arial"/>
          <w:b/>
        </w:rPr>
      </w:pPr>
    </w:p>
    <w:p w14:paraId="1024FA97" w14:textId="77777777" w:rsidR="004F1875" w:rsidRPr="00BE6CC5" w:rsidRDefault="008C3A4A" w:rsidP="00551BEB">
      <w:pPr>
        <w:spacing w:after="0" w:line="240" w:lineRule="auto"/>
        <w:jc w:val="both"/>
        <w:rPr>
          <w:rStyle w:val="Hyperlink"/>
          <w:rFonts w:eastAsia="Times New Roman"/>
        </w:rPr>
      </w:pPr>
      <w:r w:rsidRPr="00BE6CC5">
        <w:rPr>
          <w:rFonts w:ascii="Arial" w:hAnsi="Arial" w:cs="Arial"/>
          <w:color w:val="000000"/>
          <w:spacing w:val="-1"/>
        </w:rPr>
        <w:t>Bi</w:t>
      </w:r>
      <w:r w:rsidRPr="00BE6CC5">
        <w:rPr>
          <w:rFonts w:ascii="Arial" w:hAnsi="Arial" w:cs="Arial"/>
          <w:color w:val="000000"/>
        </w:rPr>
        <w:t>d</w:t>
      </w:r>
      <w:r w:rsidRPr="00BE6CC5">
        <w:rPr>
          <w:rFonts w:ascii="Arial" w:hAnsi="Arial" w:cs="Arial"/>
          <w:color w:val="000000"/>
          <w:spacing w:val="-1"/>
        </w:rPr>
        <w:t>d</w:t>
      </w:r>
      <w:r w:rsidRPr="00BE6CC5">
        <w:rPr>
          <w:rFonts w:ascii="Arial" w:hAnsi="Arial" w:cs="Arial"/>
          <w:color w:val="000000"/>
        </w:rPr>
        <w:t>ers</w:t>
      </w:r>
      <w:r w:rsidRPr="00BE6CC5">
        <w:rPr>
          <w:rFonts w:ascii="Arial" w:hAnsi="Arial" w:cs="Arial"/>
          <w:color w:val="000000"/>
          <w:spacing w:val="16"/>
        </w:rPr>
        <w:t xml:space="preserve"> </w:t>
      </w:r>
      <w:r w:rsidRPr="00BE6CC5">
        <w:rPr>
          <w:rFonts w:ascii="Arial" w:hAnsi="Arial" w:cs="Arial"/>
          <w:color w:val="000000"/>
        </w:rPr>
        <w:t>are</w:t>
      </w:r>
      <w:r w:rsidRPr="00BE6CC5">
        <w:rPr>
          <w:rFonts w:ascii="Arial" w:hAnsi="Arial" w:cs="Arial"/>
          <w:color w:val="000000"/>
          <w:spacing w:val="13"/>
        </w:rPr>
        <w:t xml:space="preserve"> </w:t>
      </w:r>
      <w:r w:rsidRPr="00BE6CC5">
        <w:rPr>
          <w:rFonts w:ascii="Arial" w:hAnsi="Arial" w:cs="Arial"/>
          <w:color w:val="000000"/>
          <w:spacing w:val="1"/>
        </w:rPr>
        <w:t>r</w:t>
      </w:r>
      <w:r w:rsidRPr="00BE6CC5">
        <w:rPr>
          <w:rFonts w:ascii="Arial" w:hAnsi="Arial" w:cs="Arial"/>
          <w:color w:val="000000"/>
          <w:spacing w:val="-3"/>
        </w:rPr>
        <w:t>e</w:t>
      </w:r>
      <w:r w:rsidRPr="00BE6CC5">
        <w:rPr>
          <w:rFonts w:ascii="Arial" w:hAnsi="Arial" w:cs="Arial"/>
          <w:color w:val="000000"/>
          <w:spacing w:val="2"/>
        </w:rPr>
        <w:t>q</w:t>
      </w:r>
      <w:r w:rsidRPr="00BE6CC5">
        <w:rPr>
          <w:rFonts w:ascii="Arial" w:hAnsi="Arial" w:cs="Arial"/>
          <w:color w:val="000000"/>
        </w:rPr>
        <w:t>u</w:t>
      </w:r>
      <w:r w:rsidRPr="00BE6CC5">
        <w:rPr>
          <w:rFonts w:ascii="Arial" w:hAnsi="Arial" w:cs="Arial"/>
          <w:color w:val="000000"/>
          <w:spacing w:val="-1"/>
        </w:rPr>
        <w:t>i</w:t>
      </w:r>
      <w:r w:rsidRPr="00BE6CC5">
        <w:rPr>
          <w:rFonts w:ascii="Arial" w:hAnsi="Arial" w:cs="Arial"/>
          <w:color w:val="000000"/>
          <w:spacing w:val="1"/>
        </w:rPr>
        <w:t>r</w:t>
      </w:r>
      <w:r w:rsidRPr="00BE6CC5">
        <w:rPr>
          <w:rFonts w:ascii="Arial" w:hAnsi="Arial" w:cs="Arial"/>
          <w:color w:val="000000"/>
        </w:rPr>
        <w:t>ed</w:t>
      </w:r>
      <w:r w:rsidRPr="00BE6CC5">
        <w:rPr>
          <w:rFonts w:ascii="Arial" w:hAnsi="Arial" w:cs="Arial"/>
          <w:color w:val="000000"/>
          <w:spacing w:val="12"/>
        </w:rPr>
        <w:t xml:space="preserve"> </w:t>
      </w:r>
      <w:r w:rsidRPr="00BE6CC5">
        <w:rPr>
          <w:rFonts w:ascii="Arial" w:hAnsi="Arial" w:cs="Arial"/>
          <w:color w:val="000000"/>
          <w:spacing w:val="1"/>
        </w:rPr>
        <w:t>t</w:t>
      </w:r>
      <w:r w:rsidRPr="00BE6CC5">
        <w:rPr>
          <w:rFonts w:ascii="Arial" w:hAnsi="Arial" w:cs="Arial"/>
          <w:color w:val="000000"/>
        </w:rPr>
        <w:t>o</w:t>
      </w:r>
      <w:r w:rsidRPr="00BE6CC5">
        <w:rPr>
          <w:rFonts w:ascii="Arial" w:hAnsi="Arial" w:cs="Arial"/>
          <w:color w:val="000000"/>
          <w:spacing w:val="13"/>
        </w:rPr>
        <w:t xml:space="preserve"> </w:t>
      </w:r>
      <w:r w:rsidRPr="00BE6CC5">
        <w:rPr>
          <w:rFonts w:ascii="Arial" w:hAnsi="Arial" w:cs="Arial"/>
          <w:color w:val="000000"/>
        </w:rPr>
        <w:t>su</w:t>
      </w:r>
      <w:r w:rsidRPr="00BE6CC5">
        <w:rPr>
          <w:rFonts w:ascii="Arial" w:hAnsi="Arial" w:cs="Arial"/>
          <w:color w:val="000000"/>
          <w:spacing w:val="-1"/>
        </w:rPr>
        <w:t>b</w:t>
      </w:r>
      <w:r w:rsidRPr="00BE6CC5">
        <w:rPr>
          <w:rFonts w:ascii="Arial" w:hAnsi="Arial" w:cs="Arial"/>
          <w:color w:val="000000"/>
          <w:spacing w:val="1"/>
        </w:rPr>
        <w:t>m</w:t>
      </w:r>
      <w:r w:rsidRPr="00BE6CC5">
        <w:rPr>
          <w:rFonts w:ascii="Arial" w:hAnsi="Arial" w:cs="Arial"/>
          <w:color w:val="000000"/>
          <w:spacing w:val="-1"/>
        </w:rPr>
        <w:t>i</w:t>
      </w:r>
      <w:r w:rsidRPr="00BE6CC5">
        <w:rPr>
          <w:rFonts w:ascii="Arial" w:hAnsi="Arial" w:cs="Arial"/>
          <w:color w:val="000000"/>
        </w:rPr>
        <w:t>t</w:t>
      </w:r>
      <w:r w:rsidRPr="00BE6CC5">
        <w:rPr>
          <w:rFonts w:ascii="Arial" w:hAnsi="Arial" w:cs="Arial"/>
          <w:color w:val="000000"/>
          <w:spacing w:val="14"/>
        </w:rPr>
        <w:t xml:space="preserve"> </w:t>
      </w:r>
      <w:r w:rsidRPr="00BE6CC5">
        <w:rPr>
          <w:rFonts w:ascii="Arial" w:hAnsi="Arial" w:cs="Arial"/>
          <w:color w:val="000000"/>
        </w:rPr>
        <w:t>se</w:t>
      </w:r>
      <w:r w:rsidRPr="00BE6CC5">
        <w:rPr>
          <w:rFonts w:ascii="Arial" w:hAnsi="Arial" w:cs="Arial"/>
          <w:color w:val="000000"/>
          <w:spacing w:val="-1"/>
        </w:rPr>
        <w:t>al</w:t>
      </w:r>
      <w:r w:rsidRPr="00BE6CC5">
        <w:rPr>
          <w:rFonts w:ascii="Arial" w:hAnsi="Arial" w:cs="Arial"/>
          <w:color w:val="000000"/>
        </w:rPr>
        <w:t>ed</w:t>
      </w:r>
      <w:r w:rsidRPr="00BE6CC5">
        <w:rPr>
          <w:rFonts w:ascii="Arial" w:hAnsi="Arial" w:cs="Arial"/>
          <w:color w:val="000000"/>
          <w:spacing w:val="15"/>
        </w:rPr>
        <w:t xml:space="preserve"> </w:t>
      </w:r>
      <w:r w:rsidRPr="00BE6CC5">
        <w:rPr>
          <w:rFonts w:ascii="Arial" w:hAnsi="Arial" w:cs="Arial"/>
          <w:color w:val="000000"/>
        </w:rPr>
        <w:t>b</w:t>
      </w:r>
      <w:r w:rsidRPr="00BE6CC5">
        <w:rPr>
          <w:rFonts w:ascii="Arial" w:hAnsi="Arial" w:cs="Arial"/>
          <w:color w:val="000000"/>
          <w:spacing w:val="-1"/>
        </w:rPr>
        <w:t>i</w:t>
      </w:r>
      <w:r w:rsidRPr="00BE6CC5">
        <w:rPr>
          <w:rFonts w:ascii="Arial" w:hAnsi="Arial" w:cs="Arial"/>
          <w:color w:val="000000"/>
        </w:rPr>
        <w:t>ds</w:t>
      </w:r>
      <w:r w:rsidRPr="00BE6CC5">
        <w:rPr>
          <w:rFonts w:ascii="Arial" w:hAnsi="Arial" w:cs="Arial"/>
          <w:color w:val="000000"/>
          <w:spacing w:val="13"/>
        </w:rPr>
        <w:t xml:space="preserve"> </w:t>
      </w:r>
      <w:r w:rsidRPr="00BE6CC5">
        <w:rPr>
          <w:rFonts w:ascii="Arial" w:hAnsi="Arial" w:cs="Arial"/>
          <w:color w:val="000000"/>
          <w:spacing w:val="3"/>
        </w:rPr>
        <w:t>f</w:t>
      </w:r>
      <w:r w:rsidRPr="00BE6CC5">
        <w:rPr>
          <w:rFonts w:ascii="Arial" w:hAnsi="Arial" w:cs="Arial"/>
          <w:color w:val="000000"/>
          <w:spacing w:val="-3"/>
        </w:rPr>
        <w:t>o</w:t>
      </w:r>
      <w:r w:rsidRPr="00BE6CC5">
        <w:rPr>
          <w:rFonts w:ascii="Arial" w:hAnsi="Arial" w:cs="Arial"/>
          <w:color w:val="000000"/>
        </w:rPr>
        <w:t>r</w:t>
      </w:r>
      <w:r w:rsidRPr="00BE6CC5">
        <w:rPr>
          <w:rFonts w:ascii="Arial" w:hAnsi="Arial" w:cs="Arial"/>
          <w:color w:val="000000"/>
          <w:spacing w:val="14"/>
        </w:rPr>
        <w:t xml:space="preserve"> </w:t>
      </w:r>
      <w:r w:rsidRPr="00BE6CC5">
        <w:rPr>
          <w:rFonts w:ascii="Arial" w:hAnsi="Arial" w:cs="Arial"/>
          <w:color w:val="000000"/>
          <w:spacing w:val="1"/>
        </w:rPr>
        <w:t>t</w:t>
      </w:r>
      <w:r w:rsidRPr="00BE6CC5">
        <w:rPr>
          <w:rFonts w:ascii="Arial" w:hAnsi="Arial" w:cs="Arial"/>
          <w:color w:val="000000"/>
          <w:spacing w:val="-3"/>
        </w:rPr>
        <w:t>h</w:t>
      </w:r>
      <w:r w:rsidRPr="00BE6CC5">
        <w:rPr>
          <w:rFonts w:ascii="Arial" w:hAnsi="Arial" w:cs="Arial"/>
          <w:color w:val="000000"/>
        </w:rPr>
        <w:t>e</w:t>
      </w:r>
      <w:r w:rsidRPr="00BE6CC5">
        <w:rPr>
          <w:rFonts w:ascii="Arial" w:hAnsi="Arial" w:cs="Arial"/>
          <w:color w:val="000000"/>
          <w:spacing w:val="15"/>
        </w:rPr>
        <w:t xml:space="preserve"> </w:t>
      </w:r>
      <w:r w:rsidRPr="00BE6CC5">
        <w:rPr>
          <w:rFonts w:ascii="Arial" w:hAnsi="Arial" w:cs="Arial"/>
          <w:color w:val="000000"/>
        </w:rPr>
        <w:t>e</w:t>
      </w:r>
      <w:r w:rsidRPr="00BE6CC5">
        <w:rPr>
          <w:rFonts w:ascii="Arial" w:hAnsi="Arial" w:cs="Arial"/>
          <w:color w:val="000000"/>
          <w:spacing w:val="-3"/>
        </w:rPr>
        <w:t>x</w:t>
      </w:r>
      <w:r w:rsidRPr="00BE6CC5">
        <w:rPr>
          <w:rFonts w:ascii="Arial" w:hAnsi="Arial" w:cs="Arial"/>
          <w:color w:val="000000"/>
        </w:rPr>
        <w:t>ec</w:t>
      </w:r>
      <w:r w:rsidRPr="00BE6CC5">
        <w:rPr>
          <w:rFonts w:ascii="Arial" w:hAnsi="Arial" w:cs="Arial"/>
          <w:color w:val="000000"/>
          <w:spacing w:val="-1"/>
        </w:rPr>
        <w:t>u</w:t>
      </w:r>
      <w:r w:rsidRPr="00BE6CC5">
        <w:rPr>
          <w:rFonts w:ascii="Arial" w:hAnsi="Arial" w:cs="Arial"/>
          <w:color w:val="000000"/>
          <w:spacing w:val="1"/>
        </w:rPr>
        <w:t>t</w:t>
      </w:r>
      <w:r w:rsidRPr="00BE6CC5">
        <w:rPr>
          <w:rFonts w:ascii="Arial" w:hAnsi="Arial" w:cs="Arial"/>
          <w:color w:val="000000"/>
          <w:spacing w:val="-1"/>
        </w:rPr>
        <w:t>i</w:t>
      </w:r>
      <w:r w:rsidRPr="00BE6CC5">
        <w:rPr>
          <w:rFonts w:ascii="Arial" w:hAnsi="Arial" w:cs="Arial"/>
          <w:color w:val="000000"/>
        </w:rPr>
        <w:t>on</w:t>
      </w:r>
      <w:r w:rsidRPr="00BE6CC5">
        <w:rPr>
          <w:rFonts w:ascii="Arial" w:hAnsi="Arial" w:cs="Arial"/>
          <w:color w:val="000000"/>
          <w:spacing w:val="15"/>
        </w:rPr>
        <w:t xml:space="preserve"> </w:t>
      </w:r>
      <w:r w:rsidRPr="00BE6CC5">
        <w:rPr>
          <w:rFonts w:ascii="Arial" w:hAnsi="Arial" w:cs="Arial"/>
          <w:color w:val="000000"/>
        </w:rPr>
        <w:t>a</w:t>
      </w:r>
      <w:r w:rsidRPr="00BE6CC5">
        <w:rPr>
          <w:rFonts w:ascii="Arial" w:hAnsi="Arial" w:cs="Arial"/>
          <w:color w:val="000000"/>
          <w:spacing w:val="-1"/>
        </w:rPr>
        <w:t>n</w:t>
      </w:r>
      <w:r w:rsidRPr="00BE6CC5">
        <w:rPr>
          <w:rFonts w:ascii="Arial" w:hAnsi="Arial" w:cs="Arial"/>
          <w:color w:val="000000"/>
        </w:rPr>
        <w:t>d</w:t>
      </w:r>
      <w:r w:rsidRPr="00BE6CC5">
        <w:rPr>
          <w:rFonts w:ascii="Arial" w:hAnsi="Arial" w:cs="Arial"/>
          <w:color w:val="000000"/>
          <w:spacing w:val="15"/>
        </w:rPr>
        <w:t xml:space="preserve"> </w:t>
      </w:r>
      <w:r w:rsidRPr="00BE6CC5">
        <w:rPr>
          <w:rFonts w:ascii="Arial" w:hAnsi="Arial" w:cs="Arial"/>
          <w:color w:val="000000"/>
        </w:rPr>
        <w:t>c</w:t>
      </w:r>
      <w:r w:rsidRPr="00BE6CC5">
        <w:rPr>
          <w:rFonts w:ascii="Arial" w:hAnsi="Arial" w:cs="Arial"/>
          <w:color w:val="000000"/>
          <w:spacing w:val="-3"/>
        </w:rPr>
        <w:t>o</w:t>
      </w:r>
      <w:r w:rsidRPr="00BE6CC5">
        <w:rPr>
          <w:rFonts w:ascii="Arial" w:hAnsi="Arial" w:cs="Arial"/>
          <w:color w:val="000000"/>
          <w:spacing w:val="1"/>
        </w:rPr>
        <w:t>m</w:t>
      </w:r>
      <w:r w:rsidRPr="00BE6CC5">
        <w:rPr>
          <w:rFonts w:ascii="Arial" w:hAnsi="Arial" w:cs="Arial"/>
          <w:color w:val="000000"/>
        </w:rPr>
        <w:t>p</w:t>
      </w:r>
      <w:r w:rsidRPr="00BE6CC5">
        <w:rPr>
          <w:rFonts w:ascii="Arial" w:hAnsi="Arial" w:cs="Arial"/>
          <w:color w:val="000000"/>
          <w:spacing w:val="-1"/>
        </w:rPr>
        <w:t>l</w:t>
      </w:r>
      <w:r w:rsidRPr="00BE6CC5">
        <w:rPr>
          <w:rFonts w:ascii="Arial" w:hAnsi="Arial" w:cs="Arial"/>
          <w:color w:val="000000"/>
        </w:rPr>
        <w:t>e</w:t>
      </w:r>
      <w:r w:rsidRPr="00BE6CC5">
        <w:rPr>
          <w:rFonts w:ascii="Arial" w:hAnsi="Arial" w:cs="Arial"/>
          <w:color w:val="000000"/>
          <w:spacing w:val="-2"/>
        </w:rPr>
        <w:t>t</w:t>
      </w:r>
      <w:r w:rsidRPr="00BE6CC5">
        <w:rPr>
          <w:rFonts w:ascii="Arial" w:hAnsi="Arial" w:cs="Arial"/>
          <w:color w:val="000000"/>
          <w:spacing w:val="-1"/>
        </w:rPr>
        <w:t>i</w:t>
      </w:r>
      <w:r w:rsidRPr="00BE6CC5">
        <w:rPr>
          <w:rFonts w:ascii="Arial" w:hAnsi="Arial" w:cs="Arial"/>
          <w:color w:val="000000"/>
        </w:rPr>
        <w:t>on</w:t>
      </w:r>
      <w:r w:rsidRPr="00BE6CC5">
        <w:rPr>
          <w:rFonts w:ascii="Arial" w:hAnsi="Arial" w:cs="Arial"/>
          <w:color w:val="000000"/>
          <w:spacing w:val="15"/>
        </w:rPr>
        <w:t xml:space="preserve"> </w:t>
      </w:r>
      <w:r w:rsidRPr="00BE6CC5">
        <w:rPr>
          <w:rFonts w:ascii="Arial" w:hAnsi="Arial" w:cs="Arial"/>
          <w:color w:val="000000"/>
          <w:spacing w:val="-3"/>
        </w:rPr>
        <w:t>o</w:t>
      </w:r>
      <w:r w:rsidRPr="00BE6CC5">
        <w:rPr>
          <w:rFonts w:ascii="Arial" w:hAnsi="Arial" w:cs="Arial"/>
          <w:color w:val="000000"/>
        </w:rPr>
        <w:t>f</w:t>
      </w:r>
      <w:r w:rsidRPr="00BE6CC5">
        <w:rPr>
          <w:rFonts w:ascii="Arial" w:hAnsi="Arial" w:cs="Arial"/>
          <w:color w:val="000000"/>
          <w:spacing w:val="16"/>
        </w:rPr>
        <w:t xml:space="preserve"> </w:t>
      </w:r>
      <w:r w:rsidRPr="00BE6CC5">
        <w:rPr>
          <w:rFonts w:ascii="Arial" w:hAnsi="Arial" w:cs="Arial"/>
          <w:color w:val="000000"/>
          <w:spacing w:val="1"/>
        </w:rPr>
        <w:t>t</w:t>
      </w:r>
      <w:r w:rsidRPr="00BE6CC5">
        <w:rPr>
          <w:rFonts w:ascii="Arial" w:hAnsi="Arial" w:cs="Arial"/>
          <w:color w:val="000000"/>
        </w:rPr>
        <w:t>he c</w:t>
      </w:r>
      <w:r w:rsidRPr="00BE6CC5">
        <w:rPr>
          <w:rFonts w:ascii="Arial" w:hAnsi="Arial" w:cs="Arial"/>
          <w:color w:val="000000"/>
          <w:spacing w:val="-1"/>
        </w:rPr>
        <w:t>i</w:t>
      </w:r>
      <w:r w:rsidRPr="00BE6CC5">
        <w:rPr>
          <w:rFonts w:ascii="Arial" w:hAnsi="Arial" w:cs="Arial"/>
          <w:color w:val="000000"/>
          <w:spacing w:val="1"/>
        </w:rPr>
        <w:t>t</w:t>
      </w:r>
      <w:r w:rsidRPr="00BE6CC5">
        <w:rPr>
          <w:rFonts w:ascii="Arial" w:hAnsi="Arial" w:cs="Arial"/>
          <w:color w:val="000000"/>
        </w:rPr>
        <w:t>ed</w:t>
      </w:r>
      <w:r w:rsidRPr="00BE6CC5">
        <w:rPr>
          <w:rFonts w:ascii="Arial" w:hAnsi="Arial" w:cs="Arial"/>
          <w:color w:val="000000"/>
          <w:spacing w:val="3"/>
        </w:rPr>
        <w:t xml:space="preserve"> </w:t>
      </w:r>
      <w:r w:rsidRPr="00BE6CC5">
        <w:rPr>
          <w:rFonts w:ascii="Arial" w:hAnsi="Arial" w:cs="Arial"/>
          <w:bCs/>
          <w:color w:val="000000"/>
          <w:spacing w:val="-1"/>
        </w:rPr>
        <w:t>C</w:t>
      </w:r>
      <w:r w:rsidRPr="00BE6CC5">
        <w:rPr>
          <w:rFonts w:ascii="Arial" w:hAnsi="Arial" w:cs="Arial"/>
          <w:bCs/>
          <w:color w:val="000000"/>
        </w:rPr>
        <w:t>o</w:t>
      </w:r>
      <w:r w:rsidRPr="00BE6CC5">
        <w:rPr>
          <w:rFonts w:ascii="Arial" w:hAnsi="Arial" w:cs="Arial"/>
          <w:bCs/>
          <w:color w:val="000000"/>
          <w:spacing w:val="-1"/>
        </w:rPr>
        <w:t>n</w:t>
      </w:r>
      <w:r w:rsidRPr="00BE6CC5">
        <w:rPr>
          <w:rFonts w:ascii="Arial" w:hAnsi="Arial" w:cs="Arial"/>
          <w:bCs/>
          <w:color w:val="000000"/>
          <w:spacing w:val="1"/>
        </w:rPr>
        <w:t>t</w:t>
      </w:r>
      <w:r w:rsidRPr="00BE6CC5">
        <w:rPr>
          <w:rFonts w:ascii="Arial" w:hAnsi="Arial" w:cs="Arial"/>
          <w:bCs/>
          <w:color w:val="000000"/>
        </w:rPr>
        <w:t>ra</w:t>
      </w:r>
      <w:r w:rsidRPr="00BE6CC5">
        <w:rPr>
          <w:rFonts w:ascii="Arial" w:hAnsi="Arial" w:cs="Arial"/>
          <w:bCs/>
          <w:color w:val="000000"/>
          <w:spacing w:val="-3"/>
        </w:rPr>
        <w:t>c</w:t>
      </w:r>
      <w:r w:rsidRPr="00BE6CC5">
        <w:rPr>
          <w:rFonts w:ascii="Arial" w:hAnsi="Arial" w:cs="Arial"/>
          <w:bCs/>
          <w:color w:val="000000"/>
        </w:rPr>
        <w:t>t</w:t>
      </w:r>
      <w:r w:rsidRPr="00BE6CC5">
        <w:rPr>
          <w:rFonts w:ascii="Arial" w:hAnsi="Arial" w:cs="Arial"/>
          <w:bCs/>
          <w:color w:val="000000"/>
          <w:spacing w:val="1"/>
        </w:rPr>
        <w:t xml:space="preserve"> i</w:t>
      </w:r>
      <w:r w:rsidRPr="00BE6CC5">
        <w:rPr>
          <w:rFonts w:ascii="Arial" w:hAnsi="Arial" w:cs="Arial"/>
          <w:bCs/>
          <w:color w:val="000000"/>
        </w:rPr>
        <w:t>n</w:t>
      </w:r>
      <w:r w:rsidRPr="00BE6CC5">
        <w:rPr>
          <w:rFonts w:ascii="Arial" w:hAnsi="Arial" w:cs="Arial"/>
          <w:bCs/>
          <w:color w:val="000000"/>
          <w:spacing w:val="4"/>
        </w:rPr>
        <w:t xml:space="preserve"> </w:t>
      </w:r>
      <w:r w:rsidRPr="00BE6CC5">
        <w:rPr>
          <w:rFonts w:ascii="Arial" w:hAnsi="Arial" w:cs="Arial"/>
          <w:bCs/>
          <w:color w:val="000000"/>
        </w:rPr>
        <w:t>one</w:t>
      </w:r>
      <w:r w:rsidRPr="00BE6CC5">
        <w:rPr>
          <w:rFonts w:ascii="Arial" w:hAnsi="Arial" w:cs="Arial"/>
          <w:bCs/>
          <w:color w:val="000000"/>
          <w:spacing w:val="3"/>
        </w:rPr>
        <w:t xml:space="preserve"> </w:t>
      </w:r>
      <w:r w:rsidRPr="00BE6CC5">
        <w:rPr>
          <w:rFonts w:ascii="Arial" w:hAnsi="Arial" w:cs="Arial"/>
          <w:bCs/>
          <w:color w:val="000000"/>
        </w:rPr>
        <w:t>s</w:t>
      </w:r>
      <w:r w:rsidRPr="00BE6CC5">
        <w:rPr>
          <w:rFonts w:ascii="Arial" w:hAnsi="Arial" w:cs="Arial"/>
          <w:bCs/>
          <w:color w:val="000000"/>
          <w:spacing w:val="-1"/>
        </w:rPr>
        <w:t>e</w:t>
      </w:r>
      <w:r w:rsidRPr="00BE6CC5">
        <w:rPr>
          <w:rFonts w:ascii="Arial" w:hAnsi="Arial" w:cs="Arial"/>
          <w:bCs/>
          <w:color w:val="000000"/>
        </w:rPr>
        <w:t>aled e</w:t>
      </w:r>
      <w:r w:rsidRPr="00BE6CC5">
        <w:rPr>
          <w:rFonts w:ascii="Arial" w:hAnsi="Arial" w:cs="Arial"/>
          <w:bCs/>
          <w:color w:val="000000"/>
          <w:spacing w:val="-1"/>
        </w:rPr>
        <w:t>n</w:t>
      </w:r>
      <w:r w:rsidRPr="00BE6CC5">
        <w:rPr>
          <w:rFonts w:ascii="Arial" w:hAnsi="Arial" w:cs="Arial"/>
          <w:bCs/>
          <w:color w:val="000000"/>
          <w:spacing w:val="-3"/>
        </w:rPr>
        <w:t>v</w:t>
      </w:r>
      <w:r w:rsidRPr="00BE6CC5">
        <w:rPr>
          <w:rFonts w:ascii="Arial" w:hAnsi="Arial" w:cs="Arial"/>
          <w:bCs/>
          <w:color w:val="000000"/>
        </w:rPr>
        <w:t>elop</w:t>
      </w:r>
      <w:r w:rsidRPr="00BE6CC5">
        <w:rPr>
          <w:rFonts w:ascii="Arial" w:hAnsi="Arial" w:cs="Arial"/>
          <w:bCs/>
          <w:color w:val="000000"/>
          <w:spacing w:val="-1"/>
        </w:rPr>
        <w:t>e</w:t>
      </w:r>
      <w:r w:rsidR="006F588C" w:rsidRPr="00BE6CC5">
        <w:rPr>
          <w:rFonts w:ascii="Arial" w:hAnsi="Arial" w:cs="Arial"/>
          <w:bCs/>
          <w:color w:val="000000"/>
          <w:spacing w:val="-1"/>
        </w:rPr>
        <w:t xml:space="preserve">, marked </w:t>
      </w:r>
      <w:r w:rsidR="006F588C" w:rsidRPr="00BE6CC5">
        <w:rPr>
          <w:rFonts w:ascii="Arial" w:hAnsi="Arial" w:cs="Arial"/>
        </w:rPr>
        <w:t>“</w:t>
      </w:r>
      <w:r w:rsidR="006F588C" w:rsidRPr="00BE6CC5">
        <w:rPr>
          <w:rFonts w:ascii="Arial" w:hAnsi="Arial" w:cs="Arial"/>
          <w:b/>
        </w:rPr>
        <w:t>TENDER FOR PROCUREMENT OF HEAVY-DUTY PRINTING PRESS”</w:t>
      </w:r>
      <w:r w:rsidRPr="00BE6CC5">
        <w:rPr>
          <w:rFonts w:ascii="Arial" w:hAnsi="Arial" w:cs="Arial"/>
          <w:bCs/>
          <w:color w:val="000000"/>
        </w:rPr>
        <w:t xml:space="preserve"> </w:t>
      </w:r>
      <w:r w:rsidRPr="00BE6CC5">
        <w:rPr>
          <w:rFonts w:ascii="Arial" w:hAnsi="Arial" w:cs="Arial"/>
          <w:color w:val="000000"/>
          <w:spacing w:val="-3"/>
        </w:rPr>
        <w:t>w</w:t>
      </w:r>
      <w:r w:rsidRPr="00BE6CC5">
        <w:rPr>
          <w:rFonts w:ascii="Arial" w:hAnsi="Arial" w:cs="Arial"/>
          <w:color w:val="000000"/>
          <w:spacing w:val="-1"/>
        </w:rPr>
        <w:t>i</w:t>
      </w:r>
      <w:r w:rsidRPr="00BE6CC5">
        <w:rPr>
          <w:rFonts w:ascii="Arial" w:hAnsi="Arial" w:cs="Arial"/>
          <w:color w:val="000000"/>
          <w:spacing w:val="1"/>
        </w:rPr>
        <w:t>t</w:t>
      </w:r>
      <w:r w:rsidRPr="00BE6CC5">
        <w:rPr>
          <w:rFonts w:ascii="Arial" w:hAnsi="Arial" w:cs="Arial"/>
          <w:color w:val="000000"/>
        </w:rPr>
        <w:t>h</w:t>
      </w:r>
      <w:r w:rsidRPr="00BE6CC5">
        <w:rPr>
          <w:rFonts w:ascii="Arial" w:hAnsi="Arial" w:cs="Arial"/>
          <w:color w:val="000000"/>
          <w:spacing w:val="34"/>
        </w:rPr>
        <w:t xml:space="preserve"> </w:t>
      </w:r>
      <w:r w:rsidRPr="00BE6CC5">
        <w:rPr>
          <w:rFonts w:ascii="Arial" w:hAnsi="Arial" w:cs="Arial"/>
          <w:color w:val="000000"/>
          <w:spacing w:val="1"/>
        </w:rPr>
        <w:t>t</w:t>
      </w:r>
      <w:r w:rsidRPr="00BE6CC5">
        <w:rPr>
          <w:rFonts w:ascii="Arial" w:hAnsi="Arial" w:cs="Arial"/>
          <w:color w:val="000000"/>
          <w:spacing w:val="-3"/>
        </w:rPr>
        <w:t>h</w:t>
      </w:r>
      <w:r w:rsidRPr="00BE6CC5">
        <w:rPr>
          <w:rFonts w:ascii="Arial" w:hAnsi="Arial" w:cs="Arial"/>
          <w:color w:val="000000"/>
        </w:rPr>
        <w:t>e</w:t>
      </w:r>
      <w:r w:rsidRPr="00BE6CC5">
        <w:rPr>
          <w:rFonts w:ascii="Arial" w:hAnsi="Arial" w:cs="Arial"/>
          <w:color w:val="000000"/>
          <w:spacing w:val="32"/>
        </w:rPr>
        <w:t xml:space="preserve"> </w:t>
      </w:r>
      <w:r w:rsidRPr="00BE6CC5">
        <w:rPr>
          <w:rFonts w:ascii="Arial" w:hAnsi="Arial" w:cs="Arial"/>
          <w:color w:val="000000"/>
          <w:spacing w:val="3"/>
        </w:rPr>
        <w:t>f</w:t>
      </w:r>
      <w:r w:rsidRPr="00BE6CC5">
        <w:rPr>
          <w:rFonts w:ascii="Arial" w:hAnsi="Arial" w:cs="Arial"/>
          <w:color w:val="000000"/>
        </w:rPr>
        <w:t>o</w:t>
      </w:r>
      <w:r w:rsidRPr="00BE6CC5">
        <w:rPr>
          <w:rFonts w:ascii="Arial" w:hAnsi="Arial" w:cs="Arial"/>
          <w:color w:val="000000"/>
          <w:spacing w:val="-1"/>
        </w:rPr>
        <w:t>ll</w:t>
      </w:r>
      <w:r w:rsidRPr="00BE6CC5">
        <w:rPr>
          <w:rFonts w:ascii="Arial" w:hAnsi="Arial" w:cs="Arial"/>
          <w:color w:val="000000"/>
        </w:rPr>
        <w:t>o</w:t>
      </w:r>
      <w:r w:rsidRPr="00BE6CC5">
        <w:rPr>
          <w:rFonts w:ascii="Arial" w:hAnsi="Arial" w:cs="Arial"/>
          <w:color w:val="000000"/>
          <w:spacing w:val="-4"/>
        </w:rPr>
        <w:t>w</w:t>
      </w:r>
      <w:r w:rsidRPr="00BE6CC5">
        <w:rPr>
          <w:rFonts w:ascii="Arial" w:hAnsi="Arial" w:cs="Arial"/>
          <w:color w:val="000000"/>
          <w:spacing w:val="-1"/>
        </w:rPr>
        <w:t>i</w:t>
      </w:r>
      <w:r w:rsidRPr="00BE6CC5">
        <w:rPr>
          <w:rFonts w:ascii="Arial" w:hAnsi="Arial" w:cs="Arial"/>
          <w:color w:val="000000"/>
        </w:rPr>
        <w:t>ng</w:t>
      </w:r>
      <w:r w:rsidRPr="00BE6CC5">
        <w:rPr>
          <w:rFonts w:ascii="Arial" w:hAnsi="Arial" w:cs="Arial"/>
          <w:color w:val="000000"/>
          <w:spacing w:val="36"/>
        </w:rPr>
        <w:t xml:space="preserve"> </w:t>
      </w:r>
      <w:r w:rsidRPr="00BE6CC5">
        <w:rPr>
          <w:rFonts w:ascii="Arial" w:hAnsi="Arial" w:cs="Arial"/>
          <w:color w:val="000000"/>
          <w:spacing w:val="-3"/>
        </w:rPr>
        <w:t>w</w:t>
      </w:r>
      <w:r w:rsidRPr="00BE6CC5">
        <w:rPr>
          <w:rFonts w:ascii="Arial" w:hAnsi="Arial" w:cs="Arial"/>
          <w:color w:val="000000"/>
        </w:rPr>
        <w:t>arn</w:t>
      </w:r>
      <w:r w:rsidRPr="00BE6CC5">
        <w:rPr>
          <w:rFonts w:ascii="Arial" w:hAnsi="Arial" w:cs="Arial"/>
          <w:color w:val="000000"/>
          <w:spacing w:val="-1"/>
        </w:rPr>
        <w:t>i</w:t>
      </w:r>
      <w:r w:rsidRPr="00BE6CC5">
        <w:rPr>
          <w:rFonts w:ascii="Arial" w:hAnsi="Arial" w:cs="Arial"/>
          <w:color w:val="000000"/>
        </w:rPr>
        <w:t>ng</w:t>
      </w:r>
      <w:r w:rsidRPr="00BE6CC5">
        <w:rPr>
          <w:rFonts w:ascii="Arial" w:hAnsi="Arial" w:cs="Arial"/>
          <w:color w:val="000000"/>
          <w:spacing w:val="34"/>
        </w:rPr>
        <w:t xml:space="preserve"> </w:t>
      </w:r>
      <w:r w:rsidRPr="00BE6CC5">
        <w:rPr>
          <w:rFonts w:ascii="Arial" w:hAnsi="Arial" w:cs="Arial"/>
          <w:color w:val="000000"/>
        </w:rPr>
        <w:t>s</w:t>
      </w:r>
      <w:r w:rsidRPr="00BE6CC5">
        <w:rPr>
          <w:rFonts w:ascii="Arial" w:hAnsi="Arial" w:cs="Arial"/>
          <w:color w:val="000000"/>
          <w:spacing w:val="-3"/>
        </w:rPr>
        <w:t>i</w:t>
      </w:r>
      <w:r w:rsidRPr="00BE6CC5">
        <w:rPr>
          <w:rFonts w:ascii="Arial" w:hAnsi="Arial" w:cs="Arial"/>
          <w:color w:val="000000"/>
          <w:spacing w:val="2"/>
        </w:rPr>
        <w:t>g</w:t>
      </w:r>
      <w:r w:rsidRPr="00BE6CC5">
        <w:rPr>
          <w:rFonts w:ascii="Arial" w:hAnsi="Arial" w:cs="Arial"/>
          <w:color w:val="000000"/>
        </w:rPr>
        <w:t>n</w:t>
      </w:r>
      <w:r w:rsidRPr="00BE6CC5">
        <w:rPr>
          <w:rFonts w:ascii="Arial" w:hAnsi="Arial" w:cs="Arial"/>
          <w:color w:val="000000"/>
          <w:spacing w:val="34"/>
        </w:rPr>
        <w:t xml:space="preserve"> </w:t>
      </w:r>
      <w:r w:rsidRPr="00BE6CC5">
        <w:rPr>
          <w:rFonts w:ascii="Arial" w:hAnsi="Arial" w:cs="Arial"/>
          <w:bCs/>
          <w:color w:val="000000"/>
        </w:rPr>
        <w:t>“</w:t>
      </w:r>
      <w:r w:rsidRPr="00BE6CC5">
        <w:rPr>
          <w:rFonts w:ascii="Arial" w:hAnsi="Arial" w:cs="Arial"/>
          <w:bCs/>
          <w:color w:val="000000"/>
          <w:spacing w:val="-1"/>
        </w:rPr>
        <w:t>N</w:t>
      </w:r>
      <w:r w:rsidRPr="00BE6CC5">
        <w:rPr>
          <w:rFonts w:ascii="Arial" w:hAnsi="Arial" w:cs="Arial"/>
          <w:bCs/>
          <w:color w:val="000000"/>
        </w:rPr>
        <w:t>ot</w:t>
      </w:r>
      <w:r w:rsidRPr="00BE6CC5">
        <w:rPr>
          <w:rFonts w:ascii="Arial" w:hAnsi="Arial" w:cs="Arial"/>
          <w:bCs/>
          <w:color w:val="000000"/>
          <w:spacing w:val="30"/>
        </w:rPr>
        <w:t xml:space="preserve"> </w:t>
      </w:r>
      <w:r w:rsidRPr="00BE6CC5">
        <w:rPr>
          <w:rFonts w:ascii="Arial" w:hAnsi="Arial" w:cs="Arial"/>
          <w:bCs/>
          <w:color w:val="000000"/>
          <w:spacing w:val="1"/>
        </w:rPr>
        <w:t>t</w:t>
      </w:r>
      <w:r w:rsidRPr="00BE6CC5">
        <w:rPr>
          <w:rFonts w:ascii="Arial" w:hAnsi="Arial" w:cs="Arial"/>
          <w:bCs/>
          <w:color w:val="000000"/>
        </w:rPr>
        <w:t>o</w:t>
      </w:r>
      <w:r w:rsidRPr="00BE6CC5">
        <w:rPr>
          <w:rFonts w:ascii="Arial" w:hAnsi="Arial" w:cs="Arial"/>
          <w:bCs/>
          <w:color w:val="000000"/>
          <w:spacing w:val="32"/>
        </w:rPr>
        <w:t xml:space="preserve"> </w:t>
      </w:r>
      <w:r w:rsidRPr="00BE6CC5">
        <w:rPr>
          <w:rFonts w:ascii="Arial" w:hAnsi="Arial" w:cs="Arial"/>
          <w:bCs/>
          <w:color w:val="000000"/>
        </w:rPr>
        <w:t>be</w:t>
      </w:r>
      <w:r w:rsidRPr="00BE6CC5">
        <w:rPr>
          <w:rFonts w:ascii="Arial" w:hAnsi="Arial" w:cs="Arial"/>
          <w:bCs/>
          <w:color w:val="000000"/>
          <w:spacing w:val="31"/>
        </w:rPr>
        <w:t xml:space="preserve"> </w:t>
      </w:r>
      <w:r w:rsidRPr="00BE6CC5">
        <w:rPr>
          <w:rFonts w:ascii="Arial" w:hAnsi="Arial" w:cs="Arial"/>
          <w:bCs/>
          <w:color w:val="000000"/>
          <w:spacing w:val="1"/>
        </w:rPr>
        <w:t>O</w:t>
      </w:r>
      <w:r w:rsidRPr="00BE6CC5">
        <w:rPr>
          <w:rFonts w:ascii="Arial" w:hAnsi="Arial" w:cs="Arial"/>
          <w:bCs/>
          <w:color w:val="000000"/>
        </w:rPr>
        <w:t>p</w:t>
      </w:r>
      <w:r w:rsidRPr="00BE6CC5">
        <w:rPr>
          <w:rFonts w:ascii="Arial" w:hAnsi="Arial" w:cs="Arial"/>
          <w:bCs/>
          <w:color w:val="000000"/>
          <w:spacing w:val="-1"/>
        </w:rPr>
        <w:t>e</w:t>
      </w:r>
      <w:r w:rsidRPr="00BE6CC5">
        <w:rPr>
          <w:rFonts w:ascii="Arial" w:hAnsi="Arial" w:cs="Arial"/>
          <w:bCs/>
          <w:color w:val="000000"/>
        </w:rPr>
        <w:t>n</w:t>
      </w:r>
      <w:r w:rsidRPr="00BE6CC5">
        <w:rPr>
          <w:rFonts w:ascii="Arial" w:hAnsi="Arial" w:cs="Arial"/>
          <w:bCs/>
          <w:color w:val="000000"/>
          <w:spacing w:val="-1"/>
        </w:rPr>
        <w:t>e</w:t>
      </w:r>
      <w:r w:rsidRPr="00BE6CC5">
        <w:rPr>
          <w:rFonts w:ascii="Arial" w:hAnsi="Arial" w:cs="Arial"/>
          <w:bCs/>
          <w:color w:val="000000"/>
        </w:rPr>
        <w:t>d</w:t>
      </w:r>
      <w:r w:rsidRPr="00BE6CC5">
        <w:rPr>
          <w:rFonts w:ascii="Arial" w:hAnsi="Arial" w:cs="Arial"/>
          <w:bCs/>
          <w:color w:val="000000"/>
          <w:spacing w:val="32"/>
        </w:rPr>
        <w:t xml:space="preserve"> </w:t>
      </w:r>
      <w:r w:rsidRPr="00BE6CC5">
        <w:rPr>
          <w:rFonts w:ascii="Arial" w:hAnsi="Arial" w:cs="Arial"/>
          <w:bCs/>
          <w:color w:val="000000"/>
          <w:spacing w:val="-3"/>
        </w:rPr>
        <w:t>B</w:t>
      </w:r>
      <w:r w:rsidRPr="00BE6CC5">
        <w:rPr>
          <w:rFonts w:ascii="Arial" w:hAnsi="Arial" w:cs="Arial"/>
          <w:bCs/>
          <w:color w:val="000000"/>
        </w:rPr>
        <w:t>efore</w:t>
      </w:r>
      <w:r w:rsidRPr="00BE6CC5">
        <w:rPr>
          <w:rFonts w:ascii="Arial" w:hAnsi="Arial" w:cs="Arial"/>
          <w:bCs/>
          <w:color w:val="000000"/>
          <w:spacing w:val="32"/>
        </w:rPr>
        <w:t xml:space="preserve"> </w:t>
      </w:r>
      <w:r w:rsidRPr="00BE6CC5">
        <w:rPr>
          <w:rFonts w:ascii="Arial" w:hAnsi="Arial" w:cs="Arial"/>
          <w:bCs/>
          <w:color w:val="000000"/>
          <w:spacing w:val="-1"/>
        </w:rPr>
        <w:t>B</w:t>
      </w:r>
      <w:r w:rsidRPr="00BE6CC5">
        <w:rPr>
          <w:rFonts w:ascii="Arial" w:hAnsi="Arial" w:cs="Arial"/>
          <w:bCs/>
          <w:color w:val="000000"/>
          <w:spacing w:val="1"/>
        </w:rPr>
        <w:t>i</w:t>
      </w:r>
      <w:r w:rsidRPr="00BE6CC5">
        <w:rPr>
          <w:rFonts w:ascii="Arial" w:hAnsi="Arial" w:cs="Arial"/>
          <w:bCs/>
          <w:color w:val="000000"/>
        </w:rPr>
        <w:t xml:space="preserve">d </w:t>
      </w:r>
      <w:r w:rsidRPr="00BE6CC5">
        <w:rPr>
          <w:rFonts w:ascii="Arial" w:hAnsi="Arial" w:cs="Arial"/>
          <w:bCs/>
          <w:color w:val="000000"/>
          <w:spacing w:val="1"/>
        </w:rPr>
        <w:t>O</w:t>
      </w:r>
      <w:r w:rsidRPr="00BE6CC5">
        <w:rPr>
          <w:rFonts w:ascii="Arial" w:hAnsi="Arial" w:cs="Arial"/>
          <w:bCs/>
          <w:color w:val="000000"/>
        </w:rPr>
        <w:t>p</w:t>
      </w:r>
      <w:r w:rsidRPr="00BE6CC5">
        <w:rPr>
          <w:rFonts w:ascii="Arial" w:hAnsi="Arial" w:cs="Arial"/>
          <w:bCs/>
          <w:color w:val="000000"/>
          <w:spacing w:val="-1"/>
        </w:rPr>
        <w:t>e</w:t>
      </w:r>
      <w:r w:rsidRPr="00BE6CC5">
        <w:rPr>
          <w:rFonts w:ascii="Arial" w:hAnsi="Arial" w:cs="Arial"/>
          <w:bCs/>
          <w:color w:val="000000"/>
        </w:rPr>
        <w:t>ning</w:t>
      </w:r>
      <w:r w:rsidRPr="00BE6CC5">
        <w:rPr>
          <w:rFonts w:ascii="Arial" w:hAnsi="Arial" w:cs="Arial"/>
          <w:bCs/>
          <w:color w:val="000000"/>
          <w:spacing w:val="-2"/>
        </w:rPr>
        <w:t xml:space="preserve"> </w:t>
      </w:r>
      <w:r w:rsidRPr="00BE6CC5">
        <w:rPr>
          <w:rFonts w:ascii="Arial" w:hAnsi="Arial" w:cs="Arial"/>
          <w:bCs/>
          <w:color w:val="000000"/>
          <w:spacing w:val="-1"/>
        </w:rPr>
        <w:t>D</w:t>
      </w:r>
      <w:r w:rsidRPr="00BE6CC5">
        <w:rPr>
          <w:rFonts w:ascii="Arial" w:hAnsi="Arial" w:cs="Arial"/>
          <w:bCs/>
          <w:color w:val="000000"/>
        </w:rPr>
        <w:t>ate</w:t>
      </w:r>
      <w:r w:rsidRPr="00BE6CC5">
        <w:rPr>
          <w:rFonts w:ascii="Arial" w:hAnsi="Arial" w:cs="Arial"/>
          <w:bCs/>
          <w:color w:val="000000"/>
          <w:spacing w:val="-1"/>
        </w:rPr>
        <w:t xml:space="preserve"> </w:t>
      </w:r>
      <w:r w:rsidRPr="00BE6CC5">
        <w:rPr>
          <w:rFonts w:ascii="Arial" w:hAnsi="Arial" w:cs="Arial"/>
          <w:bCs/>
          <w:color w:val="000000"/>
        </w:rPr>
        <w:t>a</w:t>
      </w:r>
      <w:r w:rsidRPr="00BE6CC5">
        <w:rPr>
          <w:rFonts w:ascii="Arial" w:hAnsi="Arial" w:cs="Arial"/>
          <w:bCs/>
          <w:color w:val="000000"/>
          <w:spacing w:val="-1"/>
        </w:rPr>
        <w:t>n</w:t>
      </w:r>
      <w:r w:rsidRPr="00BE6CC5">
        <w:rPr>
          <w:rFonts w:ascii="Arial" w:hAnsi="Arial" w:cs="Arial"/>
          <w:bCs/>
          <w:color w:val="000000"/>
        </w:rPr>
        <w:t>d</w:t>
      </w:r>
      <w:r w:rsidRPr="00BE6CC5">
        <w:rPr>
          <w:rFonts w:ascii="Arial" w:hAnsi="Arial" w:cs="Arial"/>
          <w:bCs/>
          <w:color w:val="000000"/>
          <w:spacing w:val="-1"/>
        </w:rPr>
        <w:t xml:space="preserve"> </w:t>
      </w:r>
      <w:r w:rsidRPr="00BE6CC5">
        <w:rPr>
          <w:rFonts w:ascii="Arial" w:hAnsi="Arial" w:cs="Arial"/>
          <w:bCs/>
          <w:color w:val="000000"/>
          <w:spacing w:val="1"/>
        </w:rPr>
        <w:t>i</w:t>
      </w:r>
      <w:r w:rsidRPr="00BE6CC5">
        <w:rPr>
          <w:rFonts w:ascii="Arial" w:hAnsi="Arial" w:cs="Arial"/>
          <w:bCs/>
          <w:color w:val="000000"/>
        </w:rPr>
        <w:t>n</w:t>
      </w:r>
      <w:r w:rsidRPr="00BE6CC5">
        <w:rPr>
          <w:rFonts w:ascii="Arial" w:hAnsi="Arial" w:cs="Arial"/>
          <w:bCs/>
          <w:color w:val="000000"/>
          <w:spacing w:val="-2"/>
        </w:rPr>
        <w:t xml:space="preserve"> </w:t>
      </w:r>
      <w:r w:rsidRPr="00BE6CC5">
        <w:rPr>
          <w:rFonts w:ascii="Arial" w:hAnsi="Arial" w:cs="Arial"/>
          <w:bCs/>
          <w:color w:val="000000"/>
          <w:spacing w:val="1"/>
        </w:rPr>
        <w:t>t</w:t>
      </w:r>
      <w:r w:rsidRPr="00BE6CC5">
        <w:rPr>
          <w:rFonts w:ascii="Arial" w:hAnsi="Arial" w:cs="Arial"/>
          <w:bCs/>
          <w:color w:val="000000"/>
          <w:spacing w:val="-3"/>
        </w:rPr>
        <w:t>h</w:t>
      </w:r>
      <w:r w:rsidRPr="00BE6CC5">
        <w:rPr>
          <w:rFonts w:ascii="Arial" w:hAnsi="Arial" w:cs="Arial"/>
          <w:bCs/>
          <w:color w:val="000000"/>
        </w:rPr>
        <w:t>e Pres</w:t>
      </w:r>
      <w:r w:rsidRPr="00BE6CC5">
        <w:rPr>
          <w:rFonts w:ascii="Arial" w:hAnsi="Arial" w:cs="Arial"/>
          <w:bCs/>
          <w:color w:val="000000"/>
          <w:spacing w:val="-1"/>
        </w:rPr>
        <w:t>e</w:t>
      </w:r>
      <w:r w:rsidRPr="00BE6CC5">
        <w:rPr>
          <w:rFonts w:ascii="Arial" w:hAnsi="Arial" w:cs="Arial"/>
          <w:bCs/>
          <w:color w:val="000000"/>
        </w:rPr>
        <w:t>n</w:t>
      </w:r>
      <w:r w:rsidRPr="00BE6CC5">
        <w:rPr>
          <w:rFonts w:ascii="Arial" w:hAnsi="Arial" w:cs="Arial"/>
          <w:bCs/>
          <w:color w:val="000000"/>
          <w:spacing w:val="-1"/>
        </w:rPr>
        <w:t>c</w:t>
      </w:r>
      <w:r w:rsidRPr="00BE6CC5">
        <w:rPr>
          <w:rFonts w:ascii="Arial" w:hAnsi="Arial" w:cs="Arial"/>
          <w:bCs/>
          <w:color w:val="000000"/>
        </w:rPr>
        <w:t xml:space="preserve">e </w:t>
      </w:r>
      <w:r w:rsidRPr="00BE6CC5">
        <w:rPr>
          <w:rFonts w:ascii="Arial" w:hAnsi="Arial" w:cs="Arial"/>
          <w:bCs/>
          <w:color w:val="000000"/>
          <w:spacing w:val="-2"/>
        </w:rPr>
        <w:t>o</w:t>
      </w:r>
      <w:r w:rsidRPr="00BE6CC5">
        <w:rPr>
          <w:rFonts w:ascii="Arial" w:hAnsi="Arial" w:cs="Arial"/>
          <w:bCs/>
          <w:color w:val="000000"/>
        </w:rPr>
        <w:t xml:space="preserve">f </w:t>
      </w:r>
      <w:r w:rsidRPr="00BE6CC5">
        <w:rPr>
          <w:rFonts w:ascii="Arial" w:hAnsi="Arial" w:cs="Arial"/>
          <w:bCs/>
          <w:color w:val="000000"/>
          <w:spacing w:val="1"/>
        </w:rPr>
        <w:t>t</w:t>
      </w:r>
      <w:r w:rsidRPr="00BE6CC5">
        <w:rPr>
          <w:rFonts w:ascii="Arial" w:hAnsi="Arial" w:cs="Arial"/>
          <w:bCs/>
          <w:color w:val="000000"/>
        </w:rPr>
        <w:t xml:space="preserve">he </w:t>
      </w:r>
      <w:r w:rsidRPr="00BE6CC5">
        <w:rPr>
          <w:rFonts w:ascii="Arial" w:hAnsi="Arial" w:cs="Arial"/>
          <w:bCs/>
          <w:color w:val="000000"/>
          <w:spacing w:val="-3"/>
        </w:rPr>
        <w:t>B</w:t>
      </w:r>
      <w:r w:rsidRPr="00BE6CC5">
        <w:rPr>
          <w:rFonts w:ascii="Arial" w:hAnsi="Arial" w:cs="Arial"/>
          <w:bCs/>
          <w:color w:val="000000"/>
          <w:spacing w:val="1"/>
        </w:rPr>
        <w:t>i</w:t>
      </w:r>
      <w:r w:rsidRPr="00BE6CC5">
        <w:rPr>
          <w:rFonts w:ascii="Arial" w:hAnsi="Arial" w:cs="Arial"/>
          <w:bCs/>
          <w:color w:val="000000"/>
        </w:rPr>
        <w:t>d</w:t>
      </w:r>
      <w:r w:rsidRPr="00BE6CC5">
        <w:rPr>
          <w:rFonts w:ascii="Arial" w:hAnsi="Arial" w:cs="Arial"/>
          <w:bCs/>
          <w:color w:val="000000"/>
          <w:spacing w:val="-1"/>
        </w:rPr>
        <w:t>di</w:t>
      </w:r>
      <w:r w:rsidRPr="00BE6CC5">
        <w:rPr>
          <w:rFonts w:ascii="Arial" w:hAnsi="Arial" w:cs="Arial"/>
          <w:bCs/>
          <w:color w:val="000000"/>
        </w:rPr>
        <w:t xml:space="preserve">ng </w:t>
      </w:r>
      <w:r w:rsidRPr="00BE6CC5">
        <w:rPr>
          <w:rFonts w:ascii="Arial" w:hAnsi="Arial" w:cs="Arial"/>
          <w:bCs/>
          <w:color w:val="000000"/>
          <w:spacing w:val="-1"/>
        </w:rPr>
        <w:t>C</w:t>
      </w:r>
      <w:r w:rsidRPr="00BE6CC5">
        <w:rPr>
          <w:rFonts w:ascii="Arial" w:hAnsi="Arial" w:cs="Arial"/>
          <w:bCs/>
          <w:color w:val="000000"/>
        </w:rPr>
        <w:t>om</w:t>
      </w:r>
      <w:r w:rsidRPr="00BE6CC5">
        <w:rPr>
          <w:rFonts w:ascii="Arial" w:hAnsi="Arial" w:cs="Arial"/>
          <w:bCs/>
          <w:color w:val="000000"/>
          <w:spacing w:val="-2"/>
        </w:rPr>
        <w:t>m</w:t>
      </w:r>
      <w:r w:rsidRPr="00BE6CC5">
        <w:rPr>
          <w:rFonts w:ascii="Arial" w:hAnsi="Arial" w:cs="Arial"/>
          <w:bCs/>
          <w:color w:val="000000"/>
          <w:spacing w:val="1"/>
        </w:rPr>
        <w:t>i</w:t>
      </w:r>
      <w:r w:rsidRPr="00BE6CC5">
        <w:rPr>
          <w:rFonts w:ascii="Arial" w:hAnsi="Arial" w:cs="Arial"/>
          <w:bCs/>
          <w:color w:val="000000"/>
          <w:spacing w:val="-2"/>
        </w:rPr>
        <w:t>t</w:t>
      </w:r>
      <w:r w:rsidRPr="00BE6CC5">
        <w:rPr>
          <w:rFonts w:ascii="Arial" w:hAnsi="Arial" w:cs="Arial"/>
          <w:bCs/>
          <w:color w:val="000000"/>
          <w:spacing w:val="1"/>
        </w:rPr>
        <w:t>t</w:t>
      </w:r>
      <w:r w:rsidRPr="00BE6CC5">
        <w:rPr>
          <w:rFonts w:ascii="Arial" w:hAnsi="Arial" w:cs="Arial"/>
          <w:bCs/>
          <w:color w:val="000000"/>
        </w:rPr>
        <w:t>e</w:t>
      </w:r>
      <w:r w:rsidRPr="00BE6CC5">
        <w:rPr>
          <w:rFonts w:ascii="Arial" w:hAnsi="Arial" w:cs="Arial"/>
          <w:bCs/>
          <w:color w:val="000000"/>
          <w:spacing w:val="-1"/>
        </w:rPr>
        <w:t>e</w:t>
      </w:r>
      <w:r w:rsidRPr="00BE6CC5">
        <w:rPr>
          <w:rFonts w:ascii="Arial" w:hAnsi="Arial" w:cs="Arial"/>
          <w:bCs/>
          <w:color w:val="000000"/>
        </w:rPr>
        <w:t>”</w:t>
      </w:r>
      <w:r w:rsidRPr="00BE6CC5">
        <w:rPr>
          <w:rFonts w:ascii="Arial" w:hAnsi="Arial" w:cs="Arial"/>
          <w:color w:val="000000"/>
        </w:rPr>
        <w:t xml:space="preserve"> t</w:t>
      </w:r>
      <w:r w:rsidRPr="00BE6CC5">
        <w:rPr>
          <w:rFonts w:ascii="Arial" w:hAnsi="Arial" w:cs="Arial"/>
        </w:rPr>
        <w:t xml:space="preserve">o the tender box at CARE Somalia offices in Garowe or </w:t>
      </w:r>
      <w:r w:rsidR="00765210" w:rsidRPr="00BE6CC5">
        <w:rPr>
          <w:rFonts w:ascii="Arial" w:hAnsi="Arial" w:cs="Arial"/>
        </w:rPr>
        <w:t xml:space="preserve">via email to </w:t>
      </w:r>
      <w:hyperlink r:id="rId12" w:history="1">
        <w:r w:rsidRPr="00BE6CC5">
          <w:rPr>
            <w:rStyle w:val="Hyperlink"/>
            <w:rFonts w:ascii="Arial" w:eastAsia="Times New Roman" w:hAnsi="Arial" w:cs="Arial"/>
          </w:rPr>
          <w:t>Som.procurement@care.org</w:t>
        </w:r>
      </w:hyperlink>
      <w:r w:rsidR="00765210" w:rsidRPr="00BE6CC5">
        <w:rPr>
          <w:rFonts w:ascii="Arial" w:hAnsi="Arial" w:cs="Arial"/>
        </w:rPr>
        <w:t>, no later than 1600 Hours East Africa Time,</w:t>
      </w:r>
      <w:r w:rsidR="006F588C" w:rsidRPr="00BE6CC5">
        <w:rPr>
          <w:rFonts w:ascii="Arial" w:hAnsi="Arial" w:cs="Arial"/>
        </w:rPr>
        <w:t xml:space="preserve"> on 16</w:t>
      </w:r>
      <w:r w:rsidR="00765210" w:rsidRPr="00BE6CC5">
        <w:rPr>
          <w:rFonts w:ascii="Arial" w:hAnsi="Arial" w:cs="Arial"/>
          <w:vertAlign w:val="superscript"/>
        </w:rPr>
        <w:t>th</w:t>
      </w:r>
      <w:r w:rsidR="00765210" w:rsidRPr="00BE6CC5">
        <w:rPr>
          <w:rFonts w:ascii="Arial" w:hAnsi="Arial" w:cs="Arial"/>
        </w:rPr>
        <w:t xml:space="preserve">  March  2021.  The subject of email must be clearly labelled “</w:t>
      </w:r>
      <w:r w:rsidR="00765210" w:rsidRPr="00BE6CC5">
        <w:rPr>
          <w:rFonts w:ascii="Arial" w:hAnsi="Arial" w:cs="Arial"/>
          <w:b/>
        </w:rPr>
        <w:t>TENDER FOR PROCUREMENT OF HEAVY-DUTY PRINTING PRESS”</w:t>
      </w:r>
      <w:r w:rsidR="00765210" w:rsidRPr="00BE6CC5">
        <w:rPr>
          <w:rFonts w:ascii="Arial" w:hAnsi="Arial" w:cs="Arial"/>
        </w:rPr>
        <w:t>. Any</w:t>
      </w:r>
      <w:r w:rsidR="00F66FAD" w:rsidRPr="00BE6CC5">
        <w:rPr>
          <w:rFonts w:ascii="Arial" w:hAnsi="Arial" w:cs="Arial"/>
        </w:rPr>
        <w:t xml:space="preserve"> inquiries </w:t>
      </w:r>
      <w:r w:rsidR="00765210" w:rsidRPr="00BE6CC5">
        <w:rPr>
          <w:rFonts w:ascii="Arial" w:hAnsi="Arial" w:cs="Arial"/>
        </w:rPr>
        <w:t>for clarification can be send to</w:t>
      </w:r>
      <w:r w:rsidR="00BE6CC5">
        <w:rPr>
          <w:rFonts w:ascii="Arial" w:hAnsi="Arial" w:cs="Arial"/>
        </w:rPr>
        <w:t xml:space="preserve"> </w:t>
      </w:r>
      <w:r w:rsidR="00BE6CC5">
        <w:rPr>
          <w:rStyle w:val="Hyperlink"/>
          <w:rFonts w:ascii="Arial" w:eastAsia="Times New Roman" w:hAnsi="Arial" w:cs="Arial"/>
        </w:rPr>
        <w:t>muthusi.kitusa@care.org.</w:t>
      </w:r>
    </w:p>
    <w:p w14:paraId="75AE3B9C" w14:textId="77777777" w:rsidR="00765210" w:rsidRPr="00BE6CC5" w:rsidRDefault="00765210" w:rsidP="00551BEB">
      <w:pPr>
        <w:spacing w:after="0" w:line="240" w:lineRule="auto"/>
        <w:jc w:val="both"/>
        <w:rPr>
          <w:rFonts w:ascii="Arial" w:hAnsi="Arial" w:cs="Arial"/>
        </w:rPr>
      </w:pPr>
    </w:p>
    <w:p w14:paraId="3831B7D3" w14:textId="77777777" w:rsidR="00765210" w:rsidRPr="00BE6CC5" w:rsidRDefault="00765210" w:rsidP="00551BEB">
      <w:pPr>
        <w:spacing w:after="0" w:line="240" w:lineRule="auto"/>
        <w:jc w:val="both"/>
        <w:rPr>
          <w:rFonts w:ascii="Arial" w:hAnsi="Arial" w:cs="Arial"/>
        </w:rPr>
      </w:pPr>
    </w:p>
    <w:p w14:paraId="6665DFB5" w14:textId="77777777" w:rsidR="00765210" w:rsidRPr="00BE6CC5" w:rsidRDefault="00765210">
      <w:pPr>
        <w:spacing w:after="0" w:line="240" w:lineRule="auto"/>
        <w:jc w:val="both"/>
        <w:rPr>
          <w:rFonts w:ascii="Arial" w:hAnsi="Arial" w:cs="Arial"/>
        </w:rPr>
      </w:pPr>
    </w:p>
    <w:sectPr w:rsidR="00765210" w:rsidRPr="00BE6C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6ED93" w14:textId="77777777" w:rsidR="00206B7A" w:rsidRDefault="00206B7A" w:rsidP="00551BEB">
      <w:pPr>
        <w:spacing w:after="0" w:line="240" w:lineRule="auto"/>
      </w:pPr>
      <w:r>
        <w:separator/>
      </w:r>
    </w:p>
  </w:endnote>
  <w:endnote w:type="continuationSeparator" w:id="0">
    <w:p w14:paraId="425AA36C" w14:textId="77777777" w:rsidR="00206B7A" w:rsidRDefault="00206B7A" w:rsidP="0055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521006"/>
      <w:docPartObj>
        <w:docPartGallery w:val="Page Numbers (Bottom of Page)"/>
        <w:docPartUnique/>
      </w:docPartObj>
    </w:sdtPr>
    <w:sdtEndPr>
      <w:rPr>
        <w:noProof/>
      </w:rPr>
    </w:sdtEndPr>
    <w:sdtContent>
      <w:p w14:paraId="4BB384BB" w14:textId="77777777" w:rsidR="00551BEB" w:rsidRDefault="00551BEB">
        <w:pPr>
          <w:pStyle w:val="Footer"/>
          <w:jc w:val="center"/>
        </w:pPr>
        <w:r>
          <w:fldChar w:fldCharType="begin"/>
        </w:r>
        <w:r>
          <w:instrText xml:space="preserve"> PAGE   \* MERGEFORMAT </w:instrText>
        </w:r>
        <w:r>
          <w:fldChar w:fldCharType="separate"/>
        </w:r>
        <w:r w:rsidR="00F27BD7">
          <w:rPr>
            <w:noProof/>
          </w:rPr>
          <w:t>2</w:t>
        </w:r>
        <w:r>
          <w:rPr>
            <w:noProof/>
          </w:rPr>
          <w:fldChar w:fldCharType="end"/>
        </w:r>
      </w:p>
    </w:sdtContent>
  </w:sdt>
  <w:p w14:paraId="40F7D3B3" w14:textId="77777777" w:rsidR="00551BEB" w:rsidRDefault="00551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74DA1" w14:textId="77777777" w:rsidR="00206B7A" w:rsidRDefault="00206B7A" w:rsidP="00551BEB">
      <w:pPr>
        <w:spacing w:after="0" w:line="240" w:lineRule="auto"/>
      </w:pPr>
      <w:r>
        <w:separator/>
      </w:r>
    </w:p>
  </w:footnote>
  <w:footnote w:type="continuationSeparator" w:id="0">
    <w:p w14:paraId="74EF5721" w14:textId="77777777" w:rsidR="00206B7A" w:rsidRDefault="00206B7A" w:rsidP="0055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01286"/>
    <w:multiLevelType w:val="hybridMultilevel"/>
    <w:tmpl w:val="B4A8369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907F9E"/>
    <w:multiLevelType w:val="hybridMultilevel"/>
    <w:tmpl w:val="3BB4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83D08"/>
    <w:multiLevelType w:val="hybridMultilevel"/>
    <w:tmpl w:val="7B6C65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85"/>
    <w:rsid w:val="000544F7"/>
    <w:rsid w:val="000629B4"/>
    <w:rsid w:val="000845F3"/>
    <w:rsid w:val="000B495F"/>
    <w:rsid w:val="000C5C4D"/>
    <w:rsid w:val="000E613D"/>
    <w:rsid w:val="0010598C"/>
    <w:rsid w:val="00131393"/>
    <w:rsid w:val="00163B13"/>
    <w:rsid w:val="00163C4C"/>
    <w:rsid w:val="00182111"/>
    <w:rsid w:val="00192D2E"/>
    <w:rsid w:val="001A55F2"/>
    <w:rsid w:val="001C571C"/>
    <w:rsid w:val="001E7A8D"/>
    <w:rsid w:val="001F3CF7"/>
    <w:rsid w:val="00206B7A"/>
    <w:rsid w:val="002171D6"/>
    <w:rsid w:val="00236B57"/>
    <w:rsid w:val="00273439"/>
    <w:rsid w:val="002B07EA"/>
    <w:rsid w:val="00303078"/>
    <w:rsid w:val="0032542D"/>
    <w:rsid w:val="00366CAC"/>
    <w:rsid w:val="003976FD"/>
    <w:rsid w:val="00397B89"/>
    <w:rsid w:val="0040759A"/>
    <w:rsid w:val="00421452"/>
    <w:rsid w:val="00425DF3"/>
    <w:rsid w:val="004545DB"/>
    <w:rsid w:val="0046556F"/>
    <w:rsid w:val="00482030"/>
    <w:rsid w:val="004A4E1B"/>
    <w:rsid w:val="004C42EF"/>
    <w:rsid w:val="004F1875"/>
    <w:rsid w:val="004F57F4"/>
    <w:rsid w:val="00522106"/>
    <w:rsid w:val="00531B8C"/>
    <w:rsid w:val="005470FB"/>
    <w:rsid w:val="00551BEB"/>
    <w:rsid w:val="005712BF"/>
    <w:rsid w:val="0058139B"/>
    <w:rsid w:val="00596621"/>
    <w:rsid w:val="005A4B07"/>
    <w:rsid w:val="005D0203"/>
    <w:rsid w:val="00600F72"/>
    <w:rsid w:val="0060799E"/>
    <w:rsid w:val="0063370D"/>
    <w:rsid w:val="0065106E"/>
    <w:rsid w:val="00675BFF"/>
    <w:rsid w:val="00683D17"/>
    <w:rsid w:val="006B5EE3"/>
    <w:rsid w:val="006C0529"/>
    <w:rsid w:val="006F588C"/>
    <w:rsid w:val="007278A8"/>
    <w:rsid w:val="00762C97"/>
    <w:rsid w:val="00765210"/>
    <w:rsid w:val="00771934"/>
    <w:rsid w:val="007879BB"/>
    <w:rsid w:val="00791896"/>
    <w:rsid w:val="00796150"/>
    <w:rsid w:val="007C29F4"/>
    <w:rsid w:val="007C57CD"/>
    <w:rsid w:val="007D42CD"/>
    <w:rsid w:val="007E5996"/>
    <w:rsid w:val="00805E45"/>
    <w:rsid w:val="00830285"/>
    <w:rsid w:val="00833AE5"/>
    <w:rsid w:val="00835252"/>
    <w:rsid w:val="008C3A4A"/>
    <w:rsid w:val="00905287"/>
    <w:rsid w:val="009408EB"/>
    <w:rsid w:val="00983C45"/>
    <w:rsid w:val="00A01183"/>
    <w:rsid w:val="00A05973"/>
    <w:rsid w:val="00A310E3"/>
    <w:rsid w:val="00A71FDB"/>
    <w:rsid w:val="00A84073"/>
    <w:rsid w:val="00AA627A"/>
    <w:rsid w:val="00AF11F9"/>
    <w:rsid w:val="00B337CA"/>
    <w:rsid w:val="00B721D3"/>
    <w:rsid w:val="00B868AF"/>
    <w:rsid w:val="00B96632"/>
    <w:rsid w:val="00BE3482"/>
    <w:rsid w:val="00BE4F07"/>
    <w:rsid w:val="00BE6CC5"/>
    <w:rsid w:val="00C77A57"/>
    <w:rsid w:val="00C916F3"/>
    <w:rsid w:val="00C91944"/>
    <w:rsid w:val="00C930EA"/>
    <w:rsid w:val="00CA0D10"/>
    <w:rsid w:val="00CC0134"/>
    <w:rsid w:val="00CC4D70"/>
    <w:rsid w:val="00CC74E0"/>
    <w:rsid w:val="00CD06B4"/>
    <w:rsid w:val="00CF141C"/>
    <w:rsid w:val="00CF1FC2"/>
    <w:rsid w:val="00D14993"/>
    <w:rsid w:val="00D16BF0"/>
    <w:rsid w:val="00D57109"/>
    <w:rsid w:val="00D62B36"/>
    <w:rsid w:val="00D8020B"/>
    <w:rsid w:val="00DA7040"/>
    <w:rsid w:val="00DF342C"/>
    <w:rsid w:val="00EC19E4"/>
    <w:rsid w:val="00EE2BE5"/>
    <w:rsid w:val="00EF3ED8"/>
    <w:rsid w:val="00F27BD7"/>
    <w:rsid w:val="00F349A1"/>
    <w:rsid w:val="00F66FAD"/>
    <w:rsid w:val="00F82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F1E26"/>
  <w15:chartTrackingRefBased/>
  <w15:docId w15:val="{377221C3-544C-4A26-94C0-90307E5A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C29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C29F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F141C"/>
    <w:rPr>
      <w:color w:val="0563C1" w:themeColor="hyperlink"/>
      <w:u w:val="single"/>
    </w:rPr>
  </w:style>
  <w:style w:type="character" w:customStyle="1" w:styleId="UnresolvedMention1">
    <w:name w:val="Unresolved Mention1"/>
    <w:basedOn w:val="DefaultParagraphFont"/>
    <w:uiPriority w:val="99"/>
    <w:semiHidden/>
    <w:unhideWhenUsed/>
    <w:rsid w:val="004F1875"/>
    <w:rPr>
      <w:color w:val="605E5C"/>
      <w:shd w:val="clear" w:color="auto" w:fill="E1DFDD"/>
    </w:rPr>
  </w:style>
  <w:style w:type="paragraph" w:styleId="ListParagraph">
    <w:name w:val="List Paragraph"/>
    <w:basedOn w:val="Normal"/>
    <w:link w:val="ListParagraphChar"/>
    <w:uiPriority w:val="99"/>
    <w:qFormat/>
    <w:rsid w:val="005470FB"/>
    <w:pPr>
      <w:spacing w:after="0" w:line="240" w:lineRule="auto"/>
      <w:ind w:left="720"/>
      <w:contextualSpacing/>
    </w:pPr>
    <w:rPr>
      <w:rFonts w:eastAsiaTheme="minorEastAsia"/>
      <w:sz w:val="24"/>
      <w:szCs w:val="24"/>
    </w:rPr>
  </w:style>
  <w:style w:type="character" w:customStyle="1" w:styleId="ListParagraphChar">
    <w:name w:val="List Paragraph Char"/>
    <w:link w:val="ListParagraph"/>
    <w:uiPriority w:val="99"/>
    <w:rsid w:val="005470FB"/>
    <w:rPr>
      <w:rFonts w:eastAsiaTheme="minorEastAsia"/>
      <w:sz w:val="24"/>
      <w:szCs w:val="24"/>
    </w:rPr>
  </w:style>
  <w:style w:type="paragraph" w:styleId="Header">
    <w:name w:val="header"/>
    <w:basedOn w:val="Normal"/>
    <w:link w:val="HeaderChar"/>
    <w:uiPriority w:val="99"/>
    <w:unhideWhenUsed/>
    <w:rsid w:val="0055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BEB"/>
  </w:style>
  <w:style w:type="paragraph" w:styleId="Footer">
    <w:name w:val="footer"/>
    <w:basedOn w:val="Normal"/>
    <w:link w:val="FooterChar"/>
    <w:uiPriority w:val="99"/>
    <w:unhideWhenUsed/>
    <w:rsid w:val="00551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EB"/>
  </w:style>
  <w:style w:type="character" w:styleId="Strong">
    <w:name w:val="Strong"/>
    <w:basedOn w:val="DefaultParagraphFont"/>
    <w:uiPriority w:val="22"/>
    <w:qFormat/>
    <w:rsid w:val="00DF342C"/>
    <w:rPr>
      <w:b/>
      <w:bCs/>
    </w:rPr>
  </w:style>
  <w:style w:type="character" w:styleId="CommentReference">
    <w:name w:val="annotation reference"/>
    <w:basedOn w:val="DefaultParagraphFont"/>
    <w:uiPriority w:val="99"/>
    <w:semiHidden/>
    <w:unhideWhenUsed/>
    <w:rsid w:val="0040759A"/>
    <w:rPr>
      <w:sz w:val="16"/>
      <w:szCs w:val="16"/>
    </w:rPr>
  </w:style>
  <w:style w:type="paragraph" w:styleId="CommentText">
    <w:name w:val="annotation text"/>
    <w:basedOn w:val="Normal"/>
    <w:link w:val="CommentTextChar"/>
    <w:uiPriority w:val="99"/>
    <w:semiHidden/>
    <w:unhideWhenUsed/>
    <w:rsid w:val="0040759A"/>
    <w:pPr>
      <w:spacing w:line="240" w:lineRule="auto"/>
    </w:pPr>
    <w:rPr>
      <w:sz w:val="20"/>
      <w:szCs w:val="20"/>
    </w:rPr>
  </w:style>
  <w:style w:type="character" w:customStyle="1" w:styleId="CommentTextChar">
    <w:name w:val="Comment Text Char"/>
    <w:basedOn w:val="DefaultParagraphFont"/>
    <w:link w:val="CommentText"/>
    <w:uiPriority w:val="99"/>
    <w:semiHidden/>
    <w:rsid w:val="0040759A"/>
    <w:rPr>
      <w:sz w:val="20"/>
      <w:szCs w:val="20"/>
    </w:rPr>
  </w:style>
  <w:style w:type="paragraph" w:styleId="CommentSubject">
    <w:name w:val="annotation subject"/>
    <w:basedOn w:val="CommentText"/>
    <w:next w:val="CommentText"/>
    <w:link w:val="CommentSubjectChar"/>
    <w:uiPriority w:val="99"/>
    <w:semiHidden/>
    <w:unhideWhenUsed/>
    <w:rsid w:val="0040759A"/>
    <w:rPr>
      <w:b/>
      <w:bCs/>
    </w:rPr>
  </w:style>
  <w:style w:type="character" w:customStyle="1" w:styleId="CommentSubjectChar">
    <w:name w:val="Comment Subject Char"/>
    <w:basedOn w:val="CommentTextChar"/>
    <w:link w:val="CommentSubject"/>
    <w:uiPriority w:val="99"/>
    <w:semiHidden/>
    <w:rsid w:val="0040759A"/>
    <w:rPr>
      <w:b/>
      <w:bCs/>
      <w:sz w:val="20"/>
      <w:szCs w:val="20"/>
    </w:rPr>
  </w:style>
  <w:style w:type="paragraph" w:styleId="BalloonText">
    <w:name w:val="Balloon Text"/>
    <w:basedOn w:val="Normal"/>
    <w:link w:val="BalloonTextChar"/>
    <w:uiPriority w:val="99"/>
    <w:semiHidden/>
    <w:unhideWhenUsed/>
    <w:rsid w:val="00407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m.procurement@c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5AE92-D238-4EE5-8B91-BD3A6E7D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kamaludiin</dc:creator>
  <cp:keywords/>
  <dc:description/>
  <cp:lastModifiedBy>Ahmed Gure</cp:lastModifiedBy>
  <cp:revision>2</cp:revision>
  <cp:lastPrinted>2019-05-02T11:07:00Z</cp:lastPrinted>
  <dcterms:created xsi:type="dcterms:W3CDTF">2021-02-17T20:48:00Z</dcterms:created>
  <dcterms:modified xsi:type="dcterms:W3CDTF">2021-02-17T20:48:00Z</dcterms:modified>
</cp:coreProperties>
</file>