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40EB43" w14:textId="77777777" w:rsidR="00AD797C" w:rsidRPr="00EE38BB" w:rsidRDefault="00AD797C" w:rsidP="00AD797C">
      <w:pPr>
        <w:jc w:val="center"/>
        <w:rPr>
          <w:b/>
          <w:szCs w:val="24"/>
        </w:rPr>
      </w:pPr>
      <w:r w:rsidRPr="00EE38BB">
        <w:rPr>
          <w:noProof/>
          <w:szCs w:val="24"/>
        </w:rPr>
        <w:drawing>
          <wp:inline distT="0" distB="0" distL="0" distR="0" wp14:anchorId="7CC182E5" wp14:editId="26C77405">
            <wp:extent cx="2159000" cy="90170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8" cstate="print">
                      <a:extLst>
                        <a:ext uri="{28A0092B-C50C-407E-A947-70E740481C1C}">
                          <a14:useLocalDpi xmlns:a14="http://schemas.microsoft.com/office/drawing/2010/main" val="0"/>
                        </a:ext>
                      </a:extLst>
                    </a:blip>
                    <a:srcRect l="13217" t="13370" r="13521" b="13370"/>
                    <a:stretch>
                      <a:fillRect/>
                    </a:stretch>
                  </pic:blipFill>
                  <pic:spPr bwMode="auto">
                    <a:xfrm>
                      <a:off x="0" y="0"/>
                      <a:ext cx="2159000" cy="901700"/>
                    </a:xfrm>
                    <a:prstGeom prst="rect">
                      <a:avLst/>
                    </a:prstGeom>
                    <a:noFill/>
                    <a:ln>
                      <a:noFill/>
                    </a:ln>
                  </pic:spPr>
                </pic:pic>
              </a:graphicData>
            </a:graphic>
          </wp:inline>
        </w:drawing>
      </w:r>
      <w:r w:rsidRPr="00EE38BB">
        <w:rPr>
          <w:noProof/>
          <w:szCs w:val="24"/>
        </w:rPr>
        <mc:AlternateContent>
          <mc:Choice Requires="wps">
            <w:drawing>
              <wp:anchor distT="0" distB="0" distL="114300" distR="114300" simplePos="0" relativeHeight="251659264" behindDoc="0" locked="0" layoutInCell="1" allowOverlap="1" wp14:anchorId="4CBA9BCA" wp14:editId="2DF76229">
                <wp:simplePos x="0" y="0"/>
                <wp:positionH relativeFrom="column">
                  <wp:posOffset>4343400</wp:posOffset>
                </wp:positionH>
                <wp:positionV relativeFrom="paragraph">
                  <wp:posOffset>-457200</wp:posOffset>
                </wp:positionV>
                <wp:extent cx="1257300" cy="342900"/>
                <wp:effectExtent l="0" t="0" r="0" b="0"/>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8F1B11" w14:textId="77777777" w:rsidR="00C809C2" w:rsidRPr="0075380D" w:rsidRDefault="00C809C2" w:rsidP="00AD797C">
                            <w:pPr>
                              <w:jc w:val="center"/>
                              <w:rPr>
                                <w:rFonts w:ascii="Arial" w:hAnsi="Arial" w:cs="Arial"/>
                                <w:i/>
                              </w:rPr>
                            </w:pPr>
                            <w:r w:rsidRPr="0075380D">
                              <w:rPr>
                                <w:rFonts w:ascii="Arial" w:hAnsi="Arial" w:cs="Arial"/>
                                <w:i/>
                              </w:rPr>
                              <w:t>FPU.SF-</w:t>
                            </w:r>
                            <w:r>
                              <w:rPr>
                                <w:rFonts w:ascii="Arial" w:hAnsi="Arial" w:cs="Arial"/>
                                <w:i/>
                              </w:rPr>
                              <w:t>19</w:t>
                            </w:r>
                            <w:r w:rsidRPr="0075380D">
                              <w:rPr>
                                <w:rFonts w:ascii="Arial" w:hAnsi="Arial" w:cs="Arial"/>
                                <w:i/>
                              </w:rPr>
                              <w:t>.03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BA9BCA" id="_x0000_t202" coordsize="21600,21600" o:spt="202" path="m,l,21600r21600,l21600,xe">
                <v:stroke joinstyle="miter"/>
                <v:path gradientshapeok="t" o:connecttype="rect"/>
              </v:shapetype>
              <v:shape id="Text Box 42" o:spid="_x0000_s1026" type="#_x0000_t202" style="position:absolute;left:0;text-align:left;margin-left:342pt;margin-top:-36pt;width:99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" stroked="f">
                <v:textbox>
                  <w:txbxContent>
                    <w:p w14:paraId="688F1B11" w14:textId="77777777" w:rsidR="00C809C2" w:rsidRPr="0075380D" w:rsidRDefault="00C809C2" w:rsidP="00AD797C">
                      <w:pPr>
                        <w:jc w:val="center"/>
                        <w:rPr>
                          <w:rFonts w:ascii="Arial" w:hAnsi="Arial" w:cs="Arial"/>
                          <w:i/>
                        </w:rPr>
                      </w:pPr>
                      <w:r w:rsidRPr="0075380D">
                        <w:rPr>
                          <w:rFonts w:ascii="Arial" w:hAnsi="Arial" w:cs="Arial"/>
                          <w:i/>
                        </w:rPr>
                        <w:t>FPU.SF-</w:t>
                      </w:r>
                      <w:r>
                        <w:rPr>
                          <w:rFonts w:ascii="Arial" w:hAnsi="Arial" w:cs="Arial"/>
                          <w:i/>
                        </w:rPr>
                        <w:t>19</w:t>
                      </w:r>
                      <w:r w:rsidRPr="0075380D">
                        <w:rPr>
                          <w:rFonts w:ascii="Arial" w:hAnsi="Arial" w:cs="Arial"/>
                          <w:i/>
                        </w:rPr>
                        <w:t>.03</w:t>
                      </w:r>
                    </w:p>
                  </w:txbxContent>
                </v:textbox>
              </v:shape>
            </w:pict>
          </mc:Fallback>
        </mc:AlternateContent>
      </w:r>
    </w:p>
    <w:p w14:paraId="148E3B9E" w14:textId="77777777" w:rsidR="00AD797C" w:rsidRPr="00EE38BB" w:rsidRDefault="00AD797C" w:rsidP="00AD797C">
      <w:pPr>
        <w:pBdr>
          <w:bottom w:val="single" w:sz="4" w:space="1" w:color="auto"/>
        </w:pBdr>
        <w:rPr>
          <w:b/>
          <w:szCs w:val="24"/>
        </w:rPr>
      </w:pPr>
    </w:p>
    <w:p w14:paraId="2F91D173" w14:textId="77777777" w:rsidR="00AD797C" w:rsidRPr="00EE38BB" w:rsidRDefault="00AD797C" w:rsidP="00AD797C">
      <w:pPr>
        <w:jc w:val="center"/>
        <w:outlineLvl w:val="0"/>
        <w:rPr>
          <w:rFonts w:eastAsia="Batang"/>
          <w:b/>
          <w:bCs/>
          <w:szCs w:val="24"/>
        </w:rPr>
      </w:pPr>
    </w:p>
    <w:p w14:paraId="081CF356" w14:textId="77777777" w:rsidR="00AD797C" w:rsidRPr="00EE38BB" w:rsidRDefault="00AD797C" w:rsidP="00AD797C">
      <w:pPr>
        <w:jc w:val="center"/>
        <w:outlineLvl w:val="0"/>
        <w:rPr>
          <w:rFonts w:eastAsia="Batang"/>
          <w:b/>
          <w:bCs/>
          <w:szCs w:val="24"/>
        </w:rPr>
      </w:pPr>
      <w:r w:rsidRPr="00EE38BB">
        <w:rPr>
          <w:rFonts w:eastAsia="Batang"/>
          <w:b/>
          <w:bCs/>
          <w:szCs w:val="24"/>
        </w:rPr>
        <w:t>REQUEST FOR QUOTATION (RFQ)</w:t>
      </w:r>
    </w:p>
    <w:p w14:paraId="59AFD374" w14:textId="77777777" w:rsidR="00AD797C" w:rsidRPr="00EE38BB" w:rsidRDefault="00AD797C" w:rsidP="00AD797C">
      <w:pPr>
        <w:jc w:val="center"/>
        <w:outlineLvl w:val="0"/>
        <w:rPr>
          <w:rFonts w:eastAsia="Batang"/>
          <w:b/>
          <w:bCs/>
          <w:szCs w:val="24"/>
        </w:rPr>
      </w:pPr>
      <w:r w:rsidRPr="00EE38BB">
        <w:rPr>
          <w:rFonts w:eastAsia="Batang"/>
          <w:b/>
          <w:bCs/>
          <w:szCs w:val="24"/>
        </w:rPr>
        <w:t xml:space="preserve">AND </w:t>
      </w:r>
    </w:p>
    <w:p w14:paraId="494FDF3C" w14:textId="77777777" w:rsidR="00AD797C" w:rsidRPr="00EE38BB" w:rsidRDefault="00AD797C" w:rsidP="00AD797C">
      <w:pPr>
        <w:jc w:val="center"/>
        <w:outlineLvl w:val="0"/>
        <w:rPr>
          <w:b/>
          <w:bCs/>
          <w:szCs w:val="24"/>
        </w:rPr>
      </w:pPr>
      <w:r w:rsidRPr="00EE38BB">
        <w:rPr>
          <w:b/>
          <w:bCs/>
          <w:szCs w:val="24"/>
        </w:rPr>
        <w:t>GENERAL INSTRUCTION TO CONTRACTORS (GIC)</w:t>
      </w:r>
      <w:r w:rsidRPr="00EE38BB">
        <w:rPr>
          <w:rStyle w:val="FootnoteReference"/>
          <w:b/>
          <w:bCs/>
          <w:szCs w:val="24"/>
        </w:rPr>
        <w:footnoteReference w:id="1"/>
      </w:r>
    </w:p>
    <w:p w14:paraId="1833CF53" w14:textId="77777777" w:rsidR="00AD797C" w:rsidRPr="00EE38BB" w:rsidRDefault="00AD797C" w:rsidP="00AD797C">
      <w:pPr>
        <w:jc w:val="center"/>
        <w:outlineLvl w:val="0"/>
        <w:rPr>
          <w:b/>
          <w:bCs/>
          <w:szCs w:val="24"/>
        </w:rPr>
      </w:pPr>
    </w:p>
    <w:p w14:paraId="16A5646B" w14:textId="77777777" w:rsidR="00AD797C" w:rsidRPr="00EE38BB" w:rsidRDefault="00AD797C" w:rsidP="00AD797C">
      <w:pPr>
        <w:rPr>
          <w:spacing w:val="-2"/>
          <w:szCs w:val="24"/>
        </w:rPr>
      </w:pPr>
      <w:r w:rsidRPr="00EE38BB">
        <w:rPr>
          <w:spacing w:val="-2"/>
          <w:szCs w:val="24"/>
        </w:rPr>
        <w:t>To</w:t>
      </w:r>
      <w:r w:rsidRPr="00EE38BB">
        <w:rPr>
          <w:spacing w:val="-2"/>
          <w:szCs w:val="24"/>
        </w:rPr>
        <w:tab/>
        <w:t>:</w:t>
      </w:r>
      <w:r w:rsidRPr="00EE38BB">
        <w:rPr>
          <w:spacing w:val="-2"/>
          <w:szCs w:val="24"/>
        </w:rPr>
        <w:tab/>
      </w:r>
      <w:r w:rsidRPr="00EE38BB">
        <w:rPr>
          <w:color w:val="0000FF"/>
          <w:spacing w:val="-2"/>
          <w:szCs w:val="24"/>
        </w:rPr>
        <w:t>Contractors</w:t>
      </w:r>
    </w:p>
    <w:p w14:paraId="620A185D" w14:textId="256449A6" w:rsidR="00AD797C" w:rsidRPr="00EE38BB" w:rsidRDefault="00AD797C" w:rsidP="00AD797C">
      <w:pPr>
        <w:rPr>
          <w:spacing w:val="-2"/>
          <w:szCs w:val="24"/>
        </w:rPr>
      </w:pPr>
      <w:r w:rsidRPr="00EE38BB">
        <w:rPr>
          <w:spacing w:val="-2"/>
          <w:szCs w:val="24"/>
        </w:rPr>
        <w:t>Project</w:t>
      </w:r>
      <w:r w:rsidRPr="00EE38BB">
        <w:rPr>
          <w:spacing w:val="-2"/>
          <w:szCs w:val="24"/>
        </w:rPr>
        <w:tab/>
        <w:t xml:space="preserve">:         </w:t>
      </w:r>
      <w:r w:rsidRPr="00EE38BB">
        <w:rPr>
          <w:spacing w:val="-2"/>
          <w:szCs w:val="24"/>
        </w:rPr>
        <w:tab/>
      </w:r>
      <w:r w:rsidRPr="00EE38BB">
        <w:rPr>
          <w:color w:val="0000FF"/>
          <w:spacing w:val="-2"/>
          <w:szCs w:val="24"/>
        </w:rPr>
        <w:t xml:space="preserve">New Borehole Drilling, Support Infrastructures and Solar works at </w:t>
      </w:r>
      <w:proofErr w:type="spellStart"/>
      <w:r w:rsidRPr="00EE38BB">
        <w:rPr>
          <w:color w:val="0000FF"/>
          <w:spacing w:val="-2"/>
          <w:szCs w:val="24"/>
        </w:rPr>
        <w:t>Heliwa</w:t>
      </w:r>
      <w:proofErr w:type="spellEnd"/>
      <w:r w:rsidRPr="00EE38BB">
        <w:rPr>
          <w:color w:val="0000FF"/>
          <w:spacing w:val="-2"/>
          <w:szCs w:val="24"/>
        </w:rPr>
        <w:t xml:space="preserve"> Mogadishu</w:t>
      </w:r>
      <w:r w:rsidRPr="00EE38BB">
        <w:rPr>
          <w:spacing w:val="-2"/>
          <w:szCs w:val="24"/>
        </w:rPr>
        <w:tab/>
      </w:r>
      <w:r w:rsidRPr="00EE38BB">
        <w:rPr>
          <w:spacing w:val="-2"/>
          <w:szCs w:val="24"/>
        </w:rPr>
        <w:tab/>
      </w:r>
      <w:r w:rsidRPr="00EE38BB">
        <w:rPr>
          <w:spacing w:val="-2"/>
          <w:szCs w:val="24"/>
        </w:rPr>
        <w:tab/>
      </w:r>
      <w:r w:rsidRPr="00EE38BB">
        <w:rPr>
          <w:spacing w:val="-2"/>
          <w:szCs w:val="24"/>
        </w:rPr>
        <w:tab/>
      </w:r>
    </w:p>
    <w:p w14:paraId="38558A2B" w14:textId="6E565F82" w:rsidR="00AD797C" w:rsidRPr="00EE38BB" w:rsidRDefault="00AD797C" w:rsidP="00AD797C">
      <w:pPr>
        <w:rPr>
          <w:color w:val="0000FF"/>
          <w:spacing w:val="-2"/>
          <w:szCs w:val="24"/>
        </w:rPr>
      </w:pPr>
      <w:r w:rsidRPr="00EE38BB">
        <w:rPr>
          <w:spacing w:val="-2"/>
          <w:szCs w:val="24"/>
        </w:rPr>
        <w:t xml:space="preserve">Ref. No.:        </w:t>
      </w:r>
      <w:r w:rsidRPr="00EE38BB">
        <w:rPr>
          <w:color w:val="0000FF"/>
          <w:spacing w:val="-2"/>
          <w:szCs w:val="24"/>
        </w:rPr>
        <w:t>SOM/2020/48</w:t>
      </w:r>
    </w:p>
    <w:p w14:paraId="44A25A0E" w14:textId="63EABBBB" w:rsidR="00AD797C" w:rsidRPr="00EE38BB" w:rsidRDefault="00AD797C" w:rsidP="00AD797C">
      <w:pPr>
        <w:rPr>
          <w:color w:val="0000FF"/>
          <w:spacing w:val="-2"/>
          <w:szCs w:val="24"/>
        </w:rPr>
      </w:pPr>
      <w:r w:rsidRPr="00EE38BB">
        <w:rPr>
          <w:spacing w:val="-2"/>
          <w:szCs w:val="24"/>
        </w:rPr>
        <w:t>Date</w:t>
      </w:r>
      <w:r w:rsidRPr="00EE38BB">
        <w:rPr>
          <w:spacing w:val="-2"/>
          <w:szCs w:val="24"/>
        </w:rPr>
        <w:tab/>
        <w:t>:</w:t>
      </w:r>
      <w:r w:rsidRPr="00EE38BB">
        <w:rPr>
          <w:spacing w:val="-2"/>
          <w:szCs w:val="24"/>
        </w:rPr>
        <w:tab/>
      </w:r>
      <w:r w:rsidR="00EE38BB">
        <w:rPr>
          <w:color w:val="0000FF"/>
          <w:spacing w:val="-2"/>
          <w:szCs w:val="24"/>
        </w:rPr>
        <w:t>18</w:t>
      </w:r>
      <w:r w:rsidRPr="00EE38BB">
        <w:rPr>
          <w:color w:val="0000FF"/>
          <w:spacing w:val="-2"/>
          <w:szCs w:val="24"/>
        </w:rPr>
        <w:t>/06/2020</w:t>
      </w:r>
    </w:p>
    <w:p w14:paraId="23659B09" w14:textId="77777777" w:rsidR="00AD797C" w:rsidRPr="00EE38BB" w:rsidRDefault="00AD797C" w:rsidP="00AD797C">
      <w:pPr>
        <w:pBdr>
          <w:bottom w:val="single" w:sz="12" w:space="1" w:color="auto"/>
        </w:pBdr>
        <w:jc w:val="center"/>
        <w:outlineLvl w:val="0"/>
        <w:rPr>
          <w:spacing w:val="-2"/>
          <w:szCs w:val="24"/>
        </w:rPr>
      </w:pPr>
    </w:p>
    <w:p w14:paraId="0BF97AD8" w14:textId="77777777" w:rsidR="00AD797C" w:rsidRPr="00EE38BB" w:rsidRDefault="00AD797C" w:rsidP="00AD797C">
      <w:pPr>
        <w:outlineLvl w:val="0"/>
        <w:rPr>
          <w:szCs w:val="24"/>
        </w:rPr>
      </w:pPr>
    </w:p>
    <w:p w14:paraId="7CEA6A63" w14:textId="77777777" w:rsidR="00AD797C" w:rsidRPr="00EE38BB" w:rsidRDefault="00AD797C" w:rsidP="00AD797C">
      <w:pPr>
        <w:tabs>
          <w:tab w:val="left" w:pos="1800"/>
          <w:tab w:val="left" w:pos="2520"/>
          <w:tab w:val="left" w:pos="3240"/>
          <w:tab w:val="left" w:pos="3960"/>
          <w:tab w:val="left" w:pos="4680"/>
          <w:tab w:val="left" w:pos="5400"/>
          <w:tab w:val="left" w:pos="6120"/>
          <w:tab w:val="left" w:pos="6840"/>
          <w:tab w:val="left" w:pos="7560"/>
          <w:tab w:val="left" w:pos="8280"/>
          <w:tab w:val="left" w:pos="9000"/>
        </w:tabs>
        <w:rPr>
          <w:spacing w:val="-2"/>
          <w:szCs w:val="24"/>
        </w:rPr>
      </w:pPr>
      <w:r w:rsidRPr="00EE38BB">
        <w:rPr>
          <w:spacing w:val="-2"/>
          <w:szCs w:val="24"/>
        </w:rPr>
        <w:t xml:space="preserve">The International Organization for Migration </w:t>
      </w:r>
      <w:r w:rsidRPr="00EE38BB">
        <w:rPr>
          <w:b/>
          <w:spacing w:val="-2"/>
          <w:szCs w:val="24"/>
        </w:rPr>
        <w:t>(IOM)</w:t>
      </w:r>
      <w:r w:rsidRPr="00EE38BB">
        <w:rPr>
          <w:spacing w:val="-2"/>
          <w:szCs w:val="24"/>
        </w:rPr>
        <w:t xml:space="preserve"> is an intergovernmental organization established in 1951 and is committed to the principle that humane and orderly migration benefits both migrants and society. </w:t>
      </w:r>
    </w:p>
    <w:p w14:paraId="48004177" w14:textId="77777777" w:rsidR="00AD797C" w:rsidRPr="00EE38BB" w:rsidRDefault="00AD797C" w:rsidP="00AD797C">
      <w:pPr>
        <w:tabs>
          <w:tab w:val="left" w:pos="1800"/>
          <w:tab w:val="left" w:pos="2520"/>
          <w:tab w:val="left" w:pos="3240"/>
          <w:tab w:val="left" w:pos="3960"/>
          <w:tab w:val="left" w:pos="4680"/>
          <w:tab w:val="left" w:pos="5400"/>
          <w:tab w:val="left" w:pos="6120"/>
          <w:tab w:val="left" w:pos="6840"/>
          <w:tab w:val="left" w:pos="7560"/>
          <w:tab w:val="left" w:pos="8280"/>
          <w:tab w:val="left" w:pos="9000"/>
        </w:tabs>
        <w:rPr>
          <w:spacing w:val="-2"/>
          <w:szCs w:val="24"/>
        </w:rPr>
      </w:pPr>
    </w:p>
    <w:p w14:paraId="4CDC427A" w14:textId="4C3FEAE7" w:rsidR="00AD797C" w:rsidRPr="00EE38BB" w:rsidRDefault="00AD797C" w:rsidP="00AD797C">
      <w:pPr>
        <w:tabs>
          <w:tab w:val="left" w:pos="1800"/>
          <w:tab w:val="left" w:pos="2520"/>
          <w:tab w:val="left" w:pos="3240"/>
          <w:tab w:val="left" w:pos="3960"/>
          <w:tab w:val="left" w:pos="4680"/>
          <w:tab w:val="left" w:pos="5400"/>
          <w:tab w:val="left" w:pos="6120"/>
          <w:tab w:val="left" w:pos="6840"/>
          <w:tab w:val="left" w:pos="7560"/>
          <w:tab w:val="left" w:pos="8280"/>
          <w:tab w:val="left" w:pos="9000"/>
        </w:tabs>
        <w:rPr>
          <w:i/>
          <w:color w:val="0000FF"/>
          <w:spacing w:val="-2"/>
          <w:szCs w:val="24"/>
        </w:rPr>
      </w:pPr>
      <w:r w:rsidRPr="00EE38BB">
        <w:rPr>
          <w:spacing w:val="-2"/>
          <w:szCs w:val="24"/>
        </w:rPr>
        <w:t xml:space="preserve">In the framework of </w:t>
      </w:r>
      <w:r w:rsidRPr="00EE38BB">
        <w:rPr>
          <w:color w:val="0000FF"/>
          <w:spacing w:val="-2"/>
          <w:szCs w:val="24"/>
        </w:rPr>
        <w:t xml:space="preserve">New Borehole Drilling, Support Infrastructures and Solar works at </w:t>
      </w:r>
      <w:proofErr w:type="spellStart"/>
      <w:r w:rsidRPr="00EE38BB">
        <w:rPr>
          <w:color w:val="0000FF"/>
          <w:spacing w:val="-2"/>
          <w:szCs w:val="24"/>
        </w:rPr>
        <w:t>Heliwa</w:t>
      </w:r>
      <w:proofErr w:type="spellEnd"/>
      <w:r w:rsidRPr="00EE38BB">
        <w:rPr>
          <w:color w:val="0000FF"/>
          <w:spacing w:val="-2"/>
          <w:szCs w:val="24"/>
        </w:rPr>
        <w:t xml:space="preserve"> Mogadishu. </w:t>
      </w:r>
      <w:r w:rsidRPr="00EE38BB">
        <w:rPr>
          <w:spacing w:val="-2"/>
          <w:szCs w:val="24"/>
        </w:rPr>
        <w:t>IOM</w:t>
      </w:r>
      <w:r w:rsidRPr="00EE38BB">
        <w:rPr>
          <w:szCs w:val="24"/>
        </w:rPr>
        <w:t xml:space="preserve"> invites interested eligible Contractors to submit Quotations for the implementation of </w:t>
      </w:r>
    </w:p>
    <w:p w14:paraId="38EF30C4" w14:textId="77777777" w:rsidR="00AD797C" w:rsidRPr="00EE38BB" w:rsidRDefault="00AD797C" w:rsidP="00AD797C">
      <w:pPr>
        <w:tabs>
          <w:tab w:val="left" w:pos="1800"/>
          <w:tab w:val="left" w:pos="2520"/>
          <w:tab w:val="left" w:pos="3240"/>
          <w:tab w:val="left" w:pos="3960"/>
          <w:tab w:val="left" w:pos="4680"/>
          <w:tab w:val="left" w:pos="5400"/>
          <w:tab w:val="left" w:pos="6120"/>
          <w:tab w:val="left" w:pos="6840"/>
          <w:tab w:val="left" w:pos="7560"/>
          <w:tab w:val="left" w:pos="8280"/>
          <w:tab w:val="left" w:pos="9000"/>
        </w:tabs>
        <w:rPr>
          <w:i/>
          <w:iCs/>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6"/>
        <w:gridCol w:w="4289"/>
        <w:gridCol w:w="1143"/>
        <w:gridCol w:w="1138"/>
        <w:gridCol w:w="1696"/>
      </w:tblGrid>
      <w:tr w:rsidR="00AD797C" w:rsidRPr="00EE38BB" w14:paraId="06AB4278" w14:textId="77777777" w:rsidTr="00822A28">
        <w:tc>
          <w:tcPr>
            <w:tcW w:w="976" w:type="dxa"/>
            <w:shd w:val="clear" w:color="auto" w:fill="auto"/>
          </w:tcPr>
          <w:p w14:paraId="4B2E9F00" w14:textId="77777777" w:rsidR="00AD797C" w:rsidRPr="00EE38BB" w:rsidRDefault="00AD797C" w:rsidP="00AD797C">
            <w:pPr>
              <w:tabs>
                <w:tab w:val="left" w:pos="1800"/>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jc w:val="center"/>
              <w:textAlignment w:val="baseline"/>
              <w:rPr>
                <w:b/>
                <w:iCs/>
                <w:szCs w:val="24"/>
              </w:rPr>
            </w:pPr>
            <w:r w:rsidRPr="00EE38BB">
              <w:rPr>
                <w:b/>
                <w:iCs/>
                <w:szCs w:val="24"/>
              </w:rPr>
              <w:t>Item No.</w:t>
            </w:r>
          </w:p>
        </w:tc>
        <w:tc>
          <w:tcPr>
            <w:tcW w:w="4289" w:type="dxa"/>
            <w:shd w:val="clear" w:color="auto" w:fill="auto"/>
          </w:tcPr>
          <w:p w14:paraId="5696ADFF" w14:textId="77777777" w:rsidR="00AD797C" w:rsidRPr="00EE38BB" w:rsidRDefault="00AD797C" w:rsidP="00AD797C">
            <w:pPr>
              <w:tabs>
                <w:tab w:val="left" w:pos="1800"/>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jc w:val="center"/>
              <w:textAlignment w:val="baseline"/>
              <w:rPr>
                <w:b/>
                <w:iCs/>
                <w:szCs w:val="24"/>
              </w:rPr>
            </w:pPr>
            <w:r w:rsidRPr="00EE38BB">
              <w:rPr>
                <w:b/>
                <w:iCs/>
                <w:szCs w:val="24"/>
              </w:rPr>
              <w:t>Item Description</w:t>
            </w:r>
          </w:p>
        </w:tc>
        <w:tc>
          <w:tcPr>
            <w:tcW w:w="1143" w:type="dxa"/>
            <w:shd w:val="clear" w:color="auto" w:fill="auto"/>
          </w:tcPr>
          <w:p w14:paraId="6D9DF829" w14:textId="77777777" w:rsidR="00AD797C" w:rsidRPr="00EE38BB" w:rsidRDefault="00AD797C" w:rsidP="00AD797C">
            <w:pPr>
              <w:tabs>
                <w:tab w:val="left" w:pos="1800"/>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jc w:val="center"/>
              <w:textAlignment w:val="baseline"/>
              <w:rPr>
                <w:b/>
                <w:iCs/>
                <w:szCs w:val="24"/>
              </w:rPr>
            </w:pPr>
            <w:r w:rsidRPr="00EE38BB">
              <w:rPr>
                <w:b/>
                <w:iCs/>
                <w:szCs w:val="24"/>
              </w:rPr>
              <w:t>Quantity</w:t>
            </w:r>
          </w:p>
        </w:tc>
        <w:tc>
          <w:tcPr>
            <w:tcW w:w="1138" w:type="dxa"/>
            <w:shd w:val="clear" w:color="auto" w:fill="auto"/>
          </w:tcPr>
          <w:p w14:paraId="604625A5" w14:textId="77777777" w:rsidR="00AD797C" w:rsidRPr="00EE38BB" w:rsidRDefault="00AD797C" w:rsidP="00AD797C">
            <w:pPr>
              <w:tabs>
                <w:tab w:val="left" w:pos="1800"/>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jc w:val="center"/>
              <w:textAlignment w:val="baseline"/>
              <w:rPr>
                <w:b/>
                <w:iCs/>
                <w:szCs w:val="24"/>
              </w:rPr>
            </w:pPr>
            <w:r w:rsidRPr="00EE38BB">
              <w:rPr>
                <w:b/>
                <w:iCs/>
                <w:szCs w:val="24"/>
              </w:rPr>
              <w:t>Unit</w:t>
            </w:r>
          </w:p>
        </w:tc>
        <w:tc>
          <w:tcPr>
            <w:tcW w:w="1696" w:type="dxa"/>
          </w:tcPr>
          <w:p w14:paraId="7E1F0261" w14:textId="77777777" w:rsidR="00AD797C" w:rsidRPr="00EE38BB" w:rsidRDefault="00AD797C" w:rsidP="00AD797C">
            <w:pPr>
              <w:tabs>
                <w:tab w:val="left" w:pos="1800"/>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jc w:val="center"/>
              <w:textAlignment w:val="baseline"/>
              <w:rPr>
                <w:b/>
                <w:iCs/>
                <w:szCs w:val="24"/>
              </w:rPr>
            </w:pPr>
            <w:r w:rsidRPr="00EE38BB">
              <w:rPr>
                <w:b/>
                <w:iCs/>
                <w:szCs w:val="24"/>
              </w:rPr>
              <w:t>Amount</w:t>
            </w:r>
          </w:p>
        </w:tc>
      </w:tr>
      <w:tr w:rsidR="00AD797C" w:rsidRPr="00EE38BB" w14:paraId="54AB3C62" w14:textId="77777777" w:rsidTr="00822A28">
        <w:tc>
          <w:tcPr>
            <w:tcW w:w="976" w:type="dxa"/>
            <w:shd w:val="clear" w:color="auto" w:fill="auto"/>
          </w:tcPr>
          <w:p w14:paraId="7321B98D" w14:textId="77777777" w:rsidR="00AD797C" w:rsidRPr="00EE38BB" w:rsidRDefault="00AD797C" w:rsidP="00AD797C">
            <w:pPr>
              <w:tabs>
                <w:tab w:val="left" w:pos="1800"/>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jc w:val="center"/>
              <w:textAlignment w:val="baseline"/>
              <w:rPr>
                <w:iCs/>
                <w:szCs w:val="24"/>
              </w:rPr>
            </w:pPr>
            <w:r w:rsidRPr="00EE38BB">
              <w:rPr>
                <w:iCs/>
                <w:szCs w:val="24"/>
              </w:rPr>
              <w:t>1</w:t>
            </w:r>
          </w:p>
        </w:tc>
        <w:tc>
          <w:tcPr>
            <w:tcW w:w="4289" w:type="dxa"/>
            <w:shd w:val="clear" w:color="auto" w:fill="auto"/>
          </w:tcPr>
          <w:p w14:paraId="6FD84CC2" w14:textId="77777777" w:rsidR="00AD797C" w:rsidRPr="00EE38BB" w:rsidRDefault="00AD797C" w:rsidP="00AD797C">
            <w:pPr>
              <w:rPr>
                <w:szCs w:val="24"/>
              </w:rPr>
            </w:pPr>
            <w:r w:rsidRPr="00EE38BB">
              <w:rPr>
                <w:szCs w:val="24"/>
              </w:rPr>
              <w:t>Preliminaries</w:t>
            </w:r>
          </w:p>
        </w:tc>
        <w:tc>
          <w:tcPr>
            <w:tcW w:w="1143" w:type="dxa"/>
            <w:shd w:val="clear" w:color="auto" w:fill="auto"/>
          </w:tcPr>
          <w:p w14:paraId="5805961A" w14:textId="77777777" w:rsidR="00AD797C" w:rsidRPr="00EE38BB" w:rsidRDefault="00AD797C" w:rsidP="00AD797C">
            <w:pPr>
              <w:tabs>
                <w:tab w:val="left" w:pos="1800"/>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jc w:val="center"/>
              <w:textAlignment w:val="baseline"/>
              <w:rPr>
                <w:iCs/>
                <w:szCs w:val="24"/>
              </w:rPr>
            </w:pPr>
            <w:r w:rsidRPr="00EE38BB">
              <w:rPr>
                <w:iCs/>
                <w:szCs w:val="24"/>
              </w:rPr>
              <w:t>1</w:t>
            </w:r>
          </w:p>
        </w:tc>
        <w:tc>
          <w:tcPr>
            <w:tcW w:w="1138" w:type="dxa"/>
            <w:shd w:val="clear" w:color="auto" w:fill="auto"/>
          </w:tcPr>
          <w:p w14:paraId="695C4560" w14:textId="77777777" w:rsidR="00AD797C" w:rsidRPr="00EE38BB" w:rsidRDefault="00AD797C" w:rsidP="00AD797C">
            <w:pPr>
              <w:tabs>
                <w:tab w:val="left" w:pos="1800"/>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jc w:val="center"/>
              <w:textAlignment w:val="baseline"/>
              <w:rPr>
                <w:iCs/>
                <w:szCs w:val="24"/>
              </w:rPr>
            </w:pPr>
            <w:r w:rsidRPr="00EE38BB">
              <w:rPr>
                <w:iCs/>
                <w:szCs w:val="24"/>
              </w:rPr>
              <w:t>Item</w:t>
            </w:r>
          </w:p>
        </w:tc>
        <w:tc>
          <w:tcPr>
            <w:tcW w:w="1696" w:type="dxa"/>
          </w:tcPr>
          <w:p w14:paraId="13DE5D3A" w14:textId="77777777" w:rsidR="00AD797C" w:rsidRPr="00EE38BB" w:rsidRDefault="00AD797C" w:rsidP="00AD797C">
            <w:pPr>
              <w:tabs>
                <w:tab w:val="left" w:pos="1800"/>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jc w:val="center"/>
              <w:textAlignment w:val="baseline"/>
              <w:rPr>
                <w:b/>
                <w:iCs/>
                <w:szCs w:val="24"/>
              </w:rPr>
            </w:pPr>
          </w:p>
        </w:tc>
      </w:tr>
      <w:tr w:rsidR="00AD797C" w:rsidRPr="00EE38BB" w14:paraId="7154D97F" w14:textId="77777777" w:rsidTr="00822A28">
        <w:tc>
          <w:tcPr>
            <w:tcW w:w="976" w:type="dxa"/>
            <w:shd w:val="clear" w:color="auto" w:fill="auto"/>
          </w:tcPr>
          <w:p w14:paraId="48384BED" w14:textId="77777777" w:rsidR="00AD797C" w:rsidRPr="00EE38BB" w:rsidRDefault="00AD797C" w:rsidP="00AD797C">
            <w:pPr>
              <w:tabs>
                <w:tab w:val="left" w:pos="1800"/>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jc w:val="center"/>
              <w:textAlignment w:val="baseline"/>
              <w:rPr>
                <w:iCs/>
                <w:szCs w:val="24"/>
              </w:rPr>
            </w:pPr>
            <w:r w:rsidRPr="00EE38BB">
              <w:rPr>
                <w:iCs/>
                <w:szCs w:val="24"/>
              </w:rPr>
              <w:t>2</w:t>
            </w:r>
          </w:p>
        </w:tc>
        <w:tc>
          <w:tcPr>
            <w:tcW w:w="4289" w:type="dxa"/>
            <w:shd w:val="clear" w:color="auto" w:fill="auto"/>
          </w:tcPr>
          <w:p w14:paraId="32C59226" w14:textId="0425B29F" w:rsidR="00AD797C" w:rsidRPr="00EE38BB" w:rsidRDefault="00AD797C" w:rsidP="00AD797C">
            <w:pPr>
              <w:tabs>
                <w:tab w:val="left" w:pos="1800"/>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textAlignment w:val="baseline"/>
              <w:rPr>
                <w:iCs/>
                <w:szCs w:val="24"/>
              </w:rPr>
            </w:pPr>
            <w:r w:rsidRPr="00EE38BB">
              <w:rPr>
                <w:iCs/>
                <w:szCs w:val="24"/>
              </w:rPr>
              <w:t>Borehole drilling</w:t>
            </w:r>
          </w:p>
        </w:tc>
        <w:tc>
          <w:tcPr>
            <w:tcW w:w="1143" w:type="dxa"/>
            <w:shd w:val="clear" w:color="auto" w:fill="auto"/>
          </w:tcPr>
          <w:p w14:paraId="6084877B" w14:textId="77777777" w:rsidR="00AD797C" w:rsidRPr="00EE38BB" w:rsidRDefault="00AD797C" w:rsidP="00AD797C">
            <w:pPr>
              <w:tabs>
                <w:tab w:val="left" w:pos="1800"/>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jc w:val="center"/>
              <w:textAlignment w:val="baseline"/>
              <w:rPr>
                <w:iCs/>
                <w:szCs w:val="24"/>
              </w:rPr>
            </w:pPr>
            <w:r w:rsidRPr="00EE38BB">
              <w:rPr>
                <w:iCs/>
                <w:szCs w:val="24"/>
              </w:rPr>
              <w:t>1</w:t>
            </w:r>
          </w:p>
        </w:tc>
        <w:tc>
          <w:tcPr>
            <w:tcW w:w="1138" w:type="dxa"/>
            <w:shd w:val="clear" w:color="auto" w:fill="auto"/>
          </w:tcPr>
          <w:p w14:paraId="574E650E" w14:textId="77777777" w:rsidR="00AD797C" w:rsidRPr="00EE38BB" w:rsidRDefault="00AD797C" w:rsidP="00AD797C">
            <w:pPr>
              <w:jc w:val="center"/>
              <w:rPr>
                <w:szCs w:val="24"/>
              </w:rPr>
            </w:pPr>
            <w:r w:rsidRPr="00EE38BB">
              <w:rPr>
                <w:iCs/>
                <w:szCs w:val="24"/>
              </w:rPr>
              <w:t>Item</w:t>
            </w:r>
          </w:p>
        </w:tc>
        <w:tc>
          <w:tcPr>
            <w:tcW w:w="1696" w:type="dxa"/>
          </w:tcPr>
          <w:p w14:paraId="7587AF16" w14:textId="77777777" w:rsidR="00AD797C" w:rsidRPr="00EE38BB" w:rsidRDefault="00AD797C" w:rsidP="00AD797C">
            <w:pPr>
              <w:tabs>
                <w:tab w:val="left" w:pos="1800"/>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jc w:val="center"/>
              <w:textAlignment w:val="baseline"/>
              <w:rPr>
                <w:b/>
                <w:iCs/>
                <w:szCs w:val="24"/>
              </w:rPr>
            </w:pPr>
          </w:p>
        </w:tc>
      </w:tr>
      <w:tr w:rsidR="00AD797C" w:rsidRPr="00EE38BB" w14:paraId="444D82AA" w14:textId="77777777" w:rsidTr="00822A28">
        <w:tc>
          <w:tcPr>
            <w:tcW w:w="976" w:type="dxa"/>
            <w:shd w:val="clear" w:color="auto" w:fill="auto"/>
          </w:tcPr>
          <w:p w14:paraId="5F28DCBD" w14:textId="77777777" w:rsidR="00AD797C" w:rsidRPr="00EE38BB" w:rsidRDefault="00AD797C" w:rsidP="00AD797C">
            <w:pPr>
              <w:tabs>
                <w:tab w:val="left" w:pos="1800"/>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jc w:val="center"/>
              <w:textAlignment w:val="baseline"/>
              <w:rPr>
                <w:iCs/>
                <w:szCs w:val="24"/>
              </w:rPr>
            </w:pPr>
            <w:r w:rsidRPr="00EE38BB">
              <w:rPr>
                <w:iCs/>
                <w:szCs w:val="24"/>
              </w:rPr>
              <w:t>3</w:t>
            </w:r>
          </w:p>
        </w:tc>
        <w:tc>
          <w:tcPr>
            <w:tcW w:w="4289" w:type="dxa"/>
            <w:shd w:val="clear" w:color="auto" w:fill="auto"/>
          </w:tcPr>
          <w:p w14:paraId="3DA92563" w14:textId="67B0B702" w:rsidR="00AD797C" w:rsidRPr="00EE38BB" w:rsidRDefault="00AD797C" w:rsidP="00AD797C">
            <w:pPr>
              <w:tabs>
                <w:tab w:val="left" w:pos="1800"/>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textAlignment w:val="baseline"/>
              <w:rPr>
                <w:iCs/>
                <w:szCs w:val="24"/>
              </w:rPr>
            </w:pPr>
            <w:r w:rsidRPr="00EE38BB">
              <w:rPr>
                <w:iCs/>
                <w:szCs w:val="24"/>
              </w:rPr>
              <w:t>Borehole Supplies</w:t>
            </w:r>
          </w:p>
        </w:tc>
        <w:tc>
          <w:tcPr>
            <w:tcW w:w="1143" w:type="dxa"/>
            <w:shd w:val="clear" w:color="auto" w:fill="auto"/>
          </w:tcPr>
          <w:p w14:paraId="1D0C21EE" w14:textId="77777777" w:rsidR="00AD797C" w:rsidRPr="00EE38BB" w:rsidRDefault="00AD797C" w:rsidP="00AD797C">
            <w:pPr>
              <w:tabs>
                <w:tab w:val="left" w:pos="1800"/>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jc w:val="center"/>
              <w:textAlignment w:val="baseline"/>
              <w:rPr>
                <w:iCs/>
                <w:szCs w:val="24"/>
              </w:rPr>
            </w:pPr>
            <w:r w:rsidRPr="00EE38BB">
              <w:rPr>
                <w:iCs/>
                <w:szCs w:val="24"/>
              </w:rPr>
              <w:t>1</w:t>
            </w:r>
          </w:p>
        </w:tc>
        <w:tc>
          <w:tcPr>
            <w:tcW w:w="1138" w:type="dxa"/>
            <w:shd w:val="clear" w:color="auto" w:fill="auto"/>
          </w:tcPr>
          <w:p w14:paraId="757E6E91" w14:textId="77777777" w:rsidR="00AD797C" w:rsidRPr="00EE38BB" w:rsidRDefault="00AD797C" w:rsidP="00AD797C">
            <w:pPr>
              <w:jc w:val="center"/>
              <w:rPr>
                <w:szCs w:val="24"/>
              </w:rPr>
            </w:pPr>
            <w:r w:rsidRPr="00EE38BB">
              <w:rPr>
                <w:iCs/>
                <w:szCs w:val="24"/>
              </w:rPr>
              <w:t>Item</w:t>
            </w:r>
          </w:p>
        </w:tc>
        <w:tc>
          <w:tcPr>
            <w:tcW w:w="1696" w:type="dxa"/>
          </w:tcPr>
          <w:p w14:paraId="0E6498FB" w14:textId="77777777" w:rsidR="00AD797C" w:rsidRPr="00EE38BB" w:rsidRDefault="00AD797C" w:rsidP="00AD797C">
            <w:pPr>
              <w:tabs>
                <w:tab w:val="left" w:pos="1800"/>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jc w:val="center"/>
              <w:textAlignment w:val="baseline"/>
              <w:rPr>
                <w:b/>
                <w:iCs/>
                <w:szCs w:val="24"/>
              </w:rPr>
            </w:pPr>
          </w:p>
        </w:tc>
      </w:tr>
      <w:tr w:rsidR="00AD797C" w:rsidRPr="00EE38BB" w14:paraId="127E6CE5" w14:textId="77777777" w:rsidTr="00822A28">
        <w:tc>
          <w:tcPr>
            <w:tcW w:w="976" w:type="dxa"/>
            <w:shd w:val="clear" w:color="auto" w:fill="auto"/>
          </w:tcPr>
          <w:p w14:paraId="6C9A9769" w14:textId="77777777" w:rsidR="00AD797C" w:rsidRPr="00EE38BB" w:rsidRDefault="00AD797C" w:rsidP="00AD797C">
            <w:pPr>
              <w:tabs>
                <w:tab w:val="left" w:pos="1800"/>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jc w:val="center"/>
              <w:textAlignment w:val="baseline"/>
              <w:rPr>
                <w:iCs/>
                <w:szCs w:val="24"/>
              </w:rPr>
            </w:pPr>
            <w:r w:rsidRPr="00EE38BB">
              <w:rPr>
                <w:iCs/>
                <w:szCs w:val="24"/>
              </w:rPr>
              <w:t>4</w:t>
            </w:r>
          </w:p>
        </w:tc>
        <w:tc>
          <w:tcPr>
            <w:tcW w:w="4289" w:type="dxa"/>
            <w:shd w:val="clear" w:color="auto" w:fill="auto"/>
          </w:tcPr>
          <w:p w14:paraId="01AF8751" w14:textId="781144A9" w:rsidR="00AD797C" w:rsidRPr="00EE38BB" w:rsidRDefault="00822A28" w:rsidP="00AD797C">
            <w:pPr>
              <w:tabs>
                <w:tab w:val="left" w:pos="1800"/>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textAlignment w:val="baseline"/>
              <w:rPr>
                <w:iCs/>
                <w:szCs w:val="24"/>
              </w:rPr>
            </w:pPr>
            <w:r w:rsidRPr="00EE38BB">
              <w:rPr>
                <w:iCs/>
                <w:szCs w:val="24"/>
              </w:rPr>
              <w:t>Toilet and septic tank</w:t>
            </w:r>
          </w:p>
        </w:tc>
        <w:tc>
          <w:tcPr>
            <w:tcW w:w="1143" w:type="dxa"/>
            <w:shd w:val="clear" w:color="auto" w:fill="auto"/>
          </w:tcPr>
          <w:p w14:paraId="45E6DEC1" w14:textId="77777777" w:rsidR="00AD797C" w:rsidRPr="00EE38BB" w:rsidRDefault="00AD797C" w:rsidP="00AD797C">
            <w:pPr>
              <w:tabs>
                <w:tab w:val="left" w:pos="1800"/>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jc w:val="center"/>
              <w:textAlignment w:val="baseline"/>
              <w:rPr>
                <w:iCs/>
                <w:szCs w:val="24"/>
              </w:rPr>
            </w:pPr>
            <w:r w:rsidRPr="00EE38BB">
              <w:rPr>
                <w:iCs/>
                <w:szCs w:val="24"/>
              </w:rPr>
              <w:t>1</w:t>
            </w:r>
          </w:p>
        </w:tc>
        <w:tc>
          <w:tcPr>
            <w:tcW w:w="1138" w:type="dxa"/>
            <w:shd w:val="clear" w:color="auto" w:fill="auto"/>
          </w:tcPr>
          <w:p w14:paraId="44FC7206" w14:textId="77777777" w:rsidR="00AD797C" w:rsidRPr="00EE38BB" w:rsidRDefault="00AD797C" w:rsidP="00AD797C">
            <w:pPr>
              <w:jc w:val="center"/>
              <w:rPr>
                <w:szCs w:val="24"/>
              </w:rPr>
            </w:pPr>
            <w:r w:rsidRPr="00EE38BB">
              <w:rPr>
                <w:iCs/>
                <w:szCs w:val="24"/>
              </w:rPr>
              <w:t>Item</w:t>
            </w:r>
          </w:p>
        </w:tc>
        <w:tc>
          <w:tcPr>
            <w:tcW w:w="1696" w:type="dxa"/>
          </w:tcPr>
          <w:p w14:paraId="23AF2DD8" w14:textId="77777777" w:rsidR="00AD797C" w:rsidRPr="00EE38BB" w:rsidRDefault="00AD797C" w:rsidP="00AD797C">
            <w:pPr>
              <w:tabs>
                <w:tab w:val="left" w:pos="1800"/>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jc w:val="center"/>
              <w:textAlignment w:val="baseline"/>
              <w:rPr>
                <w:b/>
                <w:iCs/>
                <w:szCs w:val="24"/>
              </w:rPr>
            </w:pPr>
          </w:p>
        </w:tc>
      </w:tr>
      <w:tr w:rsidR="00AD797C" w:rsidRPr="00EE38BB" w14:paraId="18E59DE6" w14:textId="77777777" w:rsidTr="00822A28">
        <w:tc>
          <w:tcPr>
            <w:tcW w:w="976" w:type="dxa"/>
            <w:shd w:val="clear" w:color="auto" w:fill="auto"/>
          </w:tcPr>
          <w:p w14:paraId="1724543A" w14:textId="77777777" w:rsidR="00AD797C" w:rsidRPr="00EE38BB" w:rsidRDefault="00AD797C" w:rsidP="00AD797C">
            <w:pPr>
              <w:tabs>
                <w:tab w:val="left" w:pos="1800"/>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jc w:val="center"/>
              <w:textAlignment w:val="baseline"/>
              <w:rPr>
                <w:iCs/>
                <w:szCs w:val="24"/>
              </w:rPr>
            </w:pPr>
            <w:r w:rsidRPr="00EE38BB">
              <w:rPr>
                <w:iCs/>
                <w:szCs w:val="24"/>
              </w:rPr>
              <w:t>5</w:t>
            </w:r>
          </w:p>
        </w:tc>
        <w:tc>
          <w:tcPr>
            <w:tcW w:w="4289" w:type="dxa"/>
            <w:shd w:val="clear" w:color="auto" w:fill="auto"/>
          </w:tcPr>
          <w:p w14:paraId="67BFF009" w14:textId="4471C217" w:rsidR="00AD797C" w:rsidRPr="00EE38BB" w:rsidRDefault="00822A28" w:rsidP="00AD797C">
            <w:pPr>
              <w:tabs>
                <w:tab w:val="left" w:pos="1800"/>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textAlignment w:val="baseline"/>
              <w:rPr>
                <w:iCs/>
                <w:szCs w:val="24"/>
              </w:rPr>
            </w:pPr>
            <w:r w:rsidRPr="00EE38BB">
              <w:rPr>
                <w:iCs/>
                <w:szCs w:val="24"/>
              </w:rPr>
              <w:t xml:space="preserve"> New elevated water tank</w:t>
            </w:r>
          </w:p>
        </w:tc>
        <w:tc>
          <w:tcPr>
            <w:tcW w:w="1143" w:type="dxa"/>
            <w:shd w:val="clear" w:color="auto" w:fill="auto"/>
          </w:tcPr>
          <w:p w14:paraId="49688799" w14:textId="5320DA58" w:rsidR="00AD797C" w:rsidRPr="00EE38BB" w:rsidRDefault="00822A28" w:rsidP="00AD797C">
            <w:pPr>
              <w:tabs>
                <w:tab w:val="left" w:pos="1800"/>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jc w:val="center"/>
              <w:textAlignment w:val="baseline"/>
              <w:rPr>
                <w:iCs/>
                <w:szCs w:val="24"/>
              </w:rPr>
            </w:pPr>
            <w:r w:rsidRPr="00EE38BB">
              <w:rPr>
                <w:iCs/>
                <w:szCs w:val="24"/>
              </w:rPr>
              <w:t>2</w:t>
            </w:r>
          </w:p>
        </w:tc>
        <w:tc>
          <w:tcPr>
            <w:tcW w:w="1138" w:type="dxa"/>
            <w:shd w:val="clear" w:color="auto" w:fill="auto"/>
          </w:tcPr>
          <w:p w14:paraId="4A26DBDD" w14:textId="77777777" w:rsidR="00AD797C" w:rsidRPr="00EE38BB" w:rsidRDefault="00AD797C" w:rsidP="00AD797C">
            <w:pPr>
              <w:jc w:val="center"/>
              <w:rPr>
                <w:szCs w:val="24"/>
              </w:rPr>
            </w:pPr>
            <w:r w:rsidRPr="00EE38BB">
              <w:rPr>
                <w:iCs/>
                <w:szCs w:val="24"/>
              </w:rPr>
              <w:t>Item</w:t>
            </w:r>
          </w:p>
        </w:tc>
        <w:tc>
          <w:tcPr>
            <w:tcW w:w="1696" w:type="dxa"/>
          </w:tcPr>
          <w:p w14:paraId="4FCD7A9C" w14:textId="77777777" w:rsidR="00AD797C" w:rsidRPr="00EE38BB" w:rsidRDefault="00AD797C" w:rsidP="00AD797C">
            <w:pPr>
              <w:tabs>
                <w:tab w:val="left" w:pos="1800"/>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jc w:val="center"/>
              <w:textAlignment w:val="baseline"/>
              <w:rPr>
                <w:b/>
                <w:iCs/>
                <w:szCs w:val="24"/>
              </w:rPr>
            </w:pPr>
          </w:p>
        </w:tc>
      </w:tr>
      <w:tr w:rsidR="00822A28" w:rsidRPr="00EE38BB" w14:paraId="2E4943DD" w14:textId="77777777" w:rsidTr="00822A28">
        <w:tc>
          <w:tcPr>
            <w:tcW w:w="976" w:type="dxa"/>
            <w:shd w:val="clear" w:color="auto" w:fill="auto"/>
          </w:tcPr>
          <w:p w14:paraId="023F02C1" w14:textId="12DB9768" w:rsidR="00822A28" w:rsidRPr="00EE38BB" w:rsidRDefault="00822A28" w:rsidP="00822A28">
            <w:pPr>
              <w:tabs>
                <w:tab w:val="left" w:pos="1800"/>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jc w:val="center"/>
              <w:textAlignment w:val="baseline"/>
              <w:rPr>
                <w:iCs/>
                <w:szCs w:val="24"/>
              </w:rPr>
            </w:pPr>
            <w:r w:rsidRPr="00EE38BB">
              <w:rPr>
                <w:iCs/>
                <w:szCs w:val="24"/>
              </w:rPr>
              <w:t>6</w:t>
            </w:r>
          </w:p>
        </w:tc>
        <w:tc>
          <w:tcPr>
            <w:tcW w:w="4289" w:type="dxa"/>
            <w:shd w:val="clear" w:color="auto" w:fill="auto"/>
          </w:tcPr>
          <w:p w14:paraId="46594908" w14:textId="0D49F27C" w:rsidR="00822A28" w:rsidRPr="00EE38BB" w:rsidRDefault="00822A28" w:rsidP="00822A28">
            <w:pPr>
              <w:tabs>
                <w:tab w:val="left" w:pos="1800"/>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textAlignment w:val="baseline"/>
              <w:rPr>
                <w:iCs/>
                <w:szCs w:val="24"/>
              </w:rPr>
            </w:pPr>
            <w:r w:rsidRPr="00EE38BB">
              <w:rPr>
                <w:iCs/>
                <w:szCs w:val="24"/>
              </w:rPr>
              <w:t>Fencing works</w:t>
            </w:r>
          </w:p>
        </w:tc>
        <w:tc>
          <w:tcPr>
            <w:tcW w:w="1143" w:type="dxa"/>
            <w:shd w:val="clear" w:color="auto" w:fill="auto"/>
          </w:tcPr>
          <w:p w14:paraId="6A53841C" w14:textId="5345B88D" w:rsidR="00822A28" w:rsidRPr="00EE38BB" w:rsidRDefault="00822A28" w:rsidP="00822A28">
            <w:pPr>
              <w:tabs>
                <w:tab w:val="left" w:pos="1800"/>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jc w:val="center"/>
              <w:textAlignment w:val="baseline"/>
              <w:rPr>
                <w:iCs/>
                <w:szCs w:val="24"/>
              </w:rPr>
            </w:pPr>
            <w:r w:rsidRPr="00EE38BB">
              <w:rPr>
                <w:iCs/>
                <w:szCs w:val="24"/>
              </w:rPr>
              <w:t>1</w:t>
            </w:r>
          </w:p>
        </w:tc>
        <w:tc>
          <w:tcPr>
            <w:tcW w:w="1138" w:type="dxa"/>
            <w:shd w:val="clear" w:color="auto" w:fill="auto"/>
          </w:tcPr>
          <w:p w14:paraId="21000C9A" w14:textId="34C5CC78" w:rsidR="00822A28" w:rsidRPr="00EE38BB" w:rsidRDefault="00822A28" w:rsidP="00822A28">
            <w:pPr>
              <w:jc w:val="center"/>
              <w:rPr>
                <w:iCs/>
                <w:szCs w:val="24"/>
              </w:rPr>
            </w:pPr>
            <w:r w:rsidRPr="00EE38BB">
              <w:rPr>
                <w:iCs/>
                <w:szCs w:val="24"/>
              </w:rPr>
              <w:t>Item</w:t>
            </w:r>
          </w:p>
        </w:tc>
        <w:tc>
          <w:tcPr>
            <w:tcW w:w="1696" w:type="dxa"/>
          </w:tcPr>
          <w:p w14:paraId="19F02F0A" w14:textId="77777777" w:rsidR="00822A28" w:rsidRPr="00EE38BB" w:rsidRDefault="00822A28" w:rsidP="00822A28">
            <w:pPr>
              <w:tabs>
                <w:tab w:val="left" w:pos="1800"/>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jc w:val="center"/>
              <w:textAlignment w:val="baseline"/>
              <w:rPr>
                <w:b/>
                <w:iCs/>
                <w:szCs w:val="24"/>
              </w:rPr>
            </w:pPr>
          </w:p>
        </w:tc>
      </w:tr>
      <w:tr w:rsidR="00822A28" w:rsidRPr="00EE38BB" w14:paraId="0241ACF5" w14:textId="77777777" w:rsidTr="00822A28">
        <w:tc>
          <w:tcPr>
            <w:tcW w:w="976" w:type="dxa"/>
            <w:shd w:val="clear" w:color="auto" w:fill="auto"/>
          </w:tcPr>
          <w:p w14:paraId="4B7D6AC6" w14:textId="0D4C284E" w:rsidR="00822A28" w:rsidRPr="00EE38BB" w:rsidRDefault="00822A28" w:rsidP="00822A28">
            <w:pPr>
              <w:tabs>
                <w:tab w:val="left" w:pos="1800"/>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jc w:val="center"/>
              <w:textAlignment w:val="baseline"/>
              <w:rPr>
                <w:iCs/>
                <w:szCs w:val="24"/>
              </w:rPr>
            </w:pPr>
            <w:r w:rsidRPr="00EE38BB">
              <w:rPr>
                <w:iCs/>
                <w:szCs w:val="24"/>
              </w:rPr>
              <w:t>7</w:t>
            </w:r>
          </w:p>
        </w:tc>
        <w:tc>
          <w:tcPr>
            <w:tcW w:w="4289" w:type="dxa"/>
            <w:shd w:val="clear" w:color="auto" w:fill="auto"/>
          </w:tcPr>
          <w:p w14:paraId="25760EF7" w14:textId="33360AAA" w:rsidR="00822A28" w:rsidRPr="00EE38BB" w:rsidRDefault="00822A28" w:rsidP="00822A28">
            <w:pPr>
              <w:tabs>
                <w:tab w:val="left" w:pos="1800"/>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textAlignment w:val="baseline"/>
              <w:rPr>
                <w:iCs/>
                <w:szCs w:val="24"/>
              </w:rPr>
            </w:pPr>
            <w:r w:rsidRPr="00EE38BB">
              <w:rPr>
                <w:iCs/>
                <w:szCs w:val="24"/>
              </w:rPr>
              <w:t>Generator room</w:t>
            </w:r>
          </w:p>
        </w:tc>
        <w:tc>
          <w:tcPr>
            <w:tcW w:w="1143" w:type="dxa"/>
            <w:shd w:val="clear" w:color="auto" w:fill="auto"/>
          </w:tcPr>
          <w:p w14:paraId="3D28D5D3" w14:textId="2341E9DE" w:rsidR="00822A28" w:rsidRPr="00EE38BB" w:rsidRDefault="00822A28" w:rsidP="00822A28">
            <w:pPr>
              <w:tabs>
                <w:tab w:val="left" w:pos="1800"/>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jc w:val="center"/>
              <w:textAlignment w:val="baseline"/>
              <w:rPr>
                <w:iCs/>
                <w:szCs w:val="24"/>
              </w:rPr>
            </w:pPr>
            <w:r w:rsidRPr="00EE38BB">
              <w:rPr>
                <w:iCs/>
                <w:szCs w:val="24"/>
              </w:rPr>
              <w:t>1</w:t>
            </w:r>
          </w:p>
        </w:tc>
        <w:tc>
          <w:tcPr>
            <w:tcW w:w="1138" w:type="dxa"/>
            <w:shd w:val="clear" w:color="auto" w:fill="auto"/>
          </w:tcPr>
          <w:p w14:paraId="629FCD0D" w14:textId="32B5AE0F" w:rsidR="00822A28" w:rsidRPr="00EE38BB" w:rsidRDefault="00822A28" w:rsidP="00822A28">
            <w:pPr>
              <w:jc w:val="center"/>
              <w:rPr>
                <w:iCs/>
                <w:szCs w:val="24"/>
              </w:rPr>
            </w:pPr>
            <w:r w:rsidRPr="00EE38BB">
              <w:rPr>
                <w:iCs/>
                <w:szCs w:val="24"/>
              </w:rPr>
              <w:t>Item</w:t>
            </w:r>
          </w:p>
        </w:tc>
        <w:tc>
          <w:tcPr>
            <w:tcW w:w="1696" w:type="dxa"/>
          </w:tcPr>
          <w:p w14:paraId="278A5DEA" w14:textId="77777777" w:rsidR="00822A28" w:rsidRPr="00EE38BB" w:rsidRDefault="00822A28" w:rsidP="00822A28">
            <w:pPr>
              <w:tabs>
                <w:tab w:val="left" w:pos="1800"/>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jc w:val="center"/>
              <w:textAlignment w:val="baseline"/>
              <w:rPr>
                <w:b/>
                <w:iCs/>
                <w:szCs w:val="24"/>
              </w:rPr>
            </w:pPr>
          </w:p>
        </w:tc>
      </w:tr>
      <w:tr w:rsidR="00822A28" w:rsidRPr="00EE38BB" w14:paraId="0944E757" w14:textId="77777777" w:rsidTr="00822A28">
        <w:tc>
          <w:tcPr>
            <w:tcW w:w="976" w:type="dxa"/>
            <w:shd w:val="clear" w:color="auto" w:fill="auto"/>
          </w:tcPr>
          <w:p w14:paraId="3B1FC804" w14:textId="3DB302AA" w:rsidR="00822A28" w:rsidRPr="00EE38BB" w:rsidRDefault="00822A28" w:rsidP="00822A28">
            <w:pPr>
              <w:tabs>
                <w:tab w:val="left" w:pos="1800"/>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jc w:val="center"/>
              <w:textAlignment w:val="baseline"/>
              <w:rPr>
                <w:iCs/>
                <w:szCs w:val="24"/>
              </w:rPr>
            </w:pPr>
            <w:r w:rsidRPr="00EE38BB">
              <w:rPr>
                <w:iCs/>
                <w:szCs w:val="24"/>
              </w:rPr>
              <w:t>8</w:t>
            </w:r>
          </w:p>
        </w:tc>
        <w:tc>
          <w:tcPr>
            <w:tcW w:w="4289" w:type="dxa"/>
            <w:shd w:val="clear" w:color="auto" w:fill="auto"/>
          </w:tcPr>
          <w:p w14:paraId="4D49050A" w14:textId="71FC4EDC" w:rsidR="00822A28" w:rsidRPr="00EE38BB" w:rsidRDefault="00822A28" w:rsidP="00822A28">
            <w:pPr>
              <w:tabs>
                <w:tab w:val="left" w:pos="1800"/>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textAlignment w:val="baseline"/>
              <w:rPr>
                <w:iCs/>
                <w:szCs w:val="24"/>
              </w:rPr>
            </w:pPr>
            <w:r w:rsidRPr="00EE38BB">
              <w:rPr>
                <w:iCs/>
                <w:szCs w:val="24"/>
              </w:rPr>
              <w:t>Caretakers room</w:t>
            </w:r>
          </w:p>
        </w:tc>
        <w:tc>
          <w:tcPr>
            <w:tcW w:w="1143" w:type="dxa"/>
            <w:shd w:val="clear" w:color="auto" w:fill="auto"/>
          </w:tcPr>
          <w:p w14:paraId="05532455" w14:textId="7EE34911" w:rsidR="00822A28" w:rsidRPr="00EE38BB" w:rsidRDefault="00822A28" w:rsidP="00822A28">
            <w:pPr>
              <w:tabs>
                <w:tab w:val="left" w:pos="1800"/>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jc w:val="center"/>
              <w:textAlignment w:val="baseline"/>
              <w:rPr>
                <w:iCs/>
                <w:szCs w:val="24"/>
              </w:rPr>
            </w:pPr>
            <w:r w:rsidRPr="00EE38BB">
              <w:rPr>
                <w:iCs/>
                <w:szCs w:val="24"/>
              </w:rPr>
              <w:t>1</w:t>
            </w:r>
          </w:p>
        </w:tc>
        <w:tc>
          <w:tcPr>
            <w:tcW w:w="1138" w:type="dxa"/>
            <w:shd w:val="clear" w:color="auto" w:fill="auto"/>
          </w:tcPr>
          <w:p w14:paraId="61A5803B" w14:textId="70770649" w:rsidR="00822A28" w:rsidRPr="00EE38BB" w:rsidRDefault="00822A28" w:rsidP="00822A28">
            <w:pPr>
              <w:jc w:val="center"/>
              <w:rPr>
                <w:iCs/>
                <w:szCs w:val="24"/>
              </w:rPr>
            </w:pPr>
            <w:r w:rsidRPr="00EE38BB">
              <w:rPr>
                <w:iCs/>
                <w:szCs w:val="24"/>
              </w:rPr>
              <w:t>Item</w:t>
            </w:r>
          </w:p>
        </w:tc>
        <w:tc>
          <w:tcPr>
            <w:tcW w:w="1696" w:type="dxa"/>
          </w:tcPr>
          <w:p w14:paraId="25354FD8" w14:textId="77777777" w:rsidR="00822A28" w:rsidRPr="00EE38BB" w:rsidRDefault="00822A28" w:rsidP="00822A28">
            <w:pPr>
              <w:tabs>
                <w:tab w:val="left" w:pos="1800"/>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jc w:val="center"/>
              <w:textAlignment w:val="baseline"/>
              <w:rPr>
                <w:b/>
                <w:iCs/>
                <w:szCs w:val="24"/>
              </w:rPr>
            </w:pPr>
          </w:p>
        </w:tc>
      </w:tr>
      <w:tr w:rsidR="00822A28" w:rsidRPr="00EE38BB" w14:paraId="1A8310AF" w14:textId="77777777" w:rsidTr="00822A28">
        <w:tc>
          <w:tcPr>
            <w:tcW w:w="976" w:type="dxa"/>
            <w:shd w:val="clear" w:color="auto" w:fill="auto"/>
          </w:tcPr>
          <w:p w14:paraId="3199C2DD" w14:textId="177A14CB" w:rsidR="00822A28" w:rsidRPr="00EE38BB" w:rsidRDefault="00822A28" w:rsidP="00822A28">
            <w:pPr>
              <w:tabs>
                <w:tab w:val="left" w:pos="1800"/>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jc w:val="center"/>
              <w:textAlignment w:val="baseline"/>
              <w:rPr>
                <w:iCs/>
                <w:szCs w:val="24"/>
              </w:rPr>
            </w:pPr>
            <w:r w:rsidRPr="00EE38BB">
              <w:rPr>
                <w:iCs/>
                <w:szCs w:val="24"/>
              </w:rPr>
              <w:t>9</w:t>
            </w:r>
          </w:p>
        </w:tc>
        <w:tc>
          <w:tcPr>
            <w:tcW w:w="4289" w:type="dxa"/>
            <w:shd w:val="clear" w:color="auto" w:fill="auto"/>
          </w:tcPr>
          <w:p w14:paraId="72D577F7" w14:textId="1BD91E30" w:rsidR="00822A28" w:rsidRPr="00EE38BB" w:rsidRDefault="00822A28" w:rsidP="00822A28">
            <w:pPr>
              <w:tabs>
                <w:tab w:val="left" w:pos="1800"/>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textAlignment w:val="baseline"/>
              <w:rPr>
                <w:iCs/>
                <w:szCs w:val="24"/>
              </w:rPr>
            </w:pPr>
            <w:r w:rsidRPr="00EE38BB">
              <w:rPr>
                <w:iCs/>
                <w:szCs w:val="24"/>
              </w:rPr>
              <w:t>Piping to elevated water tanks</w:t>
            </w:r>
          </w:p>
        </w:tc>
        <w:tc>
          <w:tcPr>
            <w:tcW w:w="1143" w:type="dxa"/>
            <w:shd w:val="clear" w:color="auto" w:fill="auto"/>
          </w:tcPr>
          <w:p w14:paraId="02683D37" w14:textId="21391B21" w:rsidR="00822A28" w:rsidRPr="00EE38BB" w:rsidRDefault="00822A28" w:rsidP="00822A28">
            <w:pPr>
              <w:tabs>
                <w:tab w:val="left" w:pos="1800"/>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jc w:val="center"/>
              <w:textAlignment w:val="baseline"/>
              <w:rPr>
                <w:iCs/>
                <w:szCs w:val="24"/>
              </w:rPr>
            </w:pPr>
            <w:r w:rsidRPr="00EE38BB">
              <w:rPr>
                <w:iCs/>
                <w:szCs w:val="24"/>
              </w:rPr>
              <w:t>1</w:t>
            </w:r>
          </w:p>
        </w:tc>
        <w:tc>
          <w:tcPr>
            <w:tcW w:w="1138" w:type="dxa"/>
            <w:shd w:val="clear" w:color="auto" w:fill="auto"/>
          </w:tcPr>
          <w:p w14:paraId="74010B78" w14:textId="26D2772A" w:rsidR="00822A28" w:rsidRPr="00EE38BB" w:rsidRDefault="00822A28" w:rsidP="00822A28">
            <w:pPr>
              <w:jc w:val="center"/>
              <w:rPr>
                <w:iCs/>
                <w:szCs w:val="24"/>
              </w:rPr>
            </w:pPr>
            <w:r w:rsidRPr="00EE38BB">
              <w:rPr>
                <w:iCs/>
                <w:szCs w:val="24"/>
              </w:rPr>
              <w:t>Item</w:t>
            </w:r>
          </w:p>
        </w:tc>
        <w:tc>
          <w:tcPr>
            <w:tcW w:w="1696" w:type="dxa"/>
          </w:tcPr>
          <w:p w14:paraId="6721E60B" w14:textId="77777777" w:rsidR="00822A28" w:rsidRPr="00EE38BB" w:rsidRDefault="00822A28" w:rsidP="00822A28">
            <w:pPr>
              <w:tabs>
                <w:tab w:val="left" w:pos="1800"/>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jc w:val="center"/>
              <w:textAlignment w:val="baseline"/>
              <w:rPr>
                <w:b/>
                <w:iCs/>
                <w:szCs w:val="24"/>
              </w:rPr>
            </w:pPr>
          </w:p>
        </w:tc>
      </w:tr>
      <w:tr w:rsidR="00822A28" w:rsidRPr="00EE38BB" w14:paraId="131D0E19" w14:textId="77777777" w:rsidTr="00822A28">
        <w:tc>
          <w:tcPr>
            <w:tcW w:w="976" w:type="dxa"/>
            <w:shd w:val="clear" w:color="auto" w:fill="auto"/>
          </w:tcPr>
          <w:p w14:paraId="0A0F1C5A" w14:textId="5D41E481" w:rsidR="00822A28" w:rsidRPr="00EE38BB" w:rsidRDefault="00822A28" w:rsidP="00822A28">
            <w:pPr>
              <w:tabs>
                <w:tab w:val="left" w:pos="1800"/>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jc w:val="center"/>
              <w:textAlignment w:val="baseline"/>
              <w:rPr>
                <w:iCs/>
                <w:szCs w:val="24"/>
              </w:rPr>
            </w:pPr>
            <w:r w:rsidRPr="00EE38BB">
              <w:rPr>
                <w:iCs/>
                <w:szCs w:val="24"/>
              </w:rPr>
              <w:t>10</w:t>
            </w:r>
          </w:p>
        </w:tc>
        <w:tc>
          <w:tcPr>
            <w:tcW w:w="4289" w:type="dxa"/>
            <w:shd w:val="clear" w:color="auto" w:fill="auto"/>
          </w:tcPr>
          <w:p w14:paraId="00BF4E04" w14:textId="44AF7A2D" w:rsidR="00822A28" w:rsidRPr="00EE38BB" w:rsidRDefault="00822A28" w:rsidP="00822A28">
            <w:pPr>
              <w:tabs>
                <w:tab w:val="left" w:pos="1800"/>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textAlignment w:val="baseline"/>
              <w:rPr>
                <w:iCs/>
                <w:szCs w:val="24"/>
              </w:rPr>
            </w:pPr>
            <w:r w:rsidRPr="00EE38BB">
              <w:rPr>
                <w:iCs/>
                <w:szCs w:val="24"/>
              </w:rPr>
              <w:t>Solar mounting structure</w:t>
            </w:r>
          </w:p>
        </w:tc>
        <w:tc>
          <w:tcPr>
            <w:tcW w:w="1143" w:type="dxa"/>
            <w:shd w:val="clear" w:color="auto" w:fill="auto"/>
          </w:tcPr>
          <w:p w14:paraId="46208E19" w14:textId="7332463E" w:rsidR="00822A28" w:rsidRPr="00EE38BB" w:rsidRDefault="00822A28" w:rsidP="00822A28">
            <w:pPr>
              <w:tabs>
                <w:tab w:val="left" w:pos="1800"/>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jc w:val="center"/>
              <w:textAlignment w:val="baseline"/>
              <w:rPr>
                <w:iCs/>
                <w:szCs w:val="24"/>
              </w:rPr>
            </w:pPr>
            <w:r w:rsidRPr="00EE38BB">
              <w:rPr>
                <w:iCs/>
                <w:szCs w:val="24"/>
              </w:rPr>
              <w:t>1</w:t>
            </w:r>
          </w:p>
        </w:tc>
        <w:tc>
          <w:tcPr>
            <w:tcW w:w="1138" w:type="dxa"/>
            <w:shd w:val="clear" w:color="auto" w:fill="auto"/>
          </w:tcPr>
          <w:p w14:paraId="69F83A16" w14:textId="6ABDBD5E" w:rsidR="00822A28" w:rsidRPr="00EE38BB" w:rsidRDefault="00822A28" w:rsidP="00822A28">
            <w:pPr>
              <w:jc w:val="center"/>
              <w:rPr>
                <w:iCs/>
                <w:szCs w:val="24"/>
              </w:rPr>
            </w:pPr>
            <w:r w:rsidRPr="00EE38BB">
              <w:rPr>
                <w:iCs/>
                <w:szCs w:val="24"/>
              </w:rPr>
              <w:t>Item</w:t>
            </w:r>
          </w:p>
        </w:tc>
        <w:tc>
          <w:tcPr>
            <w:tcW w:w="1696" w:type="dxa"/>
          </w:tcPr>
          <w:p w14:paraId="72D93D99" w14:textId="77777777" w:rsidR="00822A28" w:rsidRPr="00EE38BB" w:rsidRDefault="00822A28" w:rsidP="00822A28">
            <w:pPr>
              <w:tabs>
                <w:tab w:val="left" w:pos="1800"/>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jc w:val="center"/>
              <w:textAlignment w:val="baseline"/>
              <w:rPr>
                <w:b/>
                <w:iCs/>
                <w:szCs w:val="24"/>
              </w:rPr>
            </w:pPr>
          </w:p>
        </w:tc>
      </w:tr>
      <w:tr w:rsidR="00822A28" w:rsidRPr="00EE38BB" w14:paraId="13FAEADB" w14:textId="77777777" w:rsidTr="00822A28">
        <w:tc>
          <w:tcPr>
            <w:tcW w:w="976" w:type="dxa"/>
            <w:shd w:val="clear" w:color="auto" w:fill="auto"/>
          </w:tcPr>
          <w:p w14:paraId="001AD46B" w14:textId="3A62BB08" w:rsidR="00822A28" w:rsidRPr="00EE38BB" w:rsidRDefault="00822A28" w:rsidP="00822A28">
            <w:pPr>
              <w:tabs>
                <w:tab w:val="left" w:pos="1800"/>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jc w:val="center"/>
              <w:textAlignment w:val="baseline"/>
              <w:rPr>
                <w:iCs/>
                <w:szCs w:val="24"/>
              </w:rPr>
            </w:pPr>
            <w:r w:rsidRPr="00EE38BB">
              <w:rPr>
                <w:iCs/>
                <w:szCs w:val="24"/>
              </w:rPr>
              <w:t>11</w:t>
            </w:r>
          </w:p>
        </w:tc>
        <w:tc>
          <w:tcPr>
            <w:tcW w:w="4289" w:type="dxa"/>
            <w:shd w:val="clear" w:color="auto" w:fill="auto"/>
          </w:tcPr>
          <w:p w14:paraId="2053C213" w14:textId="51C522F9" w:rsidR="00822A28" w:rsidRPr="00EE38BB" w:rsidRDefault="00822A28" w:rsidP="00822A28">
            <w:pPr>
              <w:tabs>
                <w:tab w:val="left" w:pos="1800"/>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textAlignment w:val="baseline"/>
              <w:rPr>
                <w:iCs/>
                <w:szCs w:val="24"/>
              </w:rPr>
            </w:pPr>
            <w:r w:rsidRPr="00EE38BB">
              <w:rPr>
                <w:iCs/>
                <w:szCs w:val="24"/>
              </w:rPr>
              <w:t>Solar procurement and installation</w:t>
            </w:r>
          </w:p>
        </w:tc>
        <w:tc>
          <w:tcPr>
            <w:tcW w:w="1143" w:type="dxa"/>
            <w:shd w:val="clear" w:color="auto" w:fill="auto"/>
          </w:tcPr>
          <w:p w14:paraId="48490508" w14:textId="0C16C14D" w:rsidR="00822A28" w:rsidRPr="00EE38BB" w:rsidRDefault="00822A28" w:rsidP="00822A28">
            <w:pPr>
              <w:tabs>
                <w:tab w:val="left" w:pos="1800"/>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jc w:val="center"/>
              <w:textAlignment w:val="baseline"/>
              <w:rPr>
                <w:iCs/>
                <w:szCs w:val="24"/>
              </w:rPr>
            </w:pPr>
            <w:r w:rsidRPr="00EE38BB">
              <w:rPr>
                <w:iCs/>
                <w:szCs w:val="24"/>
              </w:rPr>
              <w:t>1</w:t>
            </w:r>
          </w:p>
        </w:tc>
        <w:tc>
          <w:tcPr>
            <w:tcW w:w="1138" w:type="dxa"/>
            <w:shd w:val="clear" w:color="auto" w:fill="auto"/>
          </w:tcPr>
          <w:p w14:paraId="3452D9A0" w14:textId="60026E01" w:rsidR="00822A28" w:rsidRPr="00EE38BB" w:rsidRDefault="00822A28" w:rsidP="00822A28">
            <w:pPr>
              <w:jc w:val="center"/>
              <w:rPr>
                <w:iCs/>
                <w:szCs w:val="24"/>
              </w:rPr>
            </w:pPr>
            <w:r w:rsidRPr="00EE38BB">
              <w:rPr>
                <w:iCs/>
                <w:szCs w:val="24"/>
              </w:rPr>
              <w:t>Item</w:t>
            </w:r>
          </w:p>
        </w:tc>
        <w:tc>
          <w:tcPr>
            <w:tcW w:w="1696" w:type="dxa"/>
          </w:tcPr>
          <w:p w14:paraId="6973A12B" w14:textId="77777777" w:rsidR="00822A28" w:rsidRPr="00EE38BB" w:rsidRDefault="00822A28" w:rsidP="00822A28">
            <w:pPr>
              <w:tabs>
                <w:tab w:val="left" w:pos="1800"/>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jc w:val="center"/>
              <w:textAlignment w:val="baseline"/>
              <w:rPr>
                <w:b/>
                <w:iCs/>
                <w:szCs w:val="24"/>
              </w:rPr>
            </w:pPr>
          </w:p>
        </w:tc>
      </w:tr>
    </w:tbl>
    <w:p w14:paraId="3BE73142" w14:textId="77777777" w:rsidR="00AD797C" w:rsidRPr="00EE38BB" w:rsidRDefault="00AD797C" w:rsidP="00AD797C">
      <w:pPr>
        <w:outlineLvl w:val="0"/>
        <w:rPr>
          <w:szCs w:val="24"/>
        </w:rPr>
      </w:pPr>
    </w:p>
    <w:p w14:paraId="2F598D5D" w14:textId="77777777" w:rsidR="00AD797C" w:rsidRPr="00EE38BB" w:rsidRDefault="00AD797C" w:rsidP="00AD797C">
      <w:pPr>
        <w:outlineLvl w:val="0"/>
        <w:rPr>
          <w:szCs w:val="24"/>
        </w:rPr>
      </w:pPr>
      <w:r w:rsidRPr="00EE38BB">
        <w:rPr>
          <w:szCs w:val="24"/>
        </w:rPr>
        <w:t>With this RFQ is the GIC which includes Instructions to Contractors, Technical Specifications and administrative requirements that Contractors will need to follow in order to prepare and submit their quotation for consideration by IOM.</w:t>
      </w:r>
    </w:p>
    <w:p w14:paraId="19910134" w14:textId="77777777" w:rsidR="00AD797C" w:rsidRPr="00EE38BB" w:rsidRDefault="00AD797C" w:rsidP="00AD797C">
      <w:pPr>
        <w:tabs>
          <w:tab w:val="left" w:pos="1800"/>
          <w:tab w:val="left" w:pos="2520"/>
          <w:tab w:val="left" w:pos="3240"/>
          <w:tab w:val="left" w:pos="3960"/>
          <w:tab w:val="left" w:pos="4680"/>
          <w:tab w:val="left" w:pos="5400"/>
          <w:tab w:val="left" w:pos="6120"/>
          <w:tab w:val="left" w:pos="6840"/>
          <w:tab w:val="left" w:pos="7560"/>
          <w:tab w:val="left" w:pos="8280"/>
          <w:tab w:val="left" w:pos="9000"/>
        </w:tabs>
        <w:rPr>
          <w:spacing w:val="-2"/>
          <w:szCs w:val="24"/>
        </w:rPr>
      </w:pPr>
    </w:p>
    <w:p w14:paraId="6AE7E840" w14:textId="77777777" w:rsidR="00AD797C" w:rsidRPr="00EE38BB" w:rsidRDefault="00AD797C" w:rsidP="00AD797C">
      <w:pPr>
        <w:tabs>
          <w:tab w:val="left" w:pos="1800"/>
          <w:tab w:val="left" w:pos="2520"/>
          <w:tab w:val="left" w:pos="3240"/>
          <w:tab w:val="left" w:pos="3960"/>
          <w:tab w:val="left" w:pos="4680"/>
          <w:tab w:val="left" w:pos="5400"/>
          <w:tab w:val="left" w:pos="6120"/>
          <w:tab w:val="left" w:pos="6840"/>
          <w:tab w:val="left" w:pos="7560"/>
          <w:tab w:val="left" w:pos="8280"/>
          <w:tab w:val="left" w:pos="9000"/>
        </w:tabs>
        <w:rPr>
          <w:spacing w:val="-2"/>
          <w:szCs w:val="24"/>
        </w:rPr>
      </w:pPr>
      <w:r w:rsidRPr="00EE38BB">
        <w:rPr>
          <w:spacing w:val="-2"/>
          <w:szCs w:val="24"/>
        </w:rPr>
        <w:t>IOM reserves the right to accept or reject any quotations, and to cancel the procurement process and reject all quotations at any time prior to award of Purchase Order or Contract, without thereby incurring any liability to the affected Contractor/s or any obligation to inform the affected Contractor/s of the ground for the IOM’s action.</w:t>
      </w:r>
    </w:p>
    <w:p w14:paraId="5DC5E093" w14:textId="77777777" w:rsidR="00AD797C" w:rsidRPr="00EE38BB" w:rsidRDefault="00AD797C" w:rsidP="00AD797C">
      <w:pPr>
        <w:tabs>
          <w:tab w:val="left" w:pos="1800"/>
          <w:tab w:val="left" w:pos="2520"/>
          <w:tab w:val="left" w:pos="3240"/>
          <w:tab w:val="left" w:pos="3960"/>
          <w:tab w:val="left" w:pos="4680"/>
          <w:tab w:val="left" w:pos="5400"/>
          <w:tab w:val="left" w:pos="6120"/>
          <w:tab w:val="left" w:pos="6840"/>
          <w:tab w:val="left" w:pos="7560"/>
          <w:tab w:val="left" w:pos="8280"/>
          <w:tab w:val="left" w:pos="9000"/>
        </w:tabs>
        <w:rPr>
          <w:spacing w:val="-2"/>
          <w:szCs w:val="24"/>
        </w:rPr>
      </w:pPr>
    </w:p>
    <w:p w14:paraId="0B455507" w14:textId="77777777" w:rsidR="00AD797C" w:rsidRPr="00EE38BB" w:rsidRDefault="00AD797C" w:rsidP="00AD797C">
      <w:pPr>
        <w:rPr>
          <w:szCs w:val="24"/>
        </w:rPr>
      </w:pPr>
      <w:r w:rsidRPr="00EE38BB">
        <w:rPr>
          <w:szCs w:val="24"/>
        </w:rPr>
        <w:t xml:space="preserve"> Very truly yours,</w:t>
      </w:r>
    </w:p>
    <w:p w14:paraId="7DDB970D" w14:textId="77777777" w:rsidR="00AD797C" w:rsidRPr="00EE38BB" w:rsidRDefault="00AD797C" w:rsidP="00AD797C">
      <w:pPr>
        <w:rPr>
          <w:i/>
          <w:iCs/>
          <w:color w:val="0000FF"/>
          <w:szCs w:val="24"/>
        </w:rPr>
      </w:pPr>
      <w:r w:rsidRPr="00EE38BB">
        <w:rPr>
          <w:i/>
          <w:iCs/>
          <w:color w:val="0000FF"/>
          <w:szCs w:val="24"/>
        </w:rPr>
        <w:t>IOM Somalia Procurement</w:t>
      </w:r>
    </w:p>
    <w:p w14:paraId="6C3EBFB0" w14:textId="77777777" w:rsidR="00AD797C" w:rsidRPr="00EE38BB" w:rsidRDefault="00AD797C" w:rsidP="00AD797C">
      <w:pPr>
        <w:rPr>
          <w:i/>
          <w:iCs/>
          <w:color w:val="0000FF"/>
          <w:szCs w:val="24"/>
        </w:rPr>
      </w:pPr>
    </w:p>
    <w:p w14:paraId="3E4CA76B" w14:textId="77777777" w:rsidR="00AD797C" w:rsidRPr="00EE38BB" w:rsidRDefault="00AD797C" w:rsidP="00AD797C">
      <w:pPr>
        <w:rPr>
          <w:i/>
          <w:iCs/>
          <w:color w:val="0000FF"/>
          <w:szCs w:val="24"/>
        </w:rPr>
      </w:pPr>
    </w:p>
    <w:p w14:paraId="1DBF7DAE" w14:textId="77777777" w:rsidR="00AD797C" w:rsidRPr="00EE38BB" w:rsidRDefault="00AD797C" w:rsidP="00AD797C">
      <w:pPr>
        <w:rPr>
          <w:szCs w:val="24"/>
        </w:rPr>
      </w:pPr>
      <w:r w:rsidRPr="00EE38BB">
        <w:rPr>
          <w:szCs w:val="24"/>
        </w:rPr>
        <w:t xml:space="preserve"> Procurement Staff/Focal Point</w:t>
      </w:r>
    </w:p>
    <w:p w14:paraId="56452C77" w14:textId="77777777" w:rsidR="00AD797C" w:rsidRPr="00EE38BB" w:rsidRDefault="00AD797C" w:rsidP="00AD797C">
      <w:pPr>
        <w:rPr>
          <w:szCs w:val="24"/>
        </w:rPr>
      </w:pPr>
      <w:r w:rsidRPr="00EE38BB">
        <w:rPr>
          <w:color w:val="00B050"/>
          <w:szCs w:val="24"/>
        </w:rPr>
        <w:t>IOM is encouraging companies to use recycled materials or materials coming from sustainable resources or produced using a technology that has lower ecological footprints.</w:t>
      </w:r>
    </w:p>
    <w:p w14:paraId="36C7AA2C" w14:textId="77777777" w:rsidR="00AD797C" w:rsidRPr="00EE38BB" w:rsidRDefault="00AD797C" w:rsidP="00AD797C">
      <w:pPr>
        <w:rPr>
          <w:szCs w:val="24"/>
        </w:rPr>
      </w:pPr>
    </w:p>
    <w:p w14:paraId="24D824C4" w14:textId="77777777" w:rsidR="00AD797C" w:rsidRPr="00EE38BB" w:rsidRDefault="00AD797C" w:rsidP="00AD797C">
      <w:pPr>
        <w:jc w:val="center"/>
        <w:rPr>
          <w:b/>
          <w:szCs w:val="24"/>
        </w:rPr>
      </w:pPr>
      <w:r w:rsidRPr="00EE38BB">
        <w:rPr>
          <w:b/>
          <w:szCs w:val="24"/>
        </w:rPr>
        <w:t>GENERAL INSTRUCTION TO CONTRACTORS (GIC)</w:t>
      </w:r>
    </w:p>
    <w:p w14:paraId="13073152" w14:textId="77777777" w:rsidR="00AD797C" w:rsidRPr="00EE38BB" w:rsidRDefault="00AD797C" w:rsidP="00AD797C">
      <w:pPr>
        <w:tabs>
          <w:tab w:val="left" w:pos="540"/>
        </w:tabs>
        <w:rPr>
          <w:b/>
          <w:szCs w:val="24"/>
          <w:u w:val="single"/>
        </w:rPr>
      </w:pPr>
    </w:p>
    <w:p w14:paraId="15FBE085" w14:textId="77777777" w:rsidR="00AD797C" w:rsidRPr="00EE38BB" w:rsidRDefault="00AD797C" w:rsidP="00AD797C">
      <w:pPr>
        <w:ind w:left="720"/>
        <w:rPr>
          <w:szCs w:val="24"/>
        </w:rPr>
      </w:pPr>
    </w:p>
    <w:p w14:paraId="7AE11DF6" w14:textId="77777777" w:rsidR="00AD797C" w:rsidRPr="00EE38BB" w:rsidRDefault="00AD797C" w:rsidP="00181BE2">
      <w:pPr>
        <w:numPr>
          <w:ilvl w:val="0"/>
          <w:numId w:val="6"/>
        </w:numPr>
        <w:tabs>
          <w:tab w:val="left" w:pos="540"/>
          <w:tab w:val="left" w:pos="720"/>
        </w:tabs>
        <w:ind w:hanging="1080"/>
        <w:rPr>
          <w:b/>
          <w:szCs w:val="24"/>
        </w:rPr>
      </w:pPr>
      <w:r w:rsidRPr="00EE38BB">
        <w:rPr>
          <w:b/>
          <w:szCs w:val="24"/>
        </w:rPr>
        <w:t>Description of Works</w:t>
      </w:r>
    </w:p>
    <w:p w14:paraId="294769CB" w14:textId="77777777" w:rsidR="00AD797C" w:rsidRPr="00EE38BB" w:rsidRDefault="00AD797C" w:rsidP="00AD797C">
      <w:pPr>
        <w:tabs>
          <w:tab w:val="left" w:pos="540"/>
          <w:tab w:val="left" w:pos="720"/>
        </w:tabs>
        <w:rPr>
          <w:b/>
          <w:szCs w:val="24"/>
        </w:rPr>
      </w:pPr>
    </w:p>
    <w:p w14:paraId="33B25B4D" w14:textId="0D438C03" w:rsidR="00AD797C" w:rsidRPr="00EE38BB" w:rsidRDefault="00AD797C" w:rsidP="00AD797C">
      <w:pPr>
        <w:tabs>
          <w:tab w:val="left" w:pos="540"/>
          <w:tab w:val="left" w:pos="720"/>
        </w:tabs>
        <w:rPr>
          <w:szCs w:val="24"/>
        </w:rPr>
      </w:pPr>
      <w:r w:rsidRPr="00EE38BB">
        <w:rPr>
          <w:b/>
          <w:szCs w:val="24"/>
        </w:rPr>
        <w:tab/>
      </w:r>
      <w:r w:rsidRPr="00EE38BB">
        <w:rPr>
          <w:szCs w:val="24"/>
        </w:rPr>
        <w:t xml:space="preserve">IOM </w:t>
      </w:r>
      <w:r w:rsidRPr="00C809C2">
        <w:rPr>
          <w:szCs w:val="24"/>
        </w:rPr>
        <w:t xml:space="preserve">request </w:t>
      </w:r>
      <w:r w:rsidR="00803F81" w:rsidRPr="00C809C2">
        <w:rPr>
          <w:szCs w:val="24"/>
        </w:rPr>
        <w:t>ELIGIBLE</w:t>
      </w:r>
      <w:r w:rsidR="00803F81">
        <w:rPr>
          <w:szCs w:val="24"/>
        </w:rPr>
        <w:t xml:space="preserve"> </w:t>
      </w:r>
      <w:r w:rsidRPr="00EE38BB">
        <w:rPr>
          <w:szCs w:val="24"/>
        </w:rPr>
        <w:t xml:space="preserve">prospective Contractors to submit quotation for the implementation of </w:t>
      </w:r>
    </w:p>
    <w:p w14:paraId="0C92EE18" w14:textId="77777777" w:rsidR="00822A28" w:rsidRPr="00EE38BB" w:rsidRDefault="00822A28" w:rsidP="00AD797C">
      <w:pPr>
        <w:tabs>
          <w:tab w:val="left" w:pos="0"/>
          <w:tab w:val="left" w:pos="720"/>
        </w:tabs>
        <w:ind w:left="900"/>
        <w:rPr>
          <w:color w:val="0000FF"/>
          <w:spacing w:val="-2"/>
          <w:szCs w:val="24"/>
        </w:rPr>
      </w:pPr>
      <w:r w:rsidRPr="00EE38BB">
        <w:rPr>
          <w:color w:val="0000FF"/>
          <w:spacing w:val="-2"/>
          <w:szCs w:val="24"/>
        </w:rPr>
        <w:t xml:space="preserve">New Borehole Drilling, Support Infrastructures and Solar works at </w:t>
      </w:r>
      <w:proofErr w:type="spellStart"/>
      <w:r w:rsidRPr="00EE38BB">
        <w:rPr>
          <w:color w:val="0000FF"/>
          <w:spacing w:val="-2"/>
          <w:szCs w:val="24"/>
        </w:rPr>
        <w:t>Heliwa</w:t>
      </w:r>
      <w:proofErr w:type="spellEnd"/>
      <w:r w:rsidRPr="00EE38BB">
        <w:rPr>
          <w:color w:val="0000FF"/>
          <w:spacing w:val="-2"/>
          <w:szCs w:val="24"/>
        </w:rPr>
        <w:t xml:space="preserve"> Mogadishu.</w:t>
      </w:r>
    </w:p>
    <w:p w14:paraId="5C65688C" w14:textId="73C2A077" w:rsidR="00AD797C" w:rsidRPr="00EE38BB" w:rsidRDefault="00AD797C" w:rsidP="00AD797C">
      <w:pPr>
        <w:tabs>
          <w:tab w:val="left" w:pos="0"/>
          <w:tab w:val="left" w:pos="720"/>
        </w:tabs>
        <w:ind w:left="900"/>
        <w:rPr>
          <w:b/>
          <w:szCs w:val="24"/>
        </w:rPr>
      </w:pPr>
      <w:r w:rsidRPr="00EE38BB">
        <w:rPr>
          <w:b/>
          <w:szCs w:val="24"/>
        </w:rPr>
        <w:t>Corrupt, Fraudulent and Coercive Practices</w:t>
      </w:r>
    </w:p>
    <w:p w14:paraId="396898F4" w14:textId="77777777" w:rsidR="00AD797C" w:rsidRPr="00EE38BB" w:rsidRDefault="00AD797C" w:rsidP="00AD797C">
      <w:pPr>
        <w:tabs>
          <w:tab w:val="left" w:pos="720"/>
        </w:tabs>
        <w:ind w:firstLine="360"/>
        <w:rPr>
          <w:b/>
          <w:szCs w:val="24"/>
        </w:rPr>
      </w:pPr>
    </w:p>
    <w:p w14:paraId="7CC09729" w14:textId="77777777" w:rsidR="00AD797C" w:rsidRPr="00EE38BB" w:rsidRDefault="00AD797C" w:rsidP="00AD797C">
      <w:pPr>
        <w:tabs>
          <w:tab w:val="left" w:pos="540"/>
        </w:tabs>
        <w:ind w:left="540"/>
        <w:rPr>
          <w:szCs w:val="24"/>
        </w:rPr>
      </w:pPr>
      <w:r w:rsidRPr="00EE38BB">
        <w:rPr>
          <w:szCs w:val="24"/>
        </w:rPr>
        <w:t>IOM requires that all IOM Staff, contractors, manufacturers, suppliers or distributors, observe the highest stand of ethics during the procurement and execution of all contracts. IOM shall reject any proposal put forward by contractors, or where applicable terminate their contract, if it is determined that they have engaged in corrupt, fraudulent, collusive or coercive practices. In pursuance of this policy, IOM defines for purposes of this paragraph the terms set forth below as follows:</w:t>
      </w:r>
    </w:p>
    <w:p w14:paraId="03740DE3" w14:textId="77777777" w:rsidR="00AD797C" w:rsidRPr="00EE38BB" w:rsidRDefault="00AD797C" w:rsidP="00AD797C">
      <w:pPr>
        <w:ind w:left="1620" w:hanging="540"/>
        <w:rPr>
          <w:szCs w:val="24"/>
        </w:rPr>
      </w:pPr>
    </w:p>
    <w:p w14:paraId="16457909" w14:textId="77777777" w:rsidR="00AD797C" w:rsidRPr="00EE38BB" w:rsidRDefault="00AD797C" w:rsidP="00AD797C">
      <w:pPr>
        <w:numPr>
          <w:ilvl w:val="0"/>
          <w:numId w:val="3"/>
        </w:numPr>
        <w:tabs>
          <w:tab w:val="clear" w:pos="1800"/>
          <w:tab w:val="num" w:pos="1080"/>
        </w:tabs>
        <w:ind w:left="1080"/>
        <w:rPr>
          <w:szCs w:val="24"/>
        </w:rPr>
      </w:pPr>
      <w:r w:rsidRPr="00EE38BB">
        <w:rPr>
          <w:szCs w:val="24"/>
        </w:rPr>
        <w:t>Corrupt practice means the offering, giving, receiving or soliciting, directly or indirectly, of anything of value to influence the action of the Procuring/Contracting Entity in the procurement process or in contract execution;</w:t>
      </w:r>
    </w:p>
    <w:p w14:paraId="02411142" w14:textId="77777777" w:rsidR="00AD797C" w:rsidRPr="00EE38BB" w:rsidRDefault="00AD797C" w:rsidP="00AD797C">
      <w:pPr>
        <w:ind w:left="1080" w:hanging="540"/>
        <w:rPr>
          <w:szCs w:val="24"/>
        </w:rPr>
      </w:pPr>
    </w:p>
    <w:p w14:paraId="153FD34B" w14:textId="77777777" w:rsidR="00AD797C" w:rsidRPr="00EE38BB" w:rsidRDefault="00AD797C" w:rsidP="00AD797C">
      <w:pPr>
        <w:numPr>
          <w:ilvl w:val="4"/>
          <w:numId w:val="2"/>
        </w:numPr>
        <w:tabs>
          <w:tab w:val="clear" w:pos="720"/>
          <w:tab w:val="num" w:pos="1080"/>
        </w:tabs>
        <w:ind w:left="1080"/>
        <w:rPr>
          <w:szCs w:val="24"/>
        </w:rPr>
      </w:pPr>
      <w:r w:rsidRPr="00EE38BB">
        <w:rPr>
          <w:szCs w:val="24"/>
        </w:rPr>
        <w:t>Fraudulent practice is any act or omission, including a misrepresentation, that knowingly or recklessly misleads, or attempts to mislead, the Procuring/Contracting Entity in the procurement process or the execution of a contract, to obtain a financial gain or other benefit to avoid an obligation;</w:t>
      </w:r>
    </w:p>
    <w:p w14:paraId="4C998E35" w14:textId="77777777" w:rsidR="00AD797C" w:rsidRPr="00EE38BB" w:rsidRDefault="00AD797C" w:rsidP="00AD797C">
      <w:pPr>
        <w:ind w:left="1080" w:hanging="540"/>
        <w:rPr>
          <w:szCs w:val="24"/>
        </w:rPr>
      </w:pPr>
    </w:p>
    <w:p w14:paraId="39F16D4F" w14:textId="77777777" w:rsidR="00AD797C" w:rsidRPr="00EE38BB" w:rsidRDefault="00AD797C" w:rsidP="00AD797C">
      <w:pPr>
        <w:numPr>
          <w:ilvl w:val="4"/>
          <w:numId w:val="2"/>
        </w:numPr>
        <w:tabs>
          <w:tab w:val="clear" w:pos="720"/>
          <w:tab w:val="num" w:pos="1080"/>
        </w:tabs>
        <w:ind w:left="1080"/>
        <w:rPr>
          <w:szCs w:val="24"/>
        </w:rPr>
      </w:pPr>
      <w:r w:rsidRPr="00EE38BB">
        <w:rPr>
          <w:szCs w:val="24"/>
        </w:rPr>
        <w:t>Collusive practice is an undisclosed arrangement between two or more contractors designed to artificially alter the results of the tender procedure to obtain a financial gain or other benefit;</w:t>
      </w:r>
    </w:p>
    <w:p w14:paraId="7DFB324F" w14:textId="77777777" w:rsidR="00AD797C" w:rsidRPr="00EE38BB" w:rsidRDefault="00AD797C" w:rsidP="00AD797C">
      <w:pPr>
        <w:rPr>
          <w:szCs w:val="24"/>
        </w:rPr>
      </w:pPr>
    </w:p>
    <w:p w14:paraId="28C5ECE6" w14:textId="77777777" w:rsidR="00AD797C" w:rsidRPr="00EE38BB" w:rsidRDefault="00AD797C" w:rsidP="00AD797C">
      <w:pPr>
        <w:numPr>
          <w:ilvl w:val="4"/>
          <w:numId w:val="2"/>
        </w:numPr>
        <w:tabs>
          <w:tab w:val="clear" w:pos="720"/>
          <w:tab w:val="num" w:pos="1080"/>
        </w:tabs>
        <w:ind w:left="1080"/>
        <w:rPr>
          <w:szCs w:val="24"/>
        </w:rPr>
      </w:pPr>
      <w:r w:rsidRPr="00EE38BB">
        <w:rPr>
          <w:szCs w:val="24"/>
        </w:rPr>
        <w:t>Coercive practice is impairing or harming, or threatening to impair or harm, directly or indirectly, any participant in the tender process to influence improperly its activities in a procurement process, or affect the execution of a contract</w:t>
      </w:r>
    </w:p>
    <w:p w14:paraId="4C1DF21F" w14:textId="77777777" w:rsidR="00AD797C" w:rsidRPr="00EE38BB" w:rsidRDefault="00AD797C" w:rsidP="00AD797C">
      <w:pPr>
        <w:rPr>
          <w:szCs w:val="24"/>
        </w:rPr>
      </w:pPr>
    </w:p>
    <w:p w14:paraId="33DE5C70" w14:textId="77777777" w:rsidR="00AD797C" w:rsidRPr="00EE38BB" w:rsidRDefault="00AD797C" w:rsidP="00AD797C">
      <w:pPr>
        <w:tabs>
          <w:tab w:val="num" w:pos="3600"/>
        </w:tabs>
        <w:rPr>
          <w:b/>
          <w:szCs w:val="24"/>
        </w:rPr>
      </w:pPr>
      <w:r w:rsidRPr="00EE38BB">
        <w:rPr>
          <w:b/>
          <w:szCs w:val="24"/>
        </w:rPr>
        <w:lastRenderedPageBreak/>
        <w:t>3.      Conflict of Interest</w:t>
      </w:r>
      <w:r w:rsidRPr="00EE38BB">
        <w:rPr>
          <w:b/>
          <w:szCs w:val="24"/>
        </w:rPr>
        <w:tab/>
      </w:r>
      <w:r w:rsidRPr="00EE38BB">
        <w:rPr>
          <w:b/>
          <w:szCs w:val="24"/>
        </w:rPr>
        <w:tab/>
      </w:r>
    </w:p>
    <w:p w14:paraId="748D11F8" w14:textId="77777777" w:rsidR="00AD797C" w:rsidRPr="00EE38BB" w:rsidRDefault="00AD797C" w:rsidP="00AD797C">
      <w:pPr>
        <w:tabs>
          <w:tab w:val="left" w:pos="720"/>
        </w:tabs>
        <w:ind w:left="720"/>
        <w:rPr>
          <w:szCs w:val="24"/>
        </w:rPr>
      </w:pPr>
    </w:p>
    <w:p w14:paraId="62F75CC4" w14:textId="77777777" w:rsidR="00AD797C" w:rsidRPr="00EE38BB" w:rsidRDefault="00AD797C" w:rsidP="00AD797C">
      <w:pPr>
        <w:ind w:left="540"/>
        <w:rPr>
          <w:szCs w:val="24"/>
        </w:rPr>
      </w:pPr>
      <w:r w:rsidRPr="00EE38BB">
        <w:rPr>
          <w:szCs w:val="24"/>
        </w:rPr>
        <w:t>A contractor found to have a conflicting interest to another contractor or in relation with the Procurement Entity shall be disqualified from participating in a tender. A contractor may be considered to have conflicting interest under any of the circumstances set forth below:</w:t>
      </w:r>
    </w:p>
    <w:p w14:paraId="46AEA6D7" w14:textId="77777777" w:rsidR="00AD797C" w:rsidRPr="00EE38BB" w:rsidRDefault="00AD797C" w:rsidP="00AD797C">
      <w:pPr>
        <w:rPr>
          <w:szCs w:val="24"/>
        </w:rPr>
      </w:pPr>
    </w:p>
    <w:p w14:paraId="35436591" w14:textId="77777777" w:rsidR="00AD797C" w:rsidRPr="00EE38BB" w:rsidRDefault="00AD797C" w:rsidP="00AD797C">
      <w:pPr>
        <w:numPr>
          <w:ilvl w:val="0"/>
          <w:numId w:val="4"/>
        </w:numPr>
        <w:tabs>
          <w:tab w:val="clear" w:pos="1440"/>
          <w:tab w:val="num" w:pos="1080"/>
        </w:tabs>
        <w:ind w:left="1080"/>
        <w:rPr>
          <w:szCs w:val="24"/>
        </w:rPr>
      </w:pPr>
      <w:r w:rsidRPr="00EE38BB">
        <w:rPr>
          <w:szCs w:val="24"/>
        </w:rPr>
        <w:t>A Contractor has controlling shareholders in common with another contractor;</w:t>
      </w:r>
    </w:p>
    <w:p w14:paraId="759C2EE2" w14:textId="77777777" w:rsidR="00AD797C" w:rsidRPr="00EE38BB" w:rsidRDefault="00AD797C" w:rsidP="00AD797C">
      <w:pPr>
        <w:rPr>
          <w:szCs w:val="24"/>
        </w:rPr>
      </w:pPr>
    </w:p>
    <w:p w14:paraId="03BF91AF" w14:textId="77777777" w:rsidR="00AD797C" w:rsidRPr="00EE38BB" w:rsidRDefault="00AD797C" w:rsidP="00AD797C">
      <w:pPr>
        <w:numPr>
          <w:ilvl w:val="0"/>
          <w:numId w:val="4"/>
        </w:numPr>
        <w:tabs>
          <w:tab w:val="clear" w:pos="1440"/>
          <w:tab w:val="num" w:pos="1080"/>
          <w:tab w:val="left" w:pos="1620"/>
        </w:tabs>
        <w:ind w:left="1080"/>
        <w:rPr>
          <w:szCs w:val="24"/>
        </w:rPr>
      </w:pPr>
      <w:r w:rsidRPr="00EE38BB">
        <w:rPr>
          <w:szCs w:val="24"/>
        </w:rPr>
        <w:t>A Contractor receives or has received any direct or indirect subsidy from another Contractor;</w:t>
      </w:r>
    </w:p>
    <w:p w14:paraId="6744AA88" w14:textId="77777777" w:rsidR="00AD797C" w:rsidRPr="00EE38BB" w:rsidRDefault="00AD797C" w:rsidP="00AD797C">
      <w:pPr>
        <w:tabs>
          <w:tab w:val="num" w:pos="1080"/>
          <w:tab w:val="left" w:pos="1620"/>
        </w:tabs>
        <w:ind w:hanging="720"/>
        <w:rPr>
          <w:szCs w:val="24"/>
        </w:rPr>
      </w:pPr>
    </w:p>
    <w:p w14:paraId="504F19F1" w14:textId="77777777" w:rsidR="00AD797C" w:rsidRPr="00EE38BB" w:rsidRDefault="00AD797C" w:rsidP="00AD797C">
      <w:pPr>
        <w:numPr>
          <w:ilvl w:val="0"/>
          <w:numId w:val="4"/>
        </w:numPr>
        <w:tabs>
          <w:tab w:val="clear" w:pos="1440"/>
          <w:tab w:val="num" w:pos="1080"/>
          <w:tab w:val="left" w:pos="1620"/>
        </w:tabs>
        <w:ind w:left="1080"/>
        <w:rPr>
          <w:szCs w:val="24"/>
        </w:rPr>
      </w:pPr>
      <w:r w:rsidRPr="00EE38BB">
        <w:rPr>
          <w:szCs w:val="24"/>
        </w:rPr>
        <w:t>A Contractor has the same representative as that of another Contractor for purpose of this quotation;</w:t>
      </w:r>
    </w:p>
    <w:p w14:paraId="05A31A08" w14:textId="77777777" w:rsidR="00AD797C" w:rsidRPr="00EE38BB" w:rsidRDefault="00AD797C" w:rsidP="00AD797C">
      <w:pPr>
        <w:tabs>
          <w:tab w:val="num" w:pos="1080"/>
          <w:tab w:val="left" w:pos="1620"/>
        </w:tabs>
        <w:ind w:hanging="720"/>
        <w:rPr>
          <w:szCs w:val="24"/>
        </w:rPr>
      </w:pPr>
    </w:p>
    <w:p w14:paraId="5D2A5276" w14:textId="77777777" w:rsidR="00AD797C" w:rsidRPr="00EE38BB" w:rsidRDefault="00AD797C" w:rsidP="00AD797C">
      <w:pPr>
        <w:numPr>
          <w:ilvl w:val="0"/>
          <w:numId w:val="4"/>
        </w:numPr>
        <w:tabs>
          <w:tab w:val="clear" w:pos="1440"/>
          <w:tab w:val="num" w:pos="1080"/>
          <w:tab w:val="left" w:pos="1620"/>
        </w:tabs>
        <w:ind w:left="1080"/>
        <w:rPr>
          <w:szCs w:val="24"/>
        </w:rPr>
      </w:pPr>
      <w:r w:rsidRPr="00EE38BB">
        <w:rPr>
          <w:szCs w:val="24"/>
        </w:rPr>
        <w:t>A Contractor has a relationship, directly or through their parties, that puts them in a position to have access to information about or influence on the Quotation of another or influence the decision of the Mission/procuring Entity regarding this Quotation process;</w:t>
      </w:r>
    </w:p>
    <w:p w14:paraId="3BAA637E" w14:textId="77777777" w:rsidR="00AD797C" w:rsidRPr="00EE38BB" w:rsidRDefault="00AD797C" w:rsidP="00AD797C">
      <w:pPr>
        <w:tabs>
          <w:tab w:val="num" w:pos="1080"/>
          <w:tab w:val="left" w:pos="1620"/>
        </w:tabs>
        <w:ind w:left="1080" w:hanging="360"/>
        <w:rPr>
          <w:szCs w:val="24"/>
        </w:rPr>
      </w:pPr>
    </w:p>
    <w:p w14:paraId="12B79E76" w14:textId="77777777" w:rsidR="00AD797C" w:rsidRPr="00EE38BB" w:rsidRDefault="00AD797C" w:rsidP="00AD797C">
      <w:pPr>
        <w:numPr>
          <w:ilvl w:val="0"/>
          <w:numId w:val="4"/>
        </w:numPr>
        <w:tabs>
          <w:tab w:val="clear" w:pos="1440"/>
          <w:tab w:val="num" w:pos="1080"/>
          <w:tab w:val="left" w:pos="1620"/>
        </w:tabs>
        <w:ind w:left="1080"/>
        <w:rPr>
          <w:szCs w:val="24"/>
        </w:rPr>
      </w:pPr>
      <w:r w:rsidRPr="00EE38BB">
        <w:rPr>
          <w:szCs w:val="24"/>
        </w:rPr>
        <w:t>A Contractor who participated as a consultant in the preparation of the design or technical specifications of the Goods and related services that are subject of the quotation.</w:t>
      </w:r>
    </w:p>
    <w:p w14:paraId="2946C57F" w14:textId="77777777" w:rsidR="00AD797C" w:rsidRPr="00EE38BB" w:rsidRDefault="00AD797C" w:rsidP="00AD797C">
      <w:pPr>
        <w:ind w:left="1080" w:hanging="360"/>
        <w:rPr>
          <w:szCs w:val="24"/>
        </w:rPr>
      </w:pPr>
    </w:p>
    <w:p w14:paraId="0CF5B4B7" w14:textId="761F1CC8" w:rsidR="005C7CA6" w:rsidRDefault="00AD797C" w:rsidP="005C7CA6">
      <w:pPr>
        <w:numPr>
          <w:ilvl w:val="0"/>
          <w:numId w:val="5"/>
        </w:numPr>
        <w:tabs>
          <w:tab w:val="clear" w:pos="720"/>
          <w:tab w:val="num" w:pos="540"/>
        </w:tabs>
        <w:ind w:hanging="720"/>
        <w:rPr>
          <w:b/>
          <w:szCs w:val="24"/>
        </w:rPr>
      </w:pPr>
      <w:r w:rsidRPr="00EE38BB">
        <w:rPr>
          <w:b/>
          <w:szCs w:val="24"/>
        </w:rPr>
        <w:t>Eligible Contractor</w:t>
      </w:r>
    </w:p>
    <w:p w14:paraId="22A01354" w14:textId="72123BEE" w:rsidR="005C7CA6" w:rsidRDefault="005C7CA6" w:rsidP="005C7CA6">
      <w:pPr>
        <w:rPr>
          <w:b/>
          <w:szCs w:val="24"/>
        </w:rPr>
      </w:pPr>
      <w:r>
        <w:rPr>
          <w:b/>
          <w:szCs w:val="24"/>
        </w:rPr>
        <w:t xml:space="preserve">         </w:t>
      </w:r>
    </w:p>
    <w:p w14:paraId="4E2B6012" w14:textId="68E3819C" w:rsidR="00803F81" w:rsidRPr="00C809C2" w:rsidRDefault="00803F81" w:rsidP="005C7CA6">
      <w:pPr>
        <w:rPr>
          <w:b/>
          <w:szCs w:val="24"/>
        </w:rPr>
      </w:pPr>
      <w:r>
        <w:rPr>
          <w:b/>
          <w:szCs w:val="24"/>
        </w:rPr>
        <w:t xml:space="preserve"> </w:t>
      </w:r>
      <w:r w:rsidR="00403A40" w:rsidRPr="00C809C2">
        <w:rPr>
          <w:b/>
          <w:szCs w:val="24"/>
        </w:rPr>
        <w:t xml:space="preserve">ONLY EXPERIANCED Construction and drilling </w:t>
      </w:r>
      <w:r w:rsidR="00CF2ACB" w:rsidRPr="00C809C2">
        <w:rPr>
          <w:b/>
          <w:szCs w:val="24"/>
        </w:rPr>
        <w:t>companies that</w:t>
      </w:r>
      <w:r w:rsidRPr="00C809C2">
        <w:rPr>
          <w:b/>
          <w:szCs w:val="24"/>
        </w:rPr>
        <w:t xml:space="preserve"> will meet all </w:t>
      </w:r>
      <w:r w:rsidR="00CF2ACB" w:rsidRPr="00C809C2">
        <w:rPr>
          <w:b/>
          <w:szCs w:val="24"/>
        </w:rPr>
        <w:t xml:space="preserve">OTHER requirements in  </w:t>
      </w:r>
      <w:r w:rsidRPr="00C809C2">
        <w:rPr>
          <w:b/>
          <w:szCs w:val="24"/>
        </w:rPr>
        <w:t>this GIC will be considered ELIGIBLE</w:t>
      </w:r>
    </w:p>
    <w:p w14:paraId="7AF02B37" w14:textId="77777777" w:rsidR="00CF2ACB" w:rsidRPr="00C809C2" w:rsidRDefault="00CF2ACB" w:rsidP="005C7CA6">
      <w:pPr>
        <w:rPr>
          <w:b/>
          <w:szCs w:val="24"/>
        </w:rPr>
      </w:pPr>
    </w:p>
    <w:p w14:paraId="08B6C356" w14:textId="3D87AAE0" w:rsidR="0000111D" w:rsidRPr="00C809C2" w:rsidRDefault="00E2252B" w:rsidP="005C7CA6">
      <w:pPr>
        <w:rPr>
          <w:b/>
          <w:szCs w:val="24"/>
        </w:rPr>
      </w:pPr>
      <w:r w:rsidRPr="00C809C2">
        <w:rPr>
          <w:b/>
          <w:szCs w:val="24"/>
        </w:rPr>
        <w:t>JOINT VENTURE</w:t>
      </w:r>
      <w:r w:rsidR="0000111D" w:rsidRPr="00C809C2">
        <w:rPr>
          <w:b/>
          <w:szCs w:val="24"/>
        </w:rPr>
        <w:t xml:space="preserve"> of two </w:t>
      </w:r>
      <w:r w:rsidRPr="00C809C2">
        <w:rPr>
          <w:b/>
          <w:szCs w:val="24"/>
        </w:rPr>
        <w:t xml:space="preserve">experienced </w:t>
      </w:r>
      <w:r w:rsidR="0000111D" w:rsidRPr="00C809C2">
        <w:rPr>
          <w:b/>
          <w:szCs w:val="24"/>
        </w:rPr>
        <w:t xml:space="preserve">companies will be considered as eligible, and leading company in the joint venture must be determinate </w:t>
      </w:r>
      <w:r w:rsidRPr="00C809C2">
        <w:rPr>
          <w:b/>
          <w:szCs w:val="24"/>
        </w:rPr>
        <w:t xml:space="preserve">and confirmed by presenting of joint venture agreement between two companies that are part of joint venture. In case of award only Joint venture leading company will sign contract with IOM and will be accountable for the project. </w:t>
      </w:r>
    </w:p>
    <w:p w14:paraId="53851A1F" w14:textId="77777777" w:rsidR="00AD797C" w:rsidRPr="00C809C2" w:rsidRDefault="00AD797C" w:rsidP="00AD797C">
      <w:pPr>
        <w:ind w:left="720" w:hanging="720"/>
        <w:rPr>
          <w:b/>
          <w:szCs w:val="24"/>
        </w:rPr>
      </w:pPr>
    </w:p>
    <w:p w14:paraId="74FA16B1" w14:textId="09892B2D" w:rsidR="00B41981" w:rsidRDefault="00B41981" w:rsidP="00AD797C">
      <w:pPr>
        <w:ind w:left="720" w:hanging="720"/>
        <w:rPr>
          <w:b/>
          <w:szCs w:val="24"/>
        </w:rPr>
      </w:pPr>
      <w:r w:rsidRPr="00C809C2">
        <w:rPr>
          <w:b/>
          <w:szCs w:val="24"/>
        </w:rPr>
        <w:t>NGOs(Non-Governmental Organizations) are not co</w:t>
      </w:r>
      <w:r w:rsidR="00403A40" w:rsidRPr="00C809C2">
        <w:rPr>
          <w:b/>
          <w:szCs w:val="24"/>
        </w:rPr>
        <w:t xml:space="preserve">nsidered to be </w:t>
      </w:r>
      <w:r w:rsidRPr="00C809C2">
        <w:rPr>
          <w:b/>
          <w:szCs w:val="24"/>
        </w:rPr>
        <w:t xml:space="preserve"> eligible for this GIS either  alone  or part of Joint venture</w:t>
      </w:r>
      <w:r>
        <w:rPr>
          <w:b/>
          <w:szCs w:val="24"/>
        </w:rPr>
        <w:t xml:space="preserve">  </w:t>
      </w:r>
    </w:p>
    <w:p w14:paraId="6AB6CC3F" w14:textId="77777777" w:rsidR="00CF2ACB" w:rsidRPr="00EE38BB" w:rsidRDefault="00CF2ACB" w:rsidP="00AD797C">
      <w:pPr>
        <w:ind w:left="720" w:hanging="720"/>
        <w:rPr>
          <w:b/>
          <w:szCs w:val="24"/>
        </w:rPr>
      </w:pPr>
    </w:p>
    <w:p w14:paraId="3447FD9D" w14:textId="77777777" w:rsidR="00AD797C" w:rsidRPr="00EE38BB" w:rsidRDefault="00AD797C" w:rsidP="00AD797C">
      <w:pPr>
        <w:ind w:left="540"/>
        <w:rPr>
          <w:szCs w:val="24"/>
        </w:rPr>
      </w:pPr>
      <w:r w:rsidRPr="00EE38BB">
        <w:rPr>
          <w:szCs w:val="24"/>
        </w:rPr>
        <w:t xml:space="preserve">Only Contractors that are determined eligible shall be considered for award. The Contractor shall fill up and submit the standard IOM Vendor Information Sheet (VIS) (Annex C) to establish the Contractor’s eligibility together with the Quotation. To qualify for award of the Contract, bidders shall meet the following minimum qualifying criteria </w:t>
      </w:r>
    </w:p>
    <w:p w14:paraId="48D94E85" w14:textId="77777777" w:rsidR="00AD797C" w:rsidRPr="00EE38BB" w:rsidRDefault="00AD797C" w:rsidP="00AD797C">
      <w:pPr>
        <w:ind w:right="-72"/>
        <w:rPr>
          <w:szCs w:val="24"/>
        </w:rPr>
      </w:pPr>
    </w:p>
    <w:p w14:paraId="53A62007" w14:textId="2DE89C7F" w:rsidR="00AD797C" w:rsidRPr="00EE38BB" w:rsidRDefault="00AD797C" w:rsidP="00AD797C">
      <w:pPr>
        <w:tabs>
          <w:tab w:val="left" w:pos="1080"/>
        </w:tabs>
        <w:ind w:left="1080" w:right="-72" w:hanging="540"/>
        <w:rPr>
          <w:i/>
          <w:color w:val="0000FF"/>
          <w:szCs w:val="24"/>
        </w:rPr>
      </w:pPr>
      <w:r w:rsidRPr="00EE38BB">
        <w:rPr>
          <w:szCs w:val="24"/>
        </w:rPr>
        <w:t>(a)</w:t>
      </w:r>
      <w:r w:rsidRPr="00EE38BB">
        <w:rPr>
          <w:szCs w:val="24"/>
        </w:rPr>
        <w:tab/>
        <w:t xml:space="preserve">Annual volume of construction work of at </w:t>
      </w:r>
      <w:r w:rsidRPr="00C809C2">
        <w:rPr>
          <w:szCs w:val="24"/>
        </w:rPr>
        <w:t>least</w:t>
      </w:r>
      <w:r w:rsidRPr="00C809C2">
        <w:rPr>
          <w:i/>
          <w:color w:val="3366FF"/>
          <w:szCs w:val="24"/>
        </w:rPr>
        <w:t xml:space="preserve"> </w:t>
      </w:r>
      <w:r w:rsidR="00E2252B" w:rsidRPr="00C809C2">
        <w:rPr>
          <w:i/>
          <w:color w:val="0000FF"/>
          <w:szCs w:val="24"/>
        </w:rPr>
        <w:t>4</w:t>
      </w:r>
      <w:r w:rsidRPr="00C809C2">
        <w:rPr>
          <w:i/>
          <w:color w:val="0000FF"/>
          <w:szCs w:val="24"/>
        </w:rPr>
        <w:t>00,000USD</w:t>
      </w:r>
    </w:p>
    <w:p w14:paraId="272792F9" w14:textId="77777777" w:rsidR="00AD797C" w:rsidRPr="00EE38BB" w:rsidRDefault="00AD797C" w:rsidP="00AD797C">
      <w:pPr>
        <w:tabs>
          <w:tab w:val="left" w:pos="1080"/>
        </w:tabs>
        <w:ind w:left="1080" w:right="-72" w:hanging="540"/>
        <w:rPr>
          <w:szCs w:val="24"/>
        </w:rPr>
      </w:pPr>
    </w:p>
    <w:p w14:paraId="343E198C" w14:textId="3698A50C" w:rsidR="00AD797C" w:rsidRPr="00EE38BB" w:rsidRDefault="00AD797C" w:rsidP="00AD797C">
      <w:pPr>
        <w:tabs>
          <w:tab w:val="left" w:pos="1080"/>
        </w:tabs>
        <w:ind w:left="1080" w:right="-72" w:hanging="540"/>
        <w:rPr>
          <w:szCs w:val="24"/>
        </w:rPr>
      </w:pPr>
      <w:r w:rsidRPr="00EE38BB">
        <w:rPr>
          <w:szCs w:val="24"/>
        </w:rPr>
        <w:t>(b)</w:t>
      </w:r>
      <w:r w:rsidRPr="00EE38BB">
        <w:rPr>
          <w:szCs w:val="24"/>
        </w:rPr>
        <w:tab/>
        <w:t>Experience as prime contractor in</w:t>
      </w:r>
      <w:r w:rsidR="00330998" w:rsidRPr="00EE38BB">
        <w:rPr>
          <w:szCs w:val="24"/>
        </w:rPr>
        <w:t xml:space="preserve"> drilling and Solar installation </w:t>
      </w:r>
      <w:r w:rsidRPr="00EE38BB">
        <w:rPr>
          <w:szCs w:val="24"/>
        </w:rPr>
        <w:t xml:space="preserve">of at least </w:t>
      </w:r>
      <w:r w:rsidR="005C7CA6">
        <w:rPr>
          <w:i/>
          <w:color w:val="0000FF"/>
          <w:szCs w:val="24"/>
        </w:rPr>
        <w:t xml:space="preserve"> 3</w:t>
      </w:r>
      <w:r w:rsidRPr="00EE38BB">
        <w:rPr>
          <w:i/>
          <w:color w:val="0000FF"/>
          <w:szCs w:val="24"/>
        </w:rPr>
        <w:t xml:space="preserve"> </w:t>
      </w:r>
      <w:r w:rsidRPr="00EE38BB">
        <w:rPr>
          <w:i/>
          <w:color w:val="3366FF"/>
          <w:szCs w:val="24"/>
        </w:rPr>
        <w:t xml:space="preserve"> </w:t>
      </w:r>
      <w:r w:rsidRPr="00EE38BB">
        <w:rPr>
          <w:szCs w:val="24"/>
        </w:rPr>
        <w:t>works of a nature and complexity equivalent to the Works over the last</w:t>
      </w:r>
      <w:r w:rsidRPr="00EE38BB">
        <w:rPr>
          <w:i/>
          <w:color w:val="0000FF"/>
          <w:szCs w:val="24"/>
        </w:rPr>
        <w:t xml:space="preserve"> 3 years</w:t>
      </w:r>
      <w:r w:rsidRPr="00EE38BB">
        <w:rPr>
          <w:szCs w:val="24"/>
        </w:rPr>
        <w:t xml:space="preserve">, to comply with </w:t>
      </w:r>
      <w:r w:rsidRPr="00EE38BB">
        <w:rPr>
          <w:szCs w:val="24"/>
        </w:rPr>
        <w:lastRenderedPageBreak/>
        <w:t xml:space="preserve">this requirement, cost of works cited should be </w:t>
      </w:r>
      <w:r w:rsidR="00CF2ACB">
        <w:rPr>
          <w:szCs w:val="24"/>
        </w:rPr>
        <w:t xml:space="preserve"> </w:t>
      </w:r>
      <w:r w:rsidRPr="00EE38BB">
        <w:rPr>
          <w:szCs w:val="24"/>
        </w:rPr>
        <w:t xml:space="preserve">at least equivalent to </w:t>
      </w:r>
      <w:r w:rsidR="00EF2675" w:rsidRPr="00EF2675">
        <w:rPr>
          <w:i/>
          <w:color w:val="0000FF"/>
          <w:szCs w:val="24"/>
        </w:rPr>
        <w:t>100</w:t>
      </w:r>
      <w:r w:rsidRPr="00EF2675">
        <w:rPr>
          <w:i/>
          <w:color w:val="0000FF"/>
          <w:szCs w:val="24"/>
        </w:rPr>
        <w:t>%</w:t>
      </w:r>
      <w:r w:rsidRPr="00EE38BB">
        <w:rPr>
          <w:szCs w:val="24"/>
        </w:rPr>
        <w:t xml:space="preserve"> of the estimated project cost and should be at least 70 percent complete;</w:t>
      </w:r>
    </w:p>
    <w:p w14:paraId="4D66E773" w14:textId="77777777" w:rsidR="00AD797C" w:rsidRPr="00EE38BB" w:rsidRDefault="00AD797C" w:rsidP="00AD797C">
      <w:pPr>
        <w:tabs>
          <w:tab w:val="left" w:pos="1080"/>
        </w:tabs>
        <w:ind w:left="1080" w:right="-72" w:hanging="540"/>
        <w:rPr>
          <w:szCs w:val="24"/>
        </w:rPr>
      </w:pPr>
    </w:p>
    <w:p w14:paraId="7FCA0D93" w14:textId="2CE0B8A6" w:rsidR="00AD797C" w:rsidRPr="00EE38BB" w:rsidRDefault="00AD797C" w:rsidP="00AD797C">
      <w:pPr>
        <w:tabs>
          <w:tab w:val="left" w:pos="1080"/>
        </w:tabs>
        <w:ind w:left="1080" w:right="-72" w:hanging="540"/>
        <w:rPr>
          <w:szCs w:val="24"/>
        </w:rPr>
      </w:pPr>
      <w:r w:rsidRPr="00EE38BB">
        <w:rPr>
          <w:szCs w:val="24"/>
        </w:rPr>
        <w:t>(c)</w:t>
      </w:r>
      <w:r w:rsidRPr="00EE38BB">
        <w:rPr>
          <w:szCs w:val="24"/>
        </w:rPr>
        <w:tab/>
        <w:t xml:space="preserve">Proposals for the timely acquisition (own, lease, hire, etc.) of the essential equipment listed in the Qualification </w:t>
      </w:r>
      <w:r w:rsidR="00DC4BE1" w:rsidRPr="00EE38BB">
        <w:rPr>
          <w:szCs w:val="24"/>
        </w:rPr>
        <w:t>Information.</w:t>
      </w:r>
    </w:p>
    <w:p w14:paraId="0577C8B3" w14:textId="77777777" w:rsidR="00AD797C" w:rsidRPr="00EE38BB" w:rsidRDefault="00AD797C" w:rsidP="00AD797C">
      <w:pPr>
        <w:tabs>
          <w:tab w:val="left" w:pos="1080"/>
        </w:tabs>
        <w:ind w:left="1080" w:right="-72" w:hanging="540"/>
        <w:rPr>
          <w:szCs w:val="24"/>
        </w:rPr>
      </w:pPr>
    </w:p>
    <w:p w14:paraId="5F5B3E16" w14:textId="7DE7E923" w:rsidR="00AD797C" w:rsidRPr="00EE38BB" w:rsidRDefault="00AD797C" w:rsidP="00AD797C">
      <w:pPr>
        <w:tabs>
          <w:tab w:val="left" w:pos="1080"/>
        </w:tabs>
        <w:ind w:left="1080" w:right="-72" w:hanging="540"/>
        <w:rPr>
          <w:szCs w:val="24"/>
        </w:rPr>
      </w:pPr>
      <w:r w:rsidRPr="00EE38BB">
        <w:rPr>
          <w:szCs w:val="24"/>
        </w:rPr>
        <w:t>(d)</w:t>
      </w:r>
      <w:r w:rsidRPr="00EE38BB">
        <w:rPr>
          <w:szCs w:val="24"/>
        </w:rPr>
        <w:tab/>
        <w:t xml:space="preserve">A Contract </w:t>
      </w:r>
      <w:r w:rsidRPr="00C809C2">
        <w:rPr>
          <w:szCs w:val="24"/>
        </w:rPr>
        <w:t xml:space="preserve">Manager </w:t>
      </w:r>
      <w:r w:rsidRPr="00C809C2">
        <w:rPr>
          <w:b/>
          <w:szCs w:val="24"/>
        </w:rPr>
        <w:t>with</w:t>
      </w:r>
      <w:r w:rsidR="00EF2675" w:rsidRPr="00C809C2">
        <w:rPr>
          <w:b/>
          <w:i/>
          <w:color w:val="3366FF"/>
          <w:szCs w:val="24"/>
        </w:rPr>
        <w:t xml:space="preserve"> 10 </w:t>
      </w:r>
      <w:r w:rsidRPr="00C809C2">
        <w:rPr>
          <w:szCs w:val="24"/>
        </w:rPr>
        <w:t>years’</w:t>
      </w:r>
      <w:r w:rsidRPr="00EE38BB">
        <w:rPr>
          <w:szCs w:val="24"/>
        </w:rPr>
        <w:t xml:space="preserve"> experience in works of an equivalent nature and volume, including no less than three years as Manager; and</w:t>
      </w:r>
    </w:p>
    <w:p w14:paraId="4A69C1A3" w14:textId="77777777" w:rsidR="00AD797C" w:rsidRPr="00EE38BB" w:rsidRDefault="00AD797C" w:rsidP="00AD797C">
      <w:pPr>
        <w:tabs>
          <w:tab w:val="left" w:pos="1080"/>
        </w:tabs>
        <w:ind w:left="1080" w:right="-72" w:hanging="540"/>
        <w:rPr>
          <w:szCs w:val="24"/>
        </w:rPr>
      </w:pPr>
    </w:p>
    <w:p w14:paraId="5636566A" w14:textId="77777777" w:rsidR="00AD797C" w:rsidRPr="00EE38BB" w:rsidRDefault="00AD797C" w:rsidP="00AD797C">
      <w:pPr>
        <w:tabs>
          <w:tab w:val="left" w:pos="1080"/>
        </w:tabs>
        <w:ind w:left="1080" w:right="-72" w:hanging="540"/>
        <w:rPr>
          <w:i/>
          <w:color w:val="3366FF"/>
          <w:szCs w:val="24"/>
        </w:rPr>
      </w:pPr>
      <w:r w:rsidRPr="00EE38BB">
        <w:rPr>
          <w:szCs w:val="24"/>
        </w:rPr>
        <w:t>(e)</w:t>
      </w:r>
      <w:r w:rsidRPr="00EE38BB">
        <w:rPr>
          <w:szCs w:val="24"/>
        </w:rPr>
        <w:tab/>
        <w:t>Liquid assets and/or credit facilities, net of other contractual commitments and exclusive of any advance payments which may be made under the Contract, is no less than</w:t>
      </w:r>
      <w:r w:rsidRPr="00EE38BB">
        <w:rPr>
          <w:i/>
          <w:color w:val="0000FF"/>
          <w:szCs w:val="24"/>
        </w:rPr>
        <w:t xml:space="preserve"> 50% </w:t>
      </w:r>
    </w:p>
    <w:p w14:paraId="7D9E164B" w14:textId="77777777" w:rsidR="00AD797C" w:rsidRPr="00EE38BB" w:rsidRDefault="00AD797C" w:rsidP="00AD797C">
      <w:pPr>
        <w:tabs>
          <w:tab w:val="left" w:pos="1080"/>
        </w:tabs>
        <w:ind w:left="1080" w:right="-72" w:hanging="540"/>
        <w:rPr>
          <w:i/>
          <w:szCs w:val="24"/>
        </w:rPr>
      </w:pPr>
    </w:p>
    <w:p w14:paraId="34CA29C4" w14:textId="77777777" w:rsidR="00AD797C" w:rsidRPr="00EE38BB" w:rsidRDefault="00AD797C" w:rsidP="00AD797C">
      <w:pPr>
        <w:numPr>
          <w:ilvl w:val="0"/>
          <w:numId w:val="5"/>
        </w:numPr>
        <w:tabs>
          <w:tab w:val="clear" w:pos="720"/>
          <w:tab w:val="num" w:pos="540"/>
        </w:tabs>
        <w:ind w:hanging="720"/>
        <w:rPr>
          <w:b/>
          <w:szCs w:val="24"/>
        </w:rPr>
      </w:pPr>
      <w:r w:rsidRPr="00EE38BB">
        <w:rPr>
          <w:b/>
          <w:szCs w:val="24"/>
        </w:rPr>
        <w:t>Cost of Quotation Preparation</w:t>
      </w:r>
    </w:p>
    <w:p w14:paraId="4AB11B0B" w14:textId="77777777" w:rsidR="00AD797C" w:rsidRPr="00EE38BB" w:rsidRDefault="00AD797C" w:rsidP="00AD797C">
      <w:pPr>
        <w:rPr>
          <w:b/>
          <w:szCs w:val="24"/>
        </w:rPr>
      </w:pPr>
    </w:p>
    <w:p w14:paraId="076762D8" w14:textId="77777777" w:rsidR="00AD797C" w:rsidRPr="00EE38BB" w:rsidRDefault="00AD797C" w:rsidP="00AD797C">
      <w:pPr>
        <w:ind w:left="540"/>
        <w:rPr>
          <w:szCs w:val="24"/>
        </w:rPr>
      </w:pPr>
      <w:r w:rsidRPr="00EE38BB">
        <w:rPr>
          <w:szCs w:val="24"/>
        </w:rPr>
        <w:t>The Contractor shall bear all costs associated with the preparation and submission of his Quotation and IOM will not in any case be responsible and liable for the cost incurred.</w:t>
      </w:r>
    </w:p>
    <w:p w14:paraId="2447B6E3" w14:textId="77777777" w:rsidR="00AD797C" w:rsidRPr="00EE38BB" w:rsidRDefault="00AD797C" w:rsidP="00AD797C">
      <w:pPr>
        <w:rPr>
          <w:szCs w:val="24"/>
        </w:rPr>
      </w:pPr>
    </w:p>
    <w:p w14:paraId="6E3FE1B4" w14:textId="77777777" w:rsidR="00AD797C" w:rsidRPr="00EE38BB" w:rsidRDefault="00AD797C" w:rsidP="00AD797C">
      <w:pPr>
        <w:rPr>
          <w:szCs w:val="24"/>
        </w:rPr>
      </w:pPr>
    </w:p>
    <w:p w14:paraId="23C29BEC" w14:textId="77777777" w:rsidR="00AD797C" w:rsidRPr="00EE38BB" w:rsidRDefault="00AD797C" w:rsidP="00AD797C">
      <w:pPr>
        <w:numPr>
          <w:ilvl w:val="0"/>
          <w:numId w:val="5"/>
        </w:numPr>
        <w:tabs>
          <w:tab w:val="clear" w:pos="720"/>
          <w:tab w:val="num" w:pos="540"/>
        </w:tabs>
        <w:ind w:left="540" w:hanging="540"/>
        <w:rPr>
          <w:b/>
          <w:szCs w:val="24"/>
        </w:rPr>
      </w:pPr>
      <w:r w:rsidRPr="00EE38BB">
        <w:rPr>
          <w:b/>
          <w:szCs w:val="24"/>
        </w:rPr>
        <w:t>Errors, omissions, inaccuracies, variations and clarification in the Quotation Documents</w:t>
      </w:r>
    </w:p>
    <w:p w14:paraId="7BE46501" w14:textId="77777777" w:rsidR="00AD797C" w:rsidRPr="00EE38BB" w:rsidRDefault="00AD797C" w:rsidP="00AD797C">
      <w:pPr>
        <w:rPr>
          <w:b/>
          <w:szCs w:val="24"/>
        </w:rPr>
      </w:pPr>
    </w:p>
    <w:p w14:paraId="0403C104" w14:textId="77777777" w:rsidR="00AD797C" w:rsidRPr="00EE38BB" w:rsidRDefault="00AD797C" w:rsidP="00AD797C">
      <w:pPr>
        <w:pStyle w:val="BodyTextIndent"/>
        <w:tabs>
          <w:tab w:val="left" w:pos="-5220"/>
        </w:tabs>
        <w:ind w:left="540" w:hanging="180"/>
        <w:rPr>
          <w:szCs w:val="24"/>
        </w:rPr>
      </w:pPr>
      <w:r w:rsidRPr="00EE38BB">
        <w:rPr>
          <w:szCs w:val="24"/>
        </w:rPr>
        <w:t xml:space="preserve">  The documents and forms requested for the purpose of soliciting Quotations shall     form part of the Contract; hence care should be taken in completing these documents. </w:t>
      </w:r>
    </w:p>
    <w:p w14:paraId="1F106E6D" w14:textId="77777777" w:rsidR="00AD797C" w:rsidRPr="00EE38BB" w:rsidRDefault="00AD797C" w:rsidP="00AD797C">
      <w:pPr>
        <w:tabs>
          <w:tab w:val="left" w:pos="0"/>
        </w:tabs>
        <w:ind w:left="540"/>
        <w:rPr>
          <w:spacing w:val="-3"/>
          <w:kern w:val="1"/>
          <w:szCs w:val="24"/>
        </w:rPr>
      </w:pPr>
    </w:p>
    <w:p w14:paraId="5469195F" w14:textId="77777777" w:rsidR="00AD797C" w:rsidRPr="00EE38BB" w:rsidRDefault="00AD797C" w:rsidP="00AD797C">
      <w:pPr>
        <w:pStyle w:val="BodyTextIndent"/>
        <w:ind w:left="540" w:firstLine="0"/>
        <w:rPr>
          <w:szCs w:val="24"/>
        </w:rPr>
      </w:pPr>
      <w:r w:rsidRPr="00EE38BB">
        <w:rPr>
          <w:szCs w:val="24"/>
        </w:rPr>
        <w:t xml:space="preserve">Contractors shall not be entitled to base any claims on errors, omissions, or inaccuracies made in the Quotation Documents. Contractors requiring any clarifications on the content of this document may notify the IOM in writing at the following address. </w:t>
      </w:r>
    </w:p>
    <w:p w14:paraId="5EFF402E" w14:textId="77777777" w:rsidR="00AD797C" w:rsidRPr="00EE38BB" w:rsidRDefault="00AD797C" w:rsidP="00AD797C">
      <w:pPr>
        <w:tabs>
          <w:tab w:val="left" w:pos="0"/>
        </w:tabs>
        <w:ind w:left="540"/>
        <w:rPr>
          <w:i/>
          <w:color w:val="0000FF"/>
          <w:szCs w:val="24"/>
        </w:rPr>
      </w:pPr>
    </w:p>
    <w:p w14:paraId="014E096B" w14:textId="77777777" w:rsidR="00AD797C" w:rsidRPr="00EE38BB" w:rsidRDefault="00AD797C" w:rsidP="00AD797C">
      <w:pPr>
        <w:pStyle w:val="BodyTextIndent"/>
        <w:ind w:left="540" w:firstLine="0"/>
        <w:rPr>
          <w:szCs w:val="24"/>
        </w:rPr>
      </w:pPr>
      <w:r w:rsidRPr="00EE38BB">
        <w:rPr>
          <w:szCs w:val="24"/>
        </w:rPr>
        <w:t xml:space="preserve">Email address: </w:t>
      </w:r>
      <w:hyperlink r:id="rId9" w:history="1">
        <w:r w:rsidRPr="00EE38BB">
          <w:rPr>
            <w:rStyle w:val="Hyperlink"/>
            <w:szCs w:val="24"/>
          </w:rPr>
          <w:t>procurement@rmsomalia.org</w:t>
        </w:r>
      </w:hyperlink>
      <w:r w:rsidRPr="00EE38BB">
        <w:rPr>
          <w:szCs w:val="24"/>
        </w:rPr>
        <w:t xml:space="preserve"> </w:t>
      </w:r>
    </w:p>
    <w:p w14:paraId="29CC0625" w14:textId="77777777" w:rsidR="00AD797C" w:rsidRPr="00EE38BB" w:rsidRDefault="00AD797C" w:rsidP="00AD797C">
      <w:pPr>
        <w:tabs>
          <w:tab w:val="left" w:pos="0"/>
        </w:tabs>
        <w:ind w:left="540"/>
        <w:rPr>
          <w:szCs w:val="24"/>
        </w:rPr>
      </w:pPr>
    </w:p>
    <w:p w14:paraId="13147CBB" w14:textId="27475600" w:rsidR="00AD797C" w:rsidRPr="00EE38BB" w:rsidRDefault="00AD797C" w:rsidP="00AD797C">
      <w:pPr>
        <w:tabs>
          <w:tab w:val="left" w:pos="0"/>
        </w:tabs>
        <w:ind w:left="540"/>
        <w:rPr>
          <w:szCs w:val="24"/>
        </w:rPr>
      </w:pPr>
      <w:r w:rsidRPr="00EE38BB">
        <w:rPr>
          <w:szCs w:val="24"/>
        </w:rPr>
        <w:t xml:space="preserve">IOM will respond to any request for clarification received on or before </w:t>
      </w:r>
      <w:r w:rsidR="00822A28" w:rsidRPr="00EE38BB">
        <w:rPr>
          <w:i/>
          <w:color w:val="0000FF"/>
          <w:szCs w:val="24"/>
        </w:rPr>
        <w:t>30</w:t>
      </w:r>
      <w:r w:rsidR="00822A28" w:rsidRPr="00EE38BB">
        <w:rPr>
          <w:i/>
          <w:color w:val="0000FF"/>
          <w:szCs w:val="24"/>
          <w:vertAlign w:val="superscript"/>
        </w:rPr>
        <w:t>th</w:t>
      </w:r>
      <w:r w:rsidR="00822A28" w:rsidRPr="00EE38BB">
        <w:rPr>
          <w:i/>
          <w:color w:val="0000FF"/>
          <w:szCs w:val="24"/>
        </w:rPr>
        <w:t xml:space="preserve"> June</w:t>
      </w:r>
      <w:r w:rsidRPr="00EE38BB">
        <w:rPr>
          <w:i/>
          <w:color w:val="0000FF"/>
          <w:szCs w:val="24"/>
        </w:rPr>
        <w:t xml:space="preserve"> 2020</w:t>
      </w:r>
      <w:r w:rsidRPr="00EE38BB">
        <w:rPr>
          <w:szCs w:val="24"/>
        </w:rPr>
        <w:t xml:space="preserve"> Copies of the response including description of the clarification will be given to all Contractors who received this General Instruction, without identifying the source of the inquiry.  </w:t>
      </w:r>
    </w:p>
    <w:p w14:paraId="1401D542" w14:textId="77777777" w:rsidR="00AD797C" w:rsidRPr="00EE38BB" w:rsidRDefault="00AD797C" w:rsidP="00AD797C">
      <w:pPr>
        <w:tabs>
          <w:tab w:val="left" w:pos="0"/>
        </w:tabs>
        <w:ind w:left="540"/>
        <w:rPr>
          <w:szCs w:val="24"/>
        </w:rPr>
      </w:pPr>
    </w:p>
    <w:p w14:paraId="255F1377" w14:textId="77777777" w:rsidR="00AD797C" w:rsidRPr="00EE38BB" w:rsidRDefault="00AD797C" w:rsidP="00AD797C">
      <w:pPr>
        <w:tabs>
          <w:tab w:val="left" w:pos="540"/>
        </w:tabs>
        <w:rPr>
          <w:b/>
          <w:spacing w:val="-3"/>
          <w:kern w:val="1"/>
          <w:szCs w:val="24"/>
        </w:rPr>
      </w:pPr>
      <w:r w:rsidRPr="00EE38BB">
        <w:rPr>
          <w:b/>
          <w:spacing w:val="-3"/>
          <w:kern w:val="1"/>
          <w:szCs w:val="24"/>
        </w:rPr>
        <w:t>7.</w:t>
      </w:r>
      <w:r w:rsidRPr="00EE38BB">
        <w:rPr>
          <w:b/>
          <w:spacing w:val="-3"/>
          <w:kern w:val="1"/>
          <w:szCs w:val="24"/>
        </w:rPr>
        <w:tab/>
        <w:t>Confidentiality and Non-Disclosure</w:t>
      </w:r>
    </w:p>
    <w:p w14:paraId="4B7A8D31" w14:textId="77777777" w:rsidR="00AD797C" w:rsidRPr="00EE38BB" w:rsidRDefault="00AD797C" w:rsidP="00AD797C">
      <w:pPr>
        <w:tabs>
          <w:tab w:val="left" w:pos="360"/>
        </w:tabs>
        <w:ind w:left="360"/>
        <w:rPr>
          <w:b/>
          <w:spacing w:val="-3"/>
          <w:kern w:val="1"/>
          <w:szCs w:val="24"/>
        </w:rPr>
      </w:pPr>
      <w:r w:rsidRPr="00EE38BB">
        <w:rPr>
          <w:b/>
          <w:spacing w:val="-3"/>
          <w:kern w:val="1"/>
          <w:szCs w:val="24"/>
        </w:rPr>
        <w:tab/>
      </w:r>
    </w:p>
    <w:p w14:paraId="37876189" w14:textId="77777777" w:rsidR="00AD797C" w:rsidRPr="00EE38BB" w:rsidRDefault="00AD797C" w:rsidP="00AD797C">
      <w:pPr>
        <w:tabs>
          <w:tab w:val="left" w:pos="-5220"/>
        </w:tabs>
        <w:ind w:left="540"/>
        <w:rPr>
          <w:spacing w:val="-3"/>
          <w:kern w:val="1"/>
          <w:szCs w:val="24"/>
        </w:rPr>
      </w:pPr>
      <w:r w:rsidRPr="00EE38BB">
        <w:rPr>
          <w:spacing w:val="-3"/>
          <w:kern w:val="1"/>
          <w:szCs w:val="24"/>
        </w:rPr>
        <w:t xml:space="preserve">All information given in writing to or verbally shared with the Contractor in connection with this General Instruction is to be treated as strictly confidential. The Contractor shall not share or invoke such information to any third party without the prior written approval of IOM. This obligation shall continue after the procurement process has been completed whether or not the Contractor is successful. </w:t>
      </w:r>
    </w:p>
    <w:p w14:paraId="5FB5A6ED" w14:textId="77777777" w:rsidR="00AD797C" w:rsidRPr="00EE38BB" w:rsidRDefault="00AD797C" w:rsidP="00AD797C">
      <w:pPr>
        <w:ind w:left="720"/>
        <w:rPr>
          <w:szCs w:val="24"/>
        </w:rPr>
      </w:pPr>
    </w:p>
    <w:p w14:paraId="56D1A9FD" w14:textId="77777777" w:rsidR="00AD797C" w:rsidRPr="00EE38BB" w:rsidRDefault="00AD797C" w:rsidP="00181BE2">
      <w:pPr>
        <w:numPr>
          <w:ilvl w:val="0"/>
          <w:numId w:val="7"/>
        </w:numPr>
        <w:rPr>
          <w:b/>
          <w:szCs w:val="24"/>
        </w:rPr>
      </w:pPr>
      <w:r w:rsidRPr="00EE38BB">
        <w:rPr>
          <w:b/>
          <w:szCs w:val="24"/>
        </w:rPr>
        <w:t xml:space="preserve">  IOM’s Right to Accept any Quotation and to Reject any and all Quotations</w:t>
      </w:r>
    </w:p>
    <w:p w14:paraId="44732B39" w14:textId="77777777" w:rsidR="00AD797C" w:rsidRPr="00EE38BB" w:rsidRDefault="00AD797C" w:rsidP="00AD797C">
      <w:pPr>
        <w:ind w:left="720"/>
        <w:rPr>
          <w:b/>
          <w:szCs w:val="24"/>
        </w:rPr>
      </w:pPr>
    </w:p>
    <w:p w14:paraId="114DFB28" w14:textId="77777777" w:rsidR="00AD797C" w:rsidRPr="00EE38BB" w:rsidRDefault="00AD797C" w:rsidP="00AD797C">
      <w:pPr>
        <w:ind w:left="540"/>
        <w:rPr>
          <w:szCs w:val="24"/>
        </w:rPr>
      </w:pPr>
      <w:r w:rsidRPr="00EE38BB">
        <w:rPr>
          <w:szCs w:val="24"/>
        </w:rPr>
        <w:t xml:space="preserve">IOM reserves the right to accept or reject any Quotation, and to cancel the procurement process and reject all quotations submitted, at any time prior to award of contract, without </w:t>
      </w:r>
      <w:r w:rsidRPr="00EE38BB">
        <w:rPr>
          <w:szCs w:val="24"/>
        </w:rPr>
        <w:lastRenderedPageBreak/>
        <w:t>thereby incurring any liability to the affected Contractor or Contractors or any obligation to inform the affected Contractor or Contractors of the ground for the IOM’s action.</w:t>
      </w:r>
    </w:p>
    <w:p w14:paraId="77A8F203" w14:textId="77777777" w:rsidR="00AD797C" w:rsidRPr="00EE38BB" w:rsidRDefault="00AD797C" w:rsidP="00AD797C">
      <w:pPr>
        <w:rPr>
          <w:b/>
          <w:szCs w:val="24"/>
        </w:rPr>
      </w:pPr>
    </w:p>
    <w:p w14:paraId="27595E0B" w14:textId="77777777" w:rsidR="00AD797C" w:rsidRPr="00EE38BB" w:rsidRDefault="00AD797C" w:rsidP="00AD797C">
      <w:pPr>
        <w:tabs>
          <w:tab w:val="left" w:pos="540"/>
        </w:tabs>
        <w:rPr>
          <w:b/>
          <w:szCs w:val="24"/>
        </w:rPr>
      </w:pPr>
      <w:r w:rsidRPr="00EE38BB">
        <w:rPr>
          <w:b/>
          <w:szCs w:val="24"/>
        </w:rPr>
        <w:t>9.</w:t>
      </w:r>
      <w:r w:rsidRPr="00EE38BB">
        <w:rPr>
          <w:b/>
          <w:szCs w:val="24"/>
        </w:rPr>
        <w:tab/>
        <w:t>Requirements</w:t>
      </w:r>
    </w:p>
    <w:p w14:paraId="2A7996B4" w14:textId="77777777" w:rsidR="00AD797C" w:rsidRPr="00EE38BB" w:rsidRDefault="00AD797C" w:rsidP="00AD797C">
      <w:pPr>
        <w:tabs>
          <w:tab w:val="num" w:pos="2140"/>
        </w:tabs>
        <w:rPr>
          <w:b/>
          <w:szCs w:val="24"/>
        </w:rPr>
      </w:pPr>
    </w:p>
    <w:p w14:paraId="15972E8A" w14:textId="77777777" w:rsidR="00AD797C" w:rsidRPr="00EE38BB" w:rsidRDefault="00AD797C" w:rsidP="00181BE2">
      <w:pPr>
        <w:numPr>
          <w:ilvl w:val="1"/>
          <w:numId w:val="9"/>
        </w:numPr>
        <w:tabs>
          <w:tab w:val="clear" w:pos="720"/>
          <w:tab w:val="left" w:pos="360"/>
          <w:tab w:val="num" w:pos="1080"/>
        </w:tabs>
        <w:ind w:left="1080" w:hanging="540"/>
        <w:rPr>
          <w:b/>
          <w:szCs w:val="24"/>
        </w:rPr>
      </w:pPr>
      <w:r w:rsidRPr="00EE38BB">
        <w:rPr>
          <w:b/>
          <w:szCs w:val="24"/>
        </w:rPr>
        <w:t>Quotation Documents</w:t>
      </w:r>
    </w:p>
    <w:p w14:paraId="63E131FB" w14:textId="77777777" w:rsidR="00AD797C" w:rsidRPr="00EE38BB" w:rsidRDefault="00AD797C" w:rsidP="00AD797C">
      <w:pPr>
        <w:ind w:firstLine="720"/>
        <w:rPr>
          <w:szCs w:val="24"/>
        </w:rPr>
      </w:pPr>
    </w:p>
    <w:p w14:paraId="51475FD2" w14:textId="77777777" w:rsidR="00AD797C" w:rsidRPr="00EE38BB" w:rsidRDefault="00AD797C" w:rsidP="00AD797C">
      <w:pPr>
        <w:tabs>
          <w:tab w:val="left" w:pos="1080"/>
        </w:tabs>
        <w:ind w:firstLine="360"/>
        <w:rPr>
          <w:szCs w:val="24"/>
        </w:rPr>
      </w:pPr>
      <w:r w:rsidRPr="00EE38BB">
        <w:rPr>
          <w:szCs w:val="24"/>
        </w:rPr>
        <w:tab/>
        <w:t xml:space="preserve">The following shall constitute the Quotation Documents to be submitted by the </w:t>
      </w:r>
    </w:p>
    <w:p w14:paraId="3A33DBDF" w14:textId="77777777" w:rsidR="00AD797C" w:rsidRPr="00EE38BB" w:rsidRDefault="00AD797C" w:rsidP="00AD797C">
      <w:pPr>
        <w:tabs>
          <w:tab w:val="left" w:pos="1080"/>
        </w:tabs>
        <w:ind w:firstLine="360"/>
        <w:rPr>
          <w:szCs w:val="24"/>
        </w:rPr>
      </w:pPr>
      <w:r w:rsidRPr="00EE38BB">
        <w:rPr>
          <w:szCs w:val="24"/>
        </w:rPr>
        <w:tab/>
        <w:t>Contractors:</w:t>
      </w:r>
    </w:p>
    <w:p w14:paraId="7286D905" w14:textId="77777777" w:rsidR="00AD797C" w:rsidRPr="00EE38BB" w:rsidRDefault="00AD797C" w:rsidP="00AD797C">
      <w:pPr>
        <w:tabs>
          <w:tab w:val="left" w:pos="1080"/>
        </w:tabs>
        <w:overflowPunct w:val="0"/>
        <w:autoSpaceDE w:val="0"/>
        <w:autoSpaceDN w:val="0"/>
        <w:adjustRightInd w:val="0"/>
        <w:ind w:left="1080"/>
        <w:textAlignment w:val="baseline"/>
        <w:rPr>
          <w:szCs w:val="24"/>
        </w:rPr>
      </w:pPr>
    </w:p>
    <w:p w14:paraId="3A407AF2" w14:textId="77777777" w:rsidR="00AD797C" w:rsidRPr="00EE38BB" w:rsidRDefault="00AD797C" w:rsidP="00181BE2">
      <w:pPr>
        <w:numPr>
          <w:ilvl w:val="0"/>
          <w:numId w:val="8"/>
        </w:numPr>
        <w:tabs>
          <w:tab w:val="left" w:pos="1080"/>
        </w:tabs>
        <w:overflowPunct w:val="0"/>
        <w:autoSpaceDE w:val="0"/>
        <w:autoSpaceDN w:val="0"/>
        <w:adjustRightInd w:val="0"/>
        <w:textAlignment w:val="baseline"/>
        <w:rPr>
          <w:spacing w:val="-2"/>
          <w:szCs w:val="24"/>
        </w:rPr>
      </w:pPr>
      <w:r w:rsidRPr="00EE38BB">
        <w:rPr>
          <w:szCs w:val="24"/>
        </w:rPr>
        <w:t xml:space="preserve"> </w:t>
      </w:r>
      <w:r w:rsidRPr="00EE38BB">
        <w:rPr>
          <w:spacing w:val="-2"/>
          <w:szCs w:val="24"/>
        </w:rPr>
        <w:t>Quotation Form (Annex A)</w:t>
      </w:r>
    </w:p>
    <w:p w14:paraId="56B95F91" w14:textId="77777777" w:rsidR="00AD797C" w:rsidRPr="00EE38BB" w:rsidRDefault="00AD797C" w:rsidP="00181BE2">
      <w:pPr>
        <w:numPr>
          <w:ilvl w:val="0"/>
          <w:numId w:val="8"/>
        </w:numPr>
        <w:overflowPunct w:val="0"/>
        <w:autoSpaceDE w:val="0"/>
        <w:autoSpaceDN w:val="0"/>
        <w:adjustRightInd w:val="0"/>
        <w:textAlignment w:val="baseline"/>
        <w:rPr>
          <w:spacing w:val="-2"/>
          <w:szCs w:val="24"/>
        </w:rPr>
      </w:pPr>
      <w:r w:rsidRPr="00EE38BB">
        <w:rPr>
          <w:spacing w:val="-2"/>
          <w:szCs w:val="24"/>
        </w:rPr>
        <w:t xml:space="preserve">  Bill of Quantities Form (Annex B)</w:t>
      </w:r>
    </w:p>
    <w:p w14:paraId="20942CB9" w14:textId="77777777" w:rsidR="00AD797C" w:rsidRPr="00EE38BB" w:rsidRDefault="00AD797C" w:rsidP="00181BE2">
      <w:pPr>
        <w:numPr>
          <w:ilvl w:val="0"/>
          <w:numId w:val="8"/>
        </w:numPr>
        <w:overflowPunct w:val="0"/>
        <w:autoSpaceDE w:val="0"/>
        <w:autoSpaceDN w:val="0"/>
        <w:adjustRightInd w:val="0"/>
        <w:textAlignment w:val="baseline"/>
        <w:rPr>
          <w:spacing w:val="-2"/>
          <w:szCs w:val="24"/>
        </w:rPr>
      </w:pPr>
      <w:r w:rsidRPr="00EE38BB">
        <w:rPr>
          <w:spacing w:val="-2"/>
          <w:szCs w:val="24"/>
        </w:rPr>
        <w:t xml:space="preserve">  Vendor Information Sheet Form  (Annex C)</w:t>
      </w:r>
    </w:p>
    <w:p w14:paraId="6F847006" w14:textId="77777777" w:rsidR="00AD797C" w:rsidRPr="00EE38BB" w:rsidRDefault="00AD797C" w:rsidP="00181BE2">
      <w:pPr>
        <w:numPr>
          <w:ilvl w:val="0"/>
          <w:numId w:val="8"/>
        </w:numPr>
        <w:overflowPunct w:val="0"/>
        <w:autoSpaceDE w:val="0"/>
        <w:autoSpaceDN w:val="0"/>
        <w:adjustRightInd w:val="0"/>
        <w:textAlignment w:val="baseline"/>
        <w:rPr>
          <w:spacing w:val="-2"/>
          <w:szCs w:val="24"/>
        </w:rPr>
      </w:pPr>
      <w:r w:rsidRPr="00EE38BB">
        <w:rPr>
          <w:spacing w:val="-2"/>
          <w:szCs w:val="24"/>
        </w:rPr>
        <w:t xml:space="preserve">  Construction Schedule Form (Annex D)</w:t>
      </w:r>
    </w:p>
    <w:p w14:paraId="46CA8692" w14:textId="77777777" w:rsidR="00AD797C" w:rsidRPr="00EE38BB" w:rsidRDefault="00AD797C" w:rsidP="00181BE2">
      <w:pPr>
        <w:numPr>
          <w:ilvl w:val="0"/>
          <w:numId w:val="8"/>
        </w:numPr>
        <w:overflowPunct w:val="0"/>
        <w:autoSpaceDE w:val="0"/>
        <w:autoSpaceDN w:val="0"/>
        <w:adjustRightInd w:val="0"/>
        <w:textAlignment w:val="baseline"/>
        <w:rPr>
          <w:spacing w:val="-2"/>
          <w:szCs w:val="24"/>
        </w:rPr>
      </w:pPr>
      <w:r w:rsidRPr="00EE38BB">
        <w:rPr>
          <w:spacing w:val="-2"/>
          <w:szCs w:val="24"/>
        </w:rPr>
        <w:t xml:space="preserve">  Key Supervisory Staff Schedule Form (Annex E)</w:t>
      </w:r>
    </w:p>
    <w:p w14:paraId="62997A8F" w14:textId="77777777" w:rsidR="00AD797C" w:rsidRPr="00EE38BB" w:rsidRDefault="00AD797C" w:rsidP="00181BE2">
      <w:pPr>
        <w:numPr>
          <w:ilvl w:val="0"/>
          <w:numId w:val="8"/>
        </w:numPr>
        <w:overflowPunct w:val="0"/>
        <w:autoSpaceDE w:val="0"/>
        <w:autoSpaceDN w:val="0"/>
        <w:adjustRightInd w:val="0"/>
        <w:textAlignment w:val="baseline"/>
        <w:rPr>
          <w:spacing w:val="-2"/>
          <w:szCs w:val="24"/>
        </w:rPr>
      </w:pPr>
      <w:r w:rsidRPr="00EE38BB">
        <w:rPr>
          <w:spacing w:val="-2"/>
          <w:szCs w:val="24"/>
        </w:rPr>
        <w:t xml:space="preserve">  Equipment Schedule Form (Annex F)</w:t>
      </w:r>
    </w:p>
    <w:p w14:paraId="34FFB2E4" w14:textId="77777777" w:rsidR="00AD797C" w:rsidRPr="00EE38BB" w:rsidRDefault="00AD797C" w:rsidP="00181BE2">
      <w:pPr>
        <w:numPr>
          <w:ilvl w:val="0"/>
          <w:numId w:val="8"/>
        </w:numPr>
        <w:overflowPunct w:val="0"/>
        <w:autoSpaceDE w:val="0"/>
        <w:autoSpaceDN w:val="0"/>
        <w:adjustRightInd w:val="0"/>
        <w:textAlignment w:val="baseline"/>
        <w:rPr>
          <w:spacing w:val="-2"/>
          <w:szCs w:val="24"/>
        </w:rPr>
      </w:pPr>
      <w:r w:rsidRPr="00EE38BB">
        <w:rPr>
          <w:spacing w:val="-2"/>
          <w:szCs w:val="24"/>
        </w:rPr>
        <w:t xml:space="preserve">  Plans and Specifications (Annex G)</w:t>
      </w:r>
    </w:p>
    <w:p w14:paraId="507EA0BB" w14:textId="77777777" w:rsidR="00AD797C" w:rsidRPr="00EE38BB" w:rsidRDefault="00AD797C" w:rsidP="00AD797C">
      <w:pPr>
        <w:overflowPunct w:val="0"/>
        <w:autoSpaceDE w:val="0"/>
        <w:autoSpaceDN w:val="0"/>
        <w:adjustRightInd w:val="0"/>
        <w:ind w:left="1080"/>
        <w:textAlignment w:val="baseline"/>
        <w:rPr>
          <w:spacing w:val="-2"/>
          <w:szCs w:val="24"/>
          <w:lang w:val="it-IT"/>
        </w:rPr>
      </w:pPr>
      <w:r w:rsidRPr="00EE38BB">
        <w:rPr>
          <w:spacing w:val="-2"/>
          <w:szCs w:val="24"/>
          <w:lang w:val="it-IT"/>
        </w:rPr>
        <w:t xml:space="preserve">8.)  Pro forma Contract </w:t>
      </w:r>
      <w:r w:rsidRPr="00EE38BB">
        <w:rPr>
          <w:rStyle w:val="FootnoteReference"/>
          <w:spacing w:val="-2"/>
          <w:szCs w:val="24"/>
        </w:rPr>
        <w:footnoteReference w:id="2"/>
      </w:r>
      <w:r w:rsidRPr="00EE38BB">
        <w:rPr>
          <w:spacing w:val="-2"/>
          <w:szCs w:val="24"/>
          <w:lang w:val="it-IT"/>
        </w:rPr>
        <w:t>(Annex H)</w:t>
      </w:r>
    </w:p>
    <w:p w14:paraId="24E8FFD9" w14:textId="77777777" w:rsidR="00AD797C" w:rsidRPr="00EE38BB" w:rsidRDefault="00AD797C" w:rsidP="00AD797C">
      <w:pPr>
        <w:overflowPunct w:val="0"/>
        <w:autoSpaceDE w:val="0"/>
        <w:autoSpaceDN w:val="0"/>
        <w:adjustRightInd w:val="0"/>
        <w:ind w:left="1080"/>
        <w:textAlignment w:val="baseline"/>
        <w:rPr>
          <w:spacing w:val="-2"/>
          <w:szCs w:val="24"/>
        </w:rPr>
      </w:pPr>
      <w:r w:rsidRPr="00EE38BB">
        <w:rPr>
          <w:spacing w:val="-2"/>
          <w:szCs w:val="24"/>
        </w:rPr>
        <w:t xml:space="preserve">  </w:t>
      </w:r>
    </w:p>
    <w:p w14:paraId="19AC007A" w14:textId="77777777" w:rsidR="00AD797C" w:rsidRPr="00EE38BB" w:rsidRDefault="00AD797C" w:rsidP="00AD797C">
      <w:pPr>
        <w:overflowPunct w:val="0"/>
        <w:autoSpaceDE w:val="0"/>
        <w:autoSpaceDN w:val="0"/>
        <w:adjustRightInd w:val="0"/>
        <w:ind w:left="360" w:firstLine="720"/>
        <w:textAlignment w:val="baseline"/>
        <w:rPr>
          <w:szCs w:val="24"/>
        </w:rPr>
      </w:pPr>
      <w:r w:rsidRPr="00EE38BB">
        <w:rPr>
          <w:spacing w:val="-2"/>
          <w:szCs w:val="24"/>
          <w:u w:val="single"/>
        </w:rPr>
        <w:t>Contractors are required to use the forms provided as Annexes in this document.</w:t>
      </w:r>
    </w:p>
    <w:p w14:paraId="769AF739" w14:textId="77777777" w:rsidR="00AD797C" w:rsidRPr="00EE38BB" w:rsidRDefault="00AD797C" w:rsidP="00AD797C">
      <w:pPr>
        <w:rPr>
          <w:b/>
          <w:szCs w:val="24"/>
        </w:rPr>
      </w:pPr>
    </w:p>
    <w:p w14:paraId="320B3AAC" w14:textId="77777777" w:rsidR="00AD797C" w:rsidRPr="00EE38BB" w:rsidRDefault="00AD797C" w:rsidP="00AD797C">
      <w:pPr>
        <w:tabs>
          <w:tab w:val="left" w:pos="540"/>
          <w:tab w:val="left" w:pos="1080"/>
          <w:tab w:val="left" w:pos="2160"/>
          <w:tab w:val="left" w:pos="5040"/>
          <w:tab w:val="left" w:pos="5580"/>
        </w:tabs>
        <w:ind w:right="1800"/>
        <w:rPr>
          <w:szCs w:val="24"/>
        </w:rPr>
      </w:pPr>
      <w:r w:rsidRPr="00EE38BB">
        <w:rPr>
          <w:b/>
          <w:szCs w:val="24"/>
        </w:rPr>
        <w:t xml:space="preserve">       </w:t>
      </w:r>
      <w:r w:rsidRPr="00EE38BB">
        <w:rPr>
          <w:b/>
          <w:szCs w:val="24"/>
        </w:rPr>
        <w:tab/>
        <w:t>9.2    Quotation Form</w:t>
      </w:r>
    </w:p>
    <w:p w14:paraId="73D6A0CA" w14:textId="77777777" w:rsidR="00AD797C" w:rsidRPr="00EE38BB" w:rsidRDefault="00AD797C" w:rsidP="00AD797C">
      <w:pPr>
        <w:tabs>
          <w:tab w:val="left" w:pos="720"/>
          <w:tab w:val="left" w:pos="1080"/>
        </w:tabs>
        <w:ind w:left="1080" w:right="-720"/>
        <w:rPr>
          <w:b/>
          <w:szCs w:val="24"/>
        </w:rPr>
      </w:pPr>
    </w:p>
    <w:p w14:paraId="0BE34A17" w14:textId="77777777" w:rsidR="00AD797C" w:rsidRPr="00EE38BB" w:rsidRDefault="00AD797C" w:rsidP="00AD797C">
      <w:pPr>
        <w:tabs>
          <w:tab w:val="left" w:pos="1080"/>
        </w:tabs>
        <w:ind w:left="1080" w:hanging="540"/>
        <w:rPr>
          <w:szCs w:val="24"/>
        </w:rPr>
      </w:pPr>
      <w:r w:rsidRPr="00EE38BB">
        <w:rPr>
          <w:szCs w:val="24"/>
        </w:rPr>
        <w:t xml:space="preserve">   </w:t>
      </w:r>
      <w:r w:rsidRPr="00EE38BB">
        <w:rPr>
          <w:szCs w:val="24"/>
        </w:rPr>
        <w:tab/>
        <w:t>The Quotation Form (Annex A) and other required documents shall be duly signed and accomplished and typewritten or written in indelible ink.  Any correction made to the prices, rates or to any other information shall be rewritten in indelible ink and initialed by the person signing the Quotation Form.</w:t>
      </w:r>
    </w:p>
    <w:p w14:paraId="299E0CA1" w14:textId="77777777" w:rsidR="00AD797C" w:rsidRPr="00EE38BB" w:rsidRDefault="00AD797C" w:rsidP="00AD797C">
      <w:pPr>
        <w:tabs>
          <w:tab w:val="left" w:pos="1080"/>
        </w:tabs>
        <w:ind w:left="1080" w:hanging="540"/>
        <w:rPr>
          <w:szCs w:val="24"/>
        </w:rPr>
      </w:pPr>
    </w:p>
    <w:p w14:paraId="2F573FC6" w14:textId="77777777" w:rsidR="00AD797C" w:rsidRPr="00EE38BB" w:rsidRDefault="00AD797C" w:rsidP="00AD797C">
      <w:pPr>
        <w:tabs>
          <w:tab w:val="left" w:pos="1080"/>
        </w:tabs>
        <w:spacing w:before="240"/>
        <w:ind w:left="1080" w:hanging="540"/>
        <w:rPr>
          <w:szCs w:val="24"/>
        </w:rPr>
      </w:pPr>
      <w:r w:rsidRPr="00EE38BB">
        <w:rPr>
          <w:szCs w:val="24"/>
        </w:rPr>
        <w:t xml:space="preserve">         The language of the Quotations shall be in </w:t>
      </w:r>
      <w:r w:rsidRPr="00EE38BB">
        <w:rPr>
          <w:i/>
          <w:color w:val="0000FF"/>
          <w:szCs w:val="24"/>
        </w:rPr>
        <w:t>English</w:t>
      </w:r>
      <w:r w:rsidRPr="00EE38BB">
        <w:rPr>
          <w:szCs w:val="24"/>
        </w:rPr>
        <w:t xml:space="preserve"> and prices shall be quoted in </w:t>
      </w:r>
      <w:r w:rsidRPr="00EE38BB">
        <w:rPr>
          <w:i/>
          <w:color w:val="0000FF"/>
          <w:szCs w:val="24"/>
        </w:rPr>
        <w:t>United States Dollars (USD)</w:t>
      </w:r>
      <w:r w:rsidRPr="00EE38BB">
        <w:rPr>
          <w:color w:val="3366FF"/>
          <w:szCs w:val="24"/>
        </w:rPr>
        <w:t>,</w:t>
      </w:r>
      <w:r w:rsidRPr="00EE38BB">
        <w:rPr>
          <w:szCs w:val="24"/>
        </w:rPr>
        <w:t xml:space="preserve"> exclusive of VAT.</w:t>
      </w:r>
    </w:p>
    <w:p w14:paraId="41366D1D" w14:textId="77777777" w:rsidR="00AD797C" w:rsidRPr="00EE38BB" w:rsidRDefault="00AD797C" w:rsidP="00AD797C">
      <w:pPr>
        <w:tabs>
          <w:tab w:val="left" w:pos="1080"/>
        </w:tabs>
        <w:ind w:left="2160"/>
        <w:rPr>
          <w:szCs w:val="24"/>
        </w:rPr>
      </w:pPr>
    </w:p>
    <w:p w14:paraId="6004D7BC" w14:textId="77777777" w:rsidR="00AD797C" w:rsidRPr="00EE38BB" w:rsidRDefault="00AD797C" w:rsidP="00AD797C">
      <w:pPr>
        <w:tabs>
          <w:tab w:val="left" w:pos="1080"/>
        </w:tabs>
        <w:ind w:left="1080"/>
        <w:rPr>
          <w:szCs w:val="24"/>
        </w:rPr>
      </w:pPr>
      <w:r w:rsidRPr="00EE38BB">
        <w:rPr>
          <w:szCs w:val="24"/>
        </w:rPr>
        <w:t>Prices quoted by the Contractor shall be fixed during the Contractors performance of the contract and shall not be subjected to price escalation and variation on any account, unless otherwise approved by IOM. A submitted Quotation with an adjustable price quotation will be treated as non-responsive and will be rejected.</w:t>
      </w:r>
    </w:p>
    <w:p w14:paraId="34D53E36" w14:textId="77777777" w:rsidR="00AD797C" w:rsidRPr="00EE38BB" w:rsidRDefault="00AD797C" w:rsidP="00AD797C">
      <w:pPr>
        <w:tabs>
          <w:tab w:val="left" w:pos="720"/>
        </w:tabs>
        <w:ind w:left="720" w:right="-720"/>
        <w:rPr>
          <w:szCs w:val="24"/>
        </w:rPr>
      </w:pPr>
    </w:p>
    <w:p w14:paraId="73C05B35" w14:textId="77777777" w:rsidR="00AD797C" w:rsidRPr="00EE38BB" w:rsidRDefault="00AD797C" w:rsidP="00AD797C">
      <w:pPr>
        <w:tabs>
          <w:tab w:val="left" w:pos="720"/>
        </w:tabs>
        <w:ind w:left="720" w:right="-720" w:hanging="720"/>
        <w:rPr>
          <w:szCs w:val="24"/>
        </w:rPr>
      </w:pPr>
      <w:r w:rsidRPr="00EE38BB">
        <w:rPr>
          <w:b/>
          <w:szCs w:val="24"/>
        </w:rPr>
        <w:t xml:space="preserve">     9.3</w:t>
      </w:r>
      <w:r w:rsidRPr="00EE38BB">
        <w:rPr>
          <w:szCs w:val="24"/>
        </w:rPr>
        <w:t xml:space="preserve">  </w:t>
      </w:r>
      <w:r w:rsidRPr="00EE38BB">
        <w:rPr>
          <w:b/>
          <w:szCs w:val="24"/>
        </w:rPr>
        <w:t xml:space="preserve">     Validity of Quotation Price</w:t>
      </w:r>
    </w:p>
    <w:p w14:paraId="3577E5EF" w14:textId="77777777" w:rsidR="00AD797C" w:rsidRPr="00EE38BB" w:rsidRDefault="00AD797C" w:rsidP="00AD797C">
      <w:pPr>
        <w:tabs>
          <w:tab w:val="left" w:pos="360"/>
          <w:tab w:val="left" w:pos="540"/>
          <w:tab w:val="left" w:pos="1440"/>
          <w:tab w:val="left" w:pos="2340"/>
          <w:tab w:val="left" w:pos="2880"/>
        </w:tabs>
        <w:ind w:left="720"/>
        <w:rPr>
          <w:b/>
          <w:szCs w:val="24"/>
        </w:rPr>
      </w:pPr>
    </w:p>
    <w:p w14:paraId="53BCC808" w14:textId="77777777" w:rsidR="00AD797C" w:rsidRPr="00EE38BB" w:rsidRDefault="00AD797C" w:rsidP="00AD797C">
      <w:pPr>
        <w:tabs>
          <w:tab w:val="left" w:pos="360"/>
          <w:tab w:val="left" w:pos="540"/>
          <w:tab w:val="left" w:pos="1080"/>
          <w:tab w:val="left" w:pos="1440"/>
          <w:tab w:val="left" w:pos="2340"/>
          <w:tab w:val="left" w:pos="2880"/>
        </w:tabs>
        <w:ind w:left="1080"/>
        <w:rPr>
          <w:szCs w:val="24"/>
        </w:rPr>
      </w:pPr>
      <w:r w:rsidRPr="00EE38BB">
        <w:rPr>
          <w:szCs w:val="24"/>
        </w:rPr>
        <w:t xml:space="preserve">Quotation shall remain valid for </w:t>
      </w:r>
      <w:r w:rsidRPr="00EE38BB">
        <w:rPr>
          <w:i/>
          <w:color w:val="0000FF"/>
          <w:szCs w:val="24"/>
        </w:rPr>
        <w:t>90 (Calendar days)</w:t>
      </w:r>
      <w:r w:rsidRPr="00EE38BB">
        <w:rPr>
          <w:i/>
          <w:color w:val="000000"/>
          <w:szCs w:val="24"/>
        </w:rPr>
        <w:t xml:space="preserve"> </w:t>
      </w:r>
      <w:r w:rsidRPr="00EE38BB">
        <w:rPr>
          <w:szCs w:val="24"/>
        </w:rPr>
        <w:t xml:space="preserve">after the deadline for quotation submission.     </w:t>
      </w:r>
    </w:p>
    <w:p w14:paraId="0C52BC51" w14:textId="77777777" w:rsidR="00AD797C" w:rsidRPr="00EE38BB" w:rsidRDefault="00AD797C" w:rsidP="00AD797C">
      <w:pPr>
        <w:tabs>
          <w:tab w:val="left" w:pos="180"/>
          <w:tab w:val="left" w:pos="360"/>
          <w:tab w:val="left" w:pos="1440"/>
          <w:tab w:val="left" w:pos="2340"/>
          <w:tab w:val="left" w:pos="2880"/>
        </w:tabs>
        <w:rPr>
          <w:szCs w:val="24"/>
        </w:rPr>
      </w:pPr>
    </w:p>
    <w:p w14:paraId="5D0F27FF" w14:textId="77777777" w:rsidR="00AD797C" w:rsidRPr="00EE38BB" w:rsidRDefault="00AD797C" w:rsidP="00AD797C">
      <w:pPr>
        <w:tabs>
          <w:tab w:val="left" w:pos="360"/>
          <w:tab w:val="left" w:pos="1080"/>
          <w:tab w:val="left" w:pos="1440"/>
          <w:tab w:val="left" w:pos="2340"/>
          <w:tab w:val="left" w:pos="2880"/>
        </w:tabs>
        <w:ind w:left="1080"/>
        <w:rPr>
          <w:szCs w:val="24"/>
        </w:rPr>
      </w:pPr>
      <w:r w:rsidRPr="00EE38BB">
        <w:rPr>
          <w:szCs w:val="24"/>
        </w:rPr>
        <w:t xml:space="preserve">In exceptional circumstances, prior to expiry of the period of validity of   quotations, IOM may request that the contractors extend the period of validity for a specified additional period. The request and the response thereto shall be made in writing. A </w:t>
      </w:r>
      <w:r w:rsidRPr="00EE38BB">
        <w:rPr>
          <w:szCs w:val="24"/>
        </w:rPr>
        <w:lastRenderedPageBreak/>
        <w:t xml:space="preserve">contractor agreeing to the request will not be required or permitted to modify its quotation. </w:t>
      </w:r>
    </w:p>
    <w:p w14:paraId="297E40CC" w14:textId="77777777" w:rsidR="00AD797C" w:rsidRPr="00EE38BB" w:rsidRDefault="00AD797C" w:rsidP="00AD797C">
      <w:pPr>
        <w:tabs>
          <w:tab w:val="left" w:pos="1800"/>
          <w:tab w:val="left" w:pos="2160"/>
        </w:tabs>
        <w:rPr>
          <w:szCs w:val="24"/>
        </w:rPr>
      </w:pPr>
    </w:p>
    <w:p w14:paraId="6B889FCF" w14:textId="77777777" w:rsidR="00AD797C" w:rsidRPr="00EE38BB" w:rsidRDefault="00AD797C" w:rsidP="00AD797C">
      <w:pPr>
        <w:tabs>
          <w:tab w:val="left" w:pos="2160"/>
        </w:tabs>
        <w:ind w:firstLine="360"/>
        <w:rPr>
          <w:b/>
          <w:szCs w:val="24"/>
        </w:rPr>
      </w:pPr>
      <w:r w:rsidRPr="00EE38BB">
        <w:rPr>
          <w:b/>
          <w:szCs w:val="24"/>
        </w:rPr>
        <w:t>9.4       Documents Establishing Contractor’s Eligibility and Qualification</w:t>
      </w:r>
    </w:p>
    <w:p w14:paraId="7367AFE6" w14:textId="77777777" w:rsidR="00AD797C" w:rsidRPr="00EE38BB" w:rsidRDefault="00AD797C" w:rsidP="00AD797C">
      <w:pPr>
        <w:tabs>
          <w:tab w:val="left" w:pos="1800"/>
          <w:tab w:val="left" w:pos="2160"/>
        </w:tabs>
        <w:ind w:left="1800"/>
        <w:rPr>
          <w:b/>
          <w:szCs w:val="24"/>
        </w:rPr>
      </w:pPr>
    </w:p>
    <w:p w14:paraId="6BD3F361" w14:textId="251C3D2A" w:rsidR="00AD797C" w:rsidRPr="00EE38BB" w:rsidRDefault="00AD797C" w:rsidP="00AD797C">
      <w:pPr>
        <w:ind w:left="1080"/>
        <w:rPr>
          <w:szCs w:val="24"/>
        </w:rPr>
      </w:pPr>
      <w:r w:rsidRPr="00EE38BB">
        <w:rPr>
          <w:szCs w:val="24"/>
        </w:rPr>
        <w:t>The</w:t>
      </w:r>
      <w:r w:rsidRPr="00EE38BB">
        <w:rPr>
          <w:b/>
          <w:szCs w:val="24"/>
        </w:rPr>
        <w:t xml:space="preserve"> </w:t>
      </w:r>
      <w:r w:rsidRPr="00EE38BB">
        <w:rPr>
          <w:szCs w:val="24"/>
        </w:rPr>
        <w:t>Contractor shall furnish, as part of its quotation, documents establishing the Contractors’ eligibility to submit quotation and its qualifications to perform the contract if its quotation is accepted. The IOM’s standard Vendors Information Sheet shall be used for this purpose (Annex C</w:t>
      </w:r>
      <w:r w:rsidR="00DC4BE1" w:rsidRPr="00EE38BB">
        <w:rPr>
          <w:szCs w:val="24"/>
        </w:rPr>
        <w:t>). The</w:t>
      </w:r>
      <w:r w:rsidRPr="00EE38BB">
        <w:rPr>
          <w:szCs w:val="24"/>
        </w:rPr>
        <w:t xml:space="preserve"> documentary evidence of the Contractor’s qualifications to   perform the contract if its quotation is accepted shall be established to IOM’s satisfaction:</w:t>
      </w:r>
    </w:p>
    <w:p w14:paraId="3D2CAE93" w14:textId="77777777" w:rsidR="00AD797C" w:rsidRPr="00EE38BB" w:rsidRDefault="00AD797C" w:rsidP="00AD797C">
      <w:pPr>
        <w:tabs>
          <w:tab w:val="left" w:pos="1800"/>
          <w:tab w:val="left" w:pos="2160"/>
        </w:tabs>
        <w:ind w:left="720"/>
        <w:rPr>
          <w:szCs w:val="24"/>
        </w:rPr>
      </w:pPr>
    </w:p>
    <w:p w14:paraId="76320B40" w14:textId="7C77D4F3" w:rsidR="00AD797C" w:rsidRPr="00EE38BB" w:rsidRDefault="00AD797C" w:rsidP="00AD797C">
      <w:pPr>
        <w:numPr>
          <w:ilvl w:val="1"/>
          <w:numId w:val="1"/>
        </w:numPr>
        <w:tabs>
          <w:tab w:val="left" w:pos="1800"/>
          <w:tab w:val="left" w:pos="2160"/>
        </w:tabs>
        <w:rPr>
          <w:szCs w:val="24"/>
        </w:rPr>
      </w:pPr>
      <w:r w:rsidRPr="00EE38BB">
        <w:rPr>
          <w:szCs w:val="24"/>
        </w:rPr>
        <w:t xml:space="preserve">that the Contractor has the financial and technical capacity and track record necessary to perform the </w:t>
      </w:r>
      <w:r w:rsidR="00DC4BE1" w:rsidRPr="00EE38BB">
        <w:rPr>
          <w:szCs w:val="24"/>
        </w:rPr>
        <w:t>contract.</w:t>
      </w:r>
    </w:p>
    <w:p w14:paraId="78E68BE2" w14:textId="77777777" w:rsidR="00AD797C" w:rsidRPr="00EE38BB" w:rsidRDefault="00AD797C" w:rsidP="00AD797C">
      <w:pPr>
        <w:numPr>
          <w:ilvl w:val="1"/>
          <w:numId w:val="1"/>
        </w:numPr>
        <w:tabs>
          <w:tab w:val="left" w:pos="1800"/>
          <w:tab w:val="left" w:pos="2160"/>
        </w:tabs>
        <w:rPr>
          <w:szCs w:val="24"/>
        </w:rPr>
      </w:pPr>
      <w:r w:rsidRPr="00EE38BB">
        <w:rPr>
          <w:szCs w:val="24"/>
        </w:rPr>
        <w:t>that the Contractor meets other qualification criteria.</w:t>
      </w:r>
    </w:p>
    <w:p w14:paraId="3F916433" w14:textId="77777777" w:rsidR="00AD797C" w:rsidRPr="00EE38BB" w:rsidRDefault="00AD797C" w:rsidP="00AD797C">
      <w:pPr>
        <w:tabs>
          <w:tab w:val="left" w:pos="540"/>
        </w:tabs>
        <w:rPr>
          <w:b/>
          <w:spacing w:val="-3"/>
          <w:kern w:val="1"/>
          <w:szCs w:val="24"/>
        </w:rPr>
      </w:pPr>
      <w:r w:rsidRPr="00EE38BB">
        <w:rPr>
          <w:b/>
          <w:spacing w:val="-3"/>
          <w:kern w:val="1"/>
          <w:szCs w:val="24"/>
        </w:rPr>
        <w:t>Submission of Quotations</w:t>
      </w:r>
    </w:p>
    <w:p w14:paraId="47BDBF2F" w14:textId="77777777" w:rsidR="00AD797C" w:rsidRPr="00EE38BB" w:rsidRDefault="00AD797C" w:rsidP="00AD797C">
      <w:pPr>
        <w:tabs>
          <w:tab w:val="left" w:pos="0"/>
        </w:tabs>
        <w:ind w:left="1440" w:hanging="720"/>
        <w:rPr>
          <w:b/>
          <w:spacing w:val="-3"/>
          <w:kern w:val="1"/>
          <w:szCs w:val="24"/>
        </w:rPr>
      </w:pPr>
    </w:p>
    <w:p w14:paraId="555C52ED" w14:textId="18070C9F" w:rsidR="00AD797C" w:rsidRPr="00EE38BB" w:rsidRDefault="00AD797C" w:rsidP="00AD797C">
      <w:pPr>
        <w:tabs>
          <w:tab w:val="left" w:pos="0"/>
        </w:tabs>
        <w:rPr>
          <w:spacing w:val="-3"/>
          <w:kern w:val="1"/>
          <w:szCs w:val="24"/>
        </w:rPr>
      </w:pPr>
      <w:r w:rsidRPr="00EE38BB">
        <w:rPr>
          <w:spacing w:val="-3"/>
          <w:kern w:val="1"/>
          <w:szCs w:val="24"/>
        </w:rPr>
        <w:t xml:space="preserve">Quotation must be submitted through email to: </w:t>
      </w:r>
      <w:bookmarkStart w:id="0" w:name="_Hlk6490504"/>
      <w:r w:rsidRPr="00EE38BB">
        <w:rPr>
          <w:spacing w:val="-3"/>
          <w:kern w:val="1"/>
          <w:szCs w:val="24"/>
        </w:rPr>
        <w:fldChar w:fldCharType="begin"/>
      </w:r>
      <w:r w:rsidRPr="00EE38BB">
        <w:rPr>
          <w:spacing w:val="-3"/>
          <w:kern w:val="1"/>
          <w:szCs w:val="24"/>
        </w:rPr>
        <w:instrText xml:space="preserve"> HYPERLINK "mailto:procurement@rmsomalia.org" </w:instrText>
      </w:r>
      <w:r w:rsidRPr="00EE38BB">
        <w:rPr>
          <w:spacing w:val="-3"/>
          <w:kern w:val="1"/>
          <w:szCs w:val="24"/>
        </w:rPr>
        <w:fldChar w:fldCharType="separate"/>
      </w:r>
      <w:r w:rsidRPr="00EE38BB">
        <w:rPr>
          <w:rStyle w:val="Hyperlink"/>
          <w:spacing w:val="-3"/>
          <w:kern w:val="1"/>
          <w:szCs w:val="24"/>
        </w:rPr>
        <w:t>procurement@rmsomalia.org</w:t>
      </w:r>
      <w:r w:rsidRPr="00EE38BB">
        <w:rPr>
          <w:spacing w:val="-3"/>
          <w:kern w:val="1"/>
          <w:szCs w:val="24"/>
        </w:rPr>
        <w:fldChar w:fldCharType="end"/>
      </w:r>
      <w:bookmarkEnd w:id="0"/>
      <w:r w:rsidRPr="00EE38BB">
        <w:rPr>
          <w:spacing w:val="-3"/>
          <w:kern w:val="1"/>
          <w:szCs w:val="24"/>
        </w:rPr>
        <w:t xml:space="preserve">  on or before </w:t>
      </w:r>
      <w:r w:rsidR="00EE38BB">
        <w:rPr>
          <w:color w:val="0000FF"/>
          <w:spacing w:val="-3"/>
          <w:kern w:val="1"/>
          <w:szCs w:val="24"/>
        </w:rPr>
        <w:t>9</w:t>
      </w:r>
      <w:r w:rsidR="00EE38BB" w:rsidRPr="00EE38BB">
        <w:rPr>
          <w:color w:val="0000FF"/>
          <w:spacing w:val="-3"/>
          <w:kern w:val="1"/>
          <w:szCs w:val="24"/>
          <w:vertAlign w:val="superscript"/>
        </w:rPr>
        <w:t>th</w:t>
      </w:r>
      <w:r w:rsidR="00822A28" w:rsidRPr="00EE38BB">
        <w:rPr>
          <w:color w:val="0000FF"/>
          <w:spacing w:val="-3"/>
          <w:kern w:val="1"/>
          <w:szCs w:val="24"/>
        </w:rPr>
        <w:t xml:space="preserve"> July</w:t>
      </w:r>
      <w:r w:rsidRPr="00EE38BB">
        <w:rPr>
          <w:color w:val="0000FF"/>
          <w:spacing w:val="-3"/>
          <w:kern w:val="1"/>
          <w:szCs w:val="24"/>
        </w:rPr>
        <w:t xml:space="preserve"> 2020 at 5:30PM Local time</w:t>
      </w:r>
      <w:r w:rsidRPr="00EE38BB">
        <w:rPr>
          <w:spacing w:val="-3"/>
          <w:kern w:val="1"/>
          <w:szCs w:val="24"/>
        </w:rPr>
        <w:t xml:space="preserve">. </w:t>
      </w:r>
    </w:p>
    <w:p w14:paraId="51E63AAB" w14:textId="179D21B3" w:rsidR="00AD797C" w:rsidRPr="00EE38BB" w:rsidRDefault="00AD797C" w:rsidP="00AD797C">
      <w:pPr>
        <w:tabs>
          <w:tab w:val="left" w:pos="0"/>
        </w:tabs>
        <w:rPr>
          <w:spacing w:val="-3"/>
          <w:kern w:val="1"/>
          <w:szCs w:val="24"/>
        </w:rPr>
      </w:pPr>
      <w:r w:rsidRPr="00EE38BB">
        <w:rPr>
          <w:spacing w:val="-3"/>
          <w:kern w:val="1"/>
          <w:szCs w:val="24"/>
        </w:rPr>
        <w:t xml:space="preserve">Late Quotations will not be accepted. Bids shall be opened on </w:t>
      </w:r>
      <w:r w:rsidR="00EE38BB">
        <w:rPr>
          <w:color w:val="0000FF"/>
          <w:spacing w:val="-3"/>
          <w:kern w:val="1"/>
          <w:szCs w:val="24"/>
        </w:rPr>
        <w:t>12</w:t>
      </w:r>
      <w:r w:rsidR="00EE38BB" w:rsidRPr="00EE38BB">
        <w:rPr>
          <w:color w:val="0000FF"/>
          <w:spacing w:val="-3"/>
          <w:kern w:val="1"/>
          <w:szCs w:val="24"/>
          <w:vertAlign w:val="superscript"/>
        </w:rPr>
        <w:t>th</w:t>
      </w:r>
      <w:r w:rsidR="00822A28" w:rsidRPr="00EE38BB">
        <w:rPr>
          <w:color w:val="0000FF"/>
          <w:spacing w:val="-3"/>
          <w:kern w:val="1"/>
          <w:szCs w:val="24"/>
        </w:rPr>
        <w:t xml:space="preserve"> July </w:t>
      </w:r>
      <w:r w:rsidRPr="00EE38BB">
        <w:rPr>
          <w:color w:val="0000FF"/>
          <w:spacing w:val="-3"/>
          <w:kern w:val="1"/>
          <w:szCs w:val="24"/>
        </w:rPr>
        <w:t>2020, 11:00Hrs</w:t>
      </w:r>
      <w:r w:rsidRPr="00EE38BB">
        <w:rPr>
          <w:spacing w:val="-3"/>
          <w:kern w:val="1"/>
          <w:szCs w:val="24"/>
        </w:rPr>
        <w:t>. at IOM offices.</w:t>
      </w:r>
      <w:r w:rsidR="00822A28" w:rsidRPr="00EE38BB">
        <w:rPr>
          <w:spacing w:val="-3"/>
          <w:kern w:val="1"/>
          <w:szCs w:val="24"/>
        </w:rPr>
        <w:t xml:space="preserve"> </w:t>
      </w:r>
      <w:r w:rsidRPr="00EE38BB">
        <w:rPr>
          <w:szCs w:val="24"/>
        </w:rPr>
        <w:t>Bidders must indicate the following text in the subject line of the email:</w:t>
      </w:r>
    </w:p>
    <w:p w14:paraId="62C2E00A" w14:textId="77777777" w:rsidR="0010348F" w:rsidRPr="00EE38BB" w:rsidRDefault="00AD797C" w:rsidP="0010348F">
      <w:pPr>
        <w:tabs>
          <w:tab w:val="left" w:pos="0"/>
          <w:tab w:val="left" w:pos="720"/>
        </w:tabs>
        <w:rPr>
          <w:color w:val="0000FF"/>
          <w:spacing w:val="-2"/>
          <w:szCs w:val="24"/>
        </w:rPr>
      </w:pPr>
      <w:r w:rsidRPr="00EE38BB">
        <w:rPr>
          <w:i/>
          <w:color w:val="0000FF"/>
          <w:szCs w:val="24"/>
        </w:rPr>
        <w:t xml:space="preserve">RFQ No.: </w:t>
      </w:r>
      <w:r w:rsidRPr="00EE38BB">
        <w:rPr>
          <w:color w:val="0000FF"/>
          <w:spacing w:val="-2"/>
          <w:szCs w:val="24"/>
        </w:rPr>
        <w:t>SOM/2020/</w:t>
      </w:r>
      <w:r w:rsidR="00822A28" w:rsidRPr="00EE38BB">
        <w:rPr>
          <w:color w:val="0000FF"/>
          <w:spacing w:val="-2"/>
          <w:szCs w:val="24"/>
        </w:rPr>
        <w:t>48</w:t>
      </w:r>
      <w:r w:rsidRPr="00EE38BB">
        <w:rPr>
          <w:color w:val="0000FF"/>
          <w:spacing w:val="-2"/>
          <w:szCs w:val="24"/>
        </w:rPr>
        <w:t xml:space="preserve"> </w:t>
      </w:r>
      <w:r w:rsidR="00822A28" w:rsidRPr="00EE38BB">
        <w:rPr>
          <w:color w:val="0000FF"/>
          <w:spacing w:val="-2"/>
          <w:szCs w:val="24"/>
        </w:rPr>
        <w:t xml:space="preserve">New Borehole Drilling, Support Infrastructures and Solar works at </w:t>
      </w:r>
      <w:proofErr w:type="spellStart"/>
      <w:r w:rsidR="00822A28" w:rsidRPr="00EE38BB">
        <w:rPr>
          <w:color w:val="0000FF"/>
          <w:spacing w:val="-2"/>
          <w:szCs w:val="24"/>
        </w:rPr>
        <w:t>Heliwa</w:t>
      </w:r>
      <w:proofErr w:type="spellEnd"/>
      <w:r w:rsidR="00822A28" w:rsidRPr="00EE38BB">
        <w:rPr>
          <w:color w:val="0000FF"/>
          <w:spacing w:val="-2"/>
          <w:szCs w:val="24"/>
        </w:rPr>
        <w:t xml:space="preserve"> Mogadishu.</w:t>
      </w:r>
    </w:p>
    <w:p w14:paraId="2050EA8E" w14:textId="77777777" w:rsidR="0010348F" w:rsidRPr="00EE38BB" w:rsidRDefault="0010348F" w:rsidP="0010348F">
      <w:pPr>
        <w:tabs>
          <w:tab w:val="left" w:pos="0"/>
          <w:tab w:val="left" w:pos="720"/>
        </w:tabs>
        <w:rPr>
          <w:i/>
          <w:color w:val="0000FF"/>
          <w:szCs w:val="24"/>
        </w:rPr>
      </w:pPr>
    </w:p>
    <w:p w14:paraId="3BD980FA" w14:textId="6919DD6F" w:rsidR="00AD797C" w:rsidRPr="00EE38BB" w:rsidRDefault="00AD797C" w:rsidP="0010348F">
      <w:pPr>
        <w:tabs>
          <w:tab w:val="left" w:pos="0"/>
          <w:tab w:val="left" w:pos="720"/>
        </w:tabs>
        <w:rPr>
          <w:spacing w:val="-3"/>
          <w:kern w:val="1"/>
          <w:szCs w:val="24"/>
        </w:rPr>
      </w:pPr>
      <w:r w:rsidRPr="00EE38BB">
        <w:rPr>
          <w:b/>
          <w:spacing w:val="-3"/>
          <w:kern w:val="1"/>
          <w:szCs w:val="24"/>
        </w:rPr>
        <w:t>11.    Opening of Quotations</w:t>
      </w:r>
      <w:r w:rsidRPr="00EE38BB">
        <w:rPr>
          <w:spacing w:val="-3"/>
          <w:kern w:val="1"/>
          <w:szCs w:val="24"/>
        </w:rPr>
        <w:t xml:space="preserve"> </w:t>
      </w:r>
    </w:p>
    <w:p w14:paraId="2235D5FB" w14:textId="77777777" w:rsidR="00AD797C" w:rsidRPr="00EE38BB" w:rsidRDefault="00AD797C" w:rsidP="00AD797C">
      <w:pPr>
        <w:tabs>
          <w:tab w:val="left" w:pos="0"/>
        </w:tabs>
        <w:rPr>
          <w:spacing w:val="-3"/>
          <w:kern w:val="1"/>
          <w:szCs w:val="24"/>
        </w:rPr>
      </w:pPr>
    </w:p>
    <w:p w14:paraId="065ECBE3" w14:textId="77777777" w:rsidR="00AD797C" w:rsidRPr="00EE38BB" w:rsidRDefault="00AD797C" w:rsidP="00AD797C">
      <w:pPr>
        <w:tabs>
          <w:tab w:val="left" w:pos="0"/>
        </w:tabs>
        <w:ind w:left="540"/>
        <w:rPr>
          <w:spacing w:val="-3"/>
          <w:kern w:val="1"/>
          <w:szCs w:val="24"/>
        </w:rPr>
      </w:pPr>
      <w:r w:rsidRPr="00EE38BB">
        <w:rPr>
          <w:spacing w:val="-3"/>
          <w:kern w:val="1"/>
          <w:szCs w:val="24"/>
        </w:rPr>
        <w:t>At the indicated time and place, the opening of Quotations shall be carried out by IOM in the presence of the Contractors who wish to attend. IOM reserve the right to conduct opening of Quotations in public or not.</w:t>
      </w:r>
    </w:p>
    <w:p w14:paraId="7DC084CD" w14:textId="77777777" w:rsidR="00AD797C" w:rsidRPr="00EE38BB" w:rsidRDefault="00AD797C" w:rsidP="00AD797C">
      <w:pPr>
        <w:tabs>
          <w:tab w:val="left" w:pos="0"/>
        </w:tabs>
        <w:ind w:left="720"/>
        <w:rPr>
          <w:spacing w:val="-3"/>
          <w:kern w:val="1"/>
          <w:szCs w:val="24"/>
        </w:rPr>
      </w:pPr>
    </w:p>
    <w:p w14:paraId="5DB3954C" w14:textId="77777777" w:rsidR="00AD797C" w:rsidRPr="00EE38BB" w:rsidRDefault="00AD797C" w:rsidP="00AD797C">
      <w:pPr>
        <w:tabs>
          <w:tab w:val="left" w:pos="0"/>
          <w:tab w:val="left" w:pos="540"/>
        </w:tabs>
        <w:rPr>
          <w:b/>
          <w:spacing w:val="-3"/>
          <w:kern w:val="1"/>
          <w:szCs w:val="24"/>
        </w:rPr>
      </w:pPr>
      <w:r w:rsidRPr="00EE38BB">
        <w:rPr>
          <w:b/>
          <w:spacing w:val="-3"/>
          <w:kern w:val="1"/>
          <w:szCs w:val="24"/>
        </w:rPr>
        <w:t>12.    Acceptance of Quotations</w:t>
      </w:r>
    </w:p>
    <w:p w14:paraId="4D7362F2" w14:textId="77777777" w:rsidR="00AD797C" w:rsidRPr="00EE38BB" w:rsidRDefault="00AD797C" w:rsidP="00AD797C">
      <w:pPr>
        <w:tabs>
          <w:tab w:val="left" w:pos="0"/>
        </w:tabs>
        <w:ind w:left="720" w:hanging="720"/>
        <w:rPr>
          <w:b/>
          <w:spacing w:val="-3"/>
          <w:kern w:val="1"/>
          <w:szCs w:val="24"/>
        </w:rPr>
      </w:pPr>
    </w:p>
    <w:p w14:paraId="5EA7ABB0" w14:textId="77777777" w:rsidR="00AD797C" w:rsidRPr="00EE38BB" w:rsidRDefault="00AD797C" w:rsidP="00AD797C">
      <w:pPr>
        <w:tabs>
          <w:tab w:val="left" w:pos="0"/>
        </w:tabs>
        <w:ind w:left="540"/>
        <w:rPr>
          <w:spacing w:val="-3"/>
          <w:kern w:val="1"/>
          <w:szCs w:val="24"/>
        </w:rPr>
      </w:pPr>
      <w:r w:rsidRPr="00EE38BB">
        <w:rPr>
          <w:spacing w:val="-3"/>
          <w:kern w:val="1"/>
          <w:szCs w:val="24"/>
        </w:rPr>
        <w:t xml:space="preserve">IOM is not bound to take an immediate decision on the acceptability or unacceptability of Quotations at the time of their opening. </w:t>
      </w:r>
    </w:p>
    <w:p w14:paraId="61726D9B" w14:textId="77777777" w:rsidR="00AD797C" w:rsidRPr="00EE38BB" w:rsidRDefault="00AD797C" w:rsidP="00AD797C">
      <w:pPr>
        <w:tabs>
          <w:tab w:val="left" w:pos="0"/>
        </w:tabs>
        <w:rPr>
          <w:b/>
          <w:spacing w:val="-3"/>
          <w:kern w:val="1"/>
          <w:szCs w:val="24"/>
        </w:rPr>
      </w:pPr>
    </w:p>
    <w:p w14:paraId="7DE3B802" w14:textId="77777777" w:rsidR="00AD797C" w:rsidRPr="00EE38BB" w:rsidRDefault="00AD797C" w:rsidP="00AD797C">
      <w:pPr>
        <w:tabs>
          <w:tab w:val="left" w:pos="0"/>
          <w:tab w:val="left" w:pos="540"/>
        </w:tabs>
        <w:rPr>
          <w:spacing w:val="-3"/>
          <w:kern w:val="1"/>
          <w:szCs w:val="24"/>
        </w:rPr>
      </w:pPr>
      <w:r w:rsidRPr="00EE38BB">
        <w:rPr>
          <w:b/>
          <w:spacing w:val="-3"/>
          <w:kern w:val="1"/>
          <w:szCs w:val="24"/>
        </w:rPr>
        <w:t>13.    Rejection of Quotations</w:t>
      </w:r>
    </w:p>
    <w:p w14:paraId="241729BA" w14:textId="77777777" w:rsidR="00AD797C" w:rsidRPr="00EE38BB" w:rsidRDefault="00AD797C" w:rsidP="00AD797C">
      <w:pPr>
        <w:tabs>
          <w:tab w:val="left" w:pos="0"/>
        </w:tabs>
        <w:rPr>
          <w:spacing w:val="-3"/>
          <w:kern w:val="1"/>
          <w:szCs w:val="24"/>
        </w:rPr>
      </w:pPr>
    </w:p>
    <w:p w14:paraId="27A887EF" w14:textId="77777777" w:rsidR="00AD797C" w:rsidRPr="00EE38BB" w:rsidRDefault="00AD797C" w:rsidP="00AD797C">
      <w:pPr>
        <w:tabs>
          <w:tab w:val="left" w:pos="0"/>
        </w:tabs>
        <w:ind w:left="540"/>
        <w:rPr>
          <w:spacing w:val="-3"/>
          <w:kern w:val="1"/>
          <w:szCs w:val="24"/>
        </w:rPr>
      </w:pPr>
      <w:r w:rsidRPr="00EE38BB">
        <w:rPr>
          <w:spacing w:val="-3"/>
          <w:kern w:val="1"/>
          <w:szCs w:val="24"/>
        </w:rPr>
        <w:t>Quotation can be rejected for the following reasons:</w:t>
      </w:r>
    </w:p>
    <w:p w14:paraId="07739A9E" w14:textId="77777777" w:rsidR="00AD797C" w:rsidRPr="00EE38BB" w:rsidRDefault="00AD797C" w:rsidP="00AD797C">
      <w:pPr>
        <w:tabs>
          <w:tab w:val="left" w:pos="0"/>
        </w:tabs>
        <w:ind w:left="540"/>
        <w:rPr>
          <w:spacing w:val="-3"/>
          <w:kern w:val="1"/>
          <w:szCs w:val="24"/>
        </w:rPr>
      </w:pPr>
    </w:p>
    <w:p w14:paraId="78FF5B1D" w14:textId="77777777" w:rsidR="00AD797C" w:rsidRPr="00EE38BB" w:rsidRDefault="00AD797C" w:rsidP="00AD797C">
      <w:pPr>
        <w:tabs>
          <w:tab w:val="left" w:pos="1080"/>
          <w:tab w:val="left" w:pos="1440"/>
        </w:tabs>
        <w:ind w:left="540"/>
        <w:rPr>
          <w:kern w:val="1"/>
          <w:szCs w:val="24"/>
        </w:rPr>
      </w:pPr>
      <w:r w:rsidRPr="00EE38BB">
        <w:rPr>
          <w:kern w:val="1"/>
          <w:szCs w:val="24"/>
        </w:rPr>
        <w:tab/>
        <w:t xml:space="preserve">(a) </w:t>
      </w:r>
      <w:r w:rsidRPr="00EE38BB">
        <w:rPr>
          <w:kern w:val="1"/>
          <w:szCs w:val="24"/>
        </w:rPr>
        <w:tab/>
        <w:t xml:space="preserve">the Quotation is not presented in accordance with this General </w:t>
      </w:r>
    </w:p>
    <w:p w14:paraId="77575ED1" w14:textId="77777777" w:rsidR="00AD797C" w:rsidRPr="00EE38BB" w:rsidRDefault="00AD797C" w:rsidP="00AD797C">
      <w:pPr>
        <w:tabs>
          <w:tab w:val="left" w:pos="1080"/>
          <w:tab w:val="left" w:pos="1440"/>
        </w:tabs>
        <w:ind w:left="540"/>
        <w:rPr>
          <w:kern w:val="1"/>
          <w:szCs w:val="24"/>
        </w:rPr>
      </w:pPr>
      <w:r w:rsidRPr="00EE38BB">
        <w:rPr>
          <w:kern w:val="1"/>
          <w:szCs w:val="24"/>
        </w:rPr>
        <w:tab/>
      </w:r>
      <w:r w:rsidRPr="00EE38BB">
        <w:rPr>
          <w:kern w:val="1"/>
          <w:szCs w:val="24"/>
        </w:rPr>
        <w:tab/>
        <w:t xml:space="preserve">Instruction; </w:t>
      </w:r>
    </w:p>
    <w:p w14:paraId="6DDD7EB8" w14:textId="77777777" w:rsidR="00AD797C" w:rsidRPr="00EE38BB" w:rsidRDefault="00AD797C" w:rsidP="00AD797C">
      <w:pPr>
        <w:numPr>
          <w:ilvl w:val="1"/>
          <w:numId w:val="1"/>
        </w:numPr>
        <w:tabs>
          <w:tab w:val="left" w:pos="540"/>
          <w:tab w:val="left" w:pos="1080"/>
        </w:tabs>
        <w:rPr>
          <w:kern w:val="1"/>
          <w:szCs w:val="24"/>
        </w:rPr>
      </w:pPr>
      <w:r w:rsidRPr="00EE38BB">
        <w:rPr>
          <w:kern w:val="1"/>
          <w:szCs w:val="24"/>
        </w:rPr>
        <w:t xml:space="preserve">the Quotation Form or any document which is part of the               </w:t>
      </w:r>
    </w:p>
    <w:p w14:paraId="6553505A" w14:textId="77777777" w:rsidR="00AD797C" w:rsidRPr="00EE38BB" w:rsidRDefault="00AD797C" w:rsidP="00AD797C">
      <w:pPr>
        <w:tabs>
          <w:tab w:val="left" w:pos="1080"/>
          <w:tab w:val="left" w:pos="1440"/>
        </w:tabs>
        <w:ind w:left="1080"/>
        <w:rPr>
          <w:kern w:val="1"/>
          <w:szCs w:val="24"/>
        </w:rPr>
      </w:pPr>
      <w:r w:rsidRPr="00EE38BB">
        <w:rPr>
          <w:kern w:val="1"/>
          <w:szCs w:val="24"/>
        </w:rPr>
        <w:tab/>
        <w:t xml:space="preserve">Quotation Document is not signed; </w:t>
      </w:r>
    </w:p>
    <w:p w14:paraId="483E821C" w14:textId="77777777" w:rsidR="00AD797C" w:rsidRPr="00EE38BB" w:rsidRDefault="00AD797C" w:rsidP="00AD797C">
      <w:pPr>
        <w:numPr>
          <w:ilvl w:val="1"/>
          <w:numId w:val="1"/>
        </w:numPr>
        <w:tabs>
          <w:tab w:val="left" w:pos="1080"/>
        </w:tabs>
        <w:rPr>
          <w:kern w:val="1"/>
          <w:szCs w:val="24"/>
        </w:rPr>
      </w:pPr>
      <w:r w:rsidRPr="00EE38BB">
        <w:rPr>
          <w:kern w:val="1"/>
          <w:szCs w:val="24"/>
        </w:rPr>
        <w:t>the Contractor is currently under list of blacklisted Contractors;</w:t>
      </w:r>
    </w:p>
    <w:p w14:paraId="211237DA" w14:textId="77777777" w:rsidR="00AD797C" w:rsidRPr="00EE38BB" w:rsidRDefault="00AD797C" w:rsidP="00AD797C">
      <w:pPr>
        <w:numPr>
          <w:ilvl w:val="1"/>
          <w:numId w:val="1"/>
        </w:numPr>
        <w:tabs>
          <w:tab w:val="num" w:pos="5040"/>
        </w:tabs>
        <w:rPr>
          <w:kern w:val="1"/>
          <w:szCs w:val="24"/>
        </w:rPr>
      </w:pPr>
      <w:r w:rsidRPr="00EE38BB">
        <w:rPr>
          <w:kern w:val="1"/>
          <w:szCs w:val="24"/>
        </w:rPr>
        <w:t>the Contractor offer imposes certain basic conditions unacceptable to IOM</w:t>
      </w:r>
    </w:p>
    <w:p w14:paraId="52F56B34" w14:textId="77777777" w:rsidR="00AD797C" w:rsidRPr="00EE38BB" w:rsidRDefault="00AD797C" w:rsidP="00AD797C">
      <w:pPr>
        <w:numPr>
          <w:ilvl w:val="1"/>
          <w:numId w:val="1"/>
        </w:numPr>
        <w:tabs>
          <w:tab w:val="num" w:pos="5040"/>
        </w:tabs>
        <w:rPr>
          <w:kern w:val="1"/>
          <w:szCs w:val="24"/>
        </w:rPr>
      </w:pPr>
      <w:r w:rsidRPr="00EE38BB">
        <w:rPr>
          <w:kern w:val="1"/>
          <w:szCs w:val="24"/>
        </w:rPr>
        <w:t xml:space="preserve">the offered price is above the approved budget. </w:t>
      </w:r>
    </w:p>
    <w:p w14:paraId="2C1E8EE5" w14:textId="77777777" w:rsidR="00AD797C" w:rsidRPr="00EE38BB" w:rsidRDefault="00AD797C" w:rsidP="00AD797C">
      <w:pPr>
        <w:tabs>
          <w:tab w:val="left" w:pos="0"/>
        </w:tabs>
        <w:rPr>
          <w:spacing w:val="-3"/>
          <w:kern w:val="1"/>
          <w:szCs w:val="24"/>
        </w:rPr>
      </w:pPr>
    </w:p>
    <w:p w14:paraId="2B5CBB56" w14:textId="77777777" w:rsidR="00AD797C" w:rsidRPr="00EE38BB" w:rsidRDefault="00AD797C" w:rsidP="00AD797C">
      <w:pPr>
        <w:pStyle w:val="Heading6"/>
        <w:spacing w:after="0"/>
        <w:ind w:left="720" w:firstLine="0"/>
        <w:rPr>
          <w:spacing w:val="-3"/>
          <w:kern w:val="1"/>
          <w:szCs w:val="24"/>
        </w:rPr>
      </w:pPr>
      <w:r w:rsidRPr="00EE38BB">
        <w:rPr>
          <w:kern w:val="1"/>
          <w:szCs w:val="24"/>
        </w:rPr>
        <w:lastRenderedPageBreak/>
        <w:t>IOM is not bound to accept any offer received and reserves the right to waive any minor defect in an offer, provided, however, that such minor defect (</w:t>
      </w:r>
      <w:proofErr w:type="spellStart"/>
      <w:r w:rsidRPr="00EE38BB">
        <w:rPr>
          <w:kern w:val="1"/>
          <w:szCs w:val="24"/>
        </w:rPr>
        <w:t>i</w:t>
      </w:r>
      <w:proofErr w:type="spellEnd"/>
      <w:r w:rsidRPr="00EE38BB">
        <w:rPr>
          <w:kern w:val="1"/>
          <w:szCs w:val="24"/>
        </w:rPr>
        <w:t xml:space="preserve">) does not modify the substance of the offer and (ii) does not change the relative ranking of the Contractors.   </w:t>
      </w:r>
      <w:r w:rsidRPr="00EE38BB">
        <w:rPr>
          <w:spacing w:val="-3"/>
          <w:kern w:val="1"/>
          <w:szCs w:val="24"/>
        </w:rPr>
        <w:t xml:space="preserve"> </w:t>
      </w:r>
    </w:p>
    <w:p w14:paraId="1F8BAB69" w14:textId="77777777" w:rsidR="00AD797C" w:rsidRPr="00EE38BB" w:rsidRDefault="00AD797C" w:rsidP="00AD797C">
      <w:pPr>
        <w:pStyle w:val="BankNormal"/>
        <w:spacing w:after="0"/>
        <w:rPr>
          <w:szCs w:val="24"/>
        </w:rPr>
      </w:pPr>
    </w:p>
    <w:p w14:paraId="4C3B9477" w14:textId="77777777" w:rsidR="00AD797C" w:rsidRPr="00EE38BB" w:rsidRDefault="00AD797C" w:rsidP="00181BE2">
      <w:pPr>
        <w:numPr>
          <w:ilvl w:val="0"/>
          <w:numId w:val="10"/>
        </w:numPr>
        <w:tabs>
          <w:tab w:val="left" w:pos="0"/>
        </w:tabs>
        <w:rPr>
          <w:b/>
          <w:spacing w:val="-3"/>
          <w:kern w:val="1"/>
          <w:szCs w:val="24"/>
        </w:rPr>
      </w:pPr>
      <w:r w:rsidRPr="00EE38BB">
        <w:rPr>
          <w:b/>
          <w:spacing w:val="-3"/>
          <w:kern w:val="1"/>
          <w:szCs w:val="24"/>
        </w:rPr>
        <w:t xml:space="preserve">     Evaluation of Quotations</w:t>
      </w:r>
    </w:p>
    <w:p w14:paraId="24BB7159" w14:textId="77777777" w:rsidR="00AD797C" w:rsidRPr="00EE38BB" w:rsidRDefault="00AD797C" w:rsidP="00AD797C">
      <w:pPr>
        <w:tabs>
          <w:tab w:val="left" w:pos="0"/>
        </w:tabs>
        <w:ind w:left="1080"/>
        <w:rPr>
          <w:color w:val="FF0000"/>
          <w:spacing w:val="-3"/>
          <w:kern w:val="1"/>
          <w:szCs w:val="24"/>
        </w:rPr>
      </w:pPr>
    </w:p>
    <w:p w14:paraId="45F82E2F" w14:textId="77777777" w:rsidR="00AD797C" w:rsidRPr="00EE38BB" w:rsidRDefault="00AD797C" w:rsidP="00AD797C">
      <w:pPr>
        <w:ind w:left="540" w:firstLine="180"/>
        <w:rPr>
          <w:spacing w:val="-2"/>
          <w:szCs w:val="24"/>
        </w:rPr>
      </w:pPr>
      <w:r w:rsidRPr="00EE38BB">
        <w:rPr>
          <w:spacing w:val="-2"/>
          <w:szCs w:val="24"/>
        </w:rPr>
        <w:t>IOM shall evaluate and compare the Quotations on the basis of the following:</w:t>
      </w:r>
    </w:p>
    <w:p w14:paraId="5D10AC85" w14:textId="77777777" w:rsidR="00AD797C" w:rsidRPr="00EE38BB" w:rsidRDefault="00AD797C" w:rsidP="00AD797C">
      <w:pPr>
        <w:overflowPunct w:val="0"/>
        <w:autoSpaceDE w:val="0"/>
        <w:autoSpaceDN w:val="0"/>
        <w:adjustRightInd w:val="0"/>
        <w:ind w:left="540" w:firstLine="180"/>
        <w:textAlignment w:val="baseline"/>
        <w:rPr>
          <w:spacing w:val="-2"/>
          <w:szCs w:val="24"/>
        </w:rPr>
      </w:pPr>
    </w:p>
    <w:p w14:paraId="63B75649" w14:textId="77777777" w:rsidR="00AD797C" w:rsidRPr="00EE38BB" w:rsidRDefault="00AD797C" w:rsidP="00181BE2">
      <w:pPr>
        <w:numPr>
          <w:ilvl w:val="1"/>
          <w:numId w:val="10"/>
        </w:numPr>
        <w:overflowPunct w:val="0"/>
        <w:autoSpaceDE w:val="0"/>
        <w:autoSpaceDN w:val="0"/>
        <w:adjustRightInd w:val="0"/>
        <w:textAlignment w:val="baseline"/>
        <w:rPr>
          <w:spacing w:val="-2"/>
          <w:szCs w:val="24"/>
        </w:rPr>
      </w:pPr>
      <w:r w:rsidRPr="00EE38BB">
        <w:rPr>
          <w:spacing w:val="-2"/>
          <w:szCs w:val="24"/>
        </w:rPr>
        <w:t>Completeness and responsiveness of the documents mentioned in 9.1</w:t>
      </w:r>
    </w:p>
    <w:p w14:paraId="0B7624E9" w14:textId="77777777" w:rsidR="00AD797C" w:rsidRPr="00EE38BB" w:rsidRDefault="00AD797C" w:rsidP="00181BE2">
      <w:pPr>
        <w:numPr>
          <w:ilvl w:val="1"/>
          <w:numId w:val="10"/>
        </w:numPr>
        <w:tabs>
          <w:tab w:val="left" w:pos="0"/>
        </w:tabs>
        <w:rPr>
          <w:spacing w:val="-3"/>
          <w:kern w:val="1"/>
          <w:szCs w:val="24"/>
        </w:rPr>
      </w:pPr>
      <w:r w:rsidRPr="00EE38BB">
        <w:rPr>
          <w:spacing w:val="-3"/>
          <w:kern w:val="1"/>
          <w:szCs w:val="24"/>
        </w:rPr>
        <w:t>Contractors technical and financial capacity to perform the Contract</w:t>
      </w:r>
    </w:p>
    <w:p w14:paraId="4E72B1D2" w14:textId="77777777" w:rsidR="00AD797C" w:rsidRPr="00EE38BB" w:rsidRDefault="00AD797C" w:rsidP="00181BE2">
      <w:pPr>
        <w:numPr>
          <w:ilvl w:val="1"/>
          <w:numId w:val="10"/>
        </w:numPr>
        <w:tabs>
          <w:tab w:val="left" w:pos="1400"/>
        </w:tabs>
        <w:ind w:right="-72"/>
        <w:rPr>
          <w:szCs w:val="24"/>
        </w:rPr>
      </w:pPr>
      <w:r w:rsidRPr="00EE38BB">
        <w:rPr>
          <w:spacing w:val="-2"/>
          <w:szCs w:val="24"/>
        </w:rPr>
        <w:t>Compliance with c</w:t>
      </w:r>
      <w:r w:rsidRPr="00EE38BB">
        <w:rPr>
          <w:szCs w:val="24"/>
        </w:rPr>
        <w:t>onstruction schedule and viable methodology offered.</w:t>
      </w:r>
    </w:p>
    <w:p w14:paraId="211CA174" w14:textId="77777777" w:rsidR="00AD797C" w:rsidRPr="00EE38BB" w:rsidRDefault="00AD797C" w:rsidP="00181BE2">
      <w:pPr>
        <w:numPr>
          <w:ilvl w:val="1"/>
          <w:numId w:val="10"/>
        </w:numPr>
        <w:tabs>
          <w:tab w:val="left" w:pos="1400"/>
        </w:tabs>
        <w:ind w:right="-72"/>
        <w:rPr>
          <w:szCs w:val="24"/>
        </w:rPr>
      </w:pPr>
      <w:r w:rsidRPr="00EE38BB">
        <w:rPr>
          <w:spacing w:val="-2"/>
          <w:szCs w:val="24"/>
        </w:rPr>
        <w:t xml:space="preserve">Compliance with technical specifications. </w:t>
      </w:r>
    </w:p>
    <w:p w14:paraId="626AA2A6" w14:textId="471CADBD" w:rsidR="00AD797C" w:rsidRPr="00EE38BB" w:rsidRDefault="00AD797C" w:rsidP="00181BE2">
      <w:pPr>
        <w:numPr>
          <w:ilvl w:val="1"/>
          <w:numId w:val="10"/>
        </w:numPr>
        <w:tabs>
          <w:tab w:val="left" w:pos="0"/>
        </w:tabs>
        <w:rPr>
          <w:spacing w:val="-2"/>
          <w:szCs w:val="24"/>
        </w:rPr>
      </w:pPr>
      <w:r w:rsidRPr="00EE38BB">
        <w:rPr>
          <w:spacing w:val="-2"/>
          <w:szCs w:val="24"/>
        </w:rPr>
        <w:t>Contractors a</w:t>
      </w:r>
      <w:r w:rsidRPr="00EE38BB">
        <w:rPr>
          <w:szCs w:val="24"/>
        </w:rPr>
        <w:t xml:space="preserve">vailability and capacity of </w:t>
      </w:r>
      <w:r w:rsidR="00DC4BE1" w:rsidRPr="00EE38BB">
        <w:rPr>
          <w:szCs w:val="24"/>
        </w:rPr>
        <w:t>equipment.</w:t>
      </w:r>
    </w:p>
    <w:p w14:paraId="2FEEAD65" w14:textId="77777777" w:rsidR="00AD797C" w:rsidRPr="00EE38BB" w:rsidRDefault="00AD797C" w:rsidP="00181BE2">
      <w:pPr>
        <w:numPr>
          <w:ilvl w:val="1"/>
          <w:numId w:val="10"/>
        </w:numPr>
        <w:tabs>
          <w:tab w:val="left" w:pos="1080"/>
        </w:tabs>
        <w:overflowPunct w:val="0"/>
        <w:autoSpaceDE w:val="0"/>
        <w:autoSpaceDN w:val="0"/>
        <w:adjustRightInd w:val="0"/>
        <w:textAlignment w:val="baseline"/>
        <w:rPr>
          <w:spacing w:val="-2"/>
          <w:szCs w:val="24"/>
        </w:rPr>
      </w:pPr>
      <w:r w:rsidRPr="00EE38BB">
        <w:rPr>
          <w:spacing w:val="-2"/>
          <w:szCs w:val="24"/>
        </w:rPr>
        <w:t xml:space="preserve">   Price</w:t>
      </w:r>
    </w:p>
    <w:p w14:paraId="727ED587" w14:textId="77777777" w:rsidR="00AD797C" w:rsidRPr="00EE38BB" w:rsidRDefault="00AD797C" w:rsidP="00AD797C">
      <w:pPr>
        <w:tabs>
          <w:tab w:val="left" w:pos="540"/>
        </w:tabs>
        <w:ind w:left="540" w:right="-72" w:firstLine="180"/>
        <w:rPr>
          <w:spacing w:val="-3"/>
          <w:kern w:val="1"/>
          <w:szCs w:val="24"/>
        </w:rPr>
      </w:pPr>
    </w:p>
    <w:p w14:paraId="06D29415" w14:textId="77777777" w:rsidR="00AD797C" w:rsidRPr="00EE38BB" w:rsidRDefault="00AD797C" w:rsidP="00AD797C">
      <w:pPr>
        <w:rPr>
          <w:b/>
          <w:bCs/>
          <w:szCs w:val="24"/>
        </w:rPr>
      </w:pPr>
      <w:bookmarkStart w:id="1" w:name="_Hlk26985785"/>
      <w:r w:rsidRPr="00EE38BB">
        <w:rPr>
          <w:b/>
          <w:bCs/>
          <w:szCs w:val="24"/>
        </w:rPr>
        <w:t>Preliminary Evaluation</w:t>
      </w:r>
      <w:bookmarkEnd w:id="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7"/>
        <w:gridCol w:w="1603"/>
      </w:tblGrid>
      <w:tr w:rsidR="00AD797C" w:rsidRPr="00EE38BB" w14:paraId="33572E83" w14:textId="77777777" w:rsidTr="00AD797C">
        <w:tc>
          <w:tcPr>
            <w:tcW w:w="7747" w:type="dxa"/>
            <w:shd w:val="clear" w:color="auto" w:fill="auto"/>
          </w:tcPr>
          <w:p w14:paraId="57879CCE" w14:textId="77777777" w:rsidR="00AD797C" w:rsidRPr="00EE38BB" w:rsidRDefault="00AD797C" w:rsidP="00AD797C">
            <w:pPr>
              <w:tabs>
                <w:tab w:val="left" w:pos="540"/>
              </w:tabs>
              <w:overflowPunct w:val="0"/>
              <w:autoSpaceDE w:val="0"/>
              <w:autoSpaceDN w:val="0"/>
              <w:adjustRightInd w:val="0"/>
              <w:spacing w:line="260" w:lineRule="atLeast"/>
              <w:ind w:right="-72"/>
              <w:textAlignment w:val="baseline"/>
              <w:rPr>
                <w:b/>
                <w:spacing w:val="-3"/>
                <w:kern w:val="1"/>
                <w:szCs w:val="24"/>
                <w:u w:val="single"/>
              </w:rPr>
            </w:pPr>
            <w:bookmarkStart w:id="2" w:name="_Hlk26985744"/>
            <w:r w:rsidRPr="00EE38BB">
              <w:rPr>
                <w:b/>
                <w:spacing w:val="-3"/>
                <w:kern w:val="1"/>
                <w:szCs w:val="24"/>
                <w:u w:val="single"/>
              </w:rPr>
              <w:t>Eligibility Requirement</w:t>
            </w:r>
          </w:p>
        </w:tc>
        <w:tc>
          <w:tcPr>
            <w:tcW w:w="1603" w:type="dxa"/>
            <w:shd w:val="clear" w:color="auto" w:fill="auto"/>
          </w:tcPr>
          <w:p w14:paraId="08976700" w14:textId="77777777" w:rsidR="00AD797C" w:rsidRPr="00EE38BB" w:rsidRDefault="00AD797C" w:rsidP="00AD797C">
            <w:pPr>
              <w:tabs>
                <w:tab w:val="left" w:pos="540"/>
              </w:tabs>
              <w:overflowPunct w:val="0"/>
              <w:autoSpaceDE w:val="0"/>
              <w:autoSpaceDN w:val="0"/>
              <w:adjustRightInd w:val="0"/>
              <w:spacing w:line="260" w:lineRule="atLeast"/>
              <w:ind w:right="-72"/>
              <w:textAlignment w:val="baseline"/>
              <w:rPr>
                <w:b/>
                <w:spacing w:val="-3"/>
                <w:kern w:val="1"/>
                <w:szCs w:val="24"/>
                <w:u w:val="single"/>
              </w:rPr>
            </w:pPr>
            <w:r w:rsidRPr="00EE38BB">
              <w:rPr>
                <w:b/>
                <w:spacing w:val="-3"/>
                <w:kern w:val="1"/>
                <w:szCs w:val="24"/>
                <w:u w:val="single"/>
              </w:rPr>
              <w:t>Criteria</w:t>
            </w:r>
          </w:p>
        </w:tc>
      </w:tr>
      <w:tr w:rsidR="00AD797C" w:rsidRPr="00EE38BB" w14:paraId="7F092F5F" w14:textId="77777777" w:rsidTr="00AD797C">
        <w:tc>
          <w:tcPr>
            <w:tcW w:w="7747" w:type="dxa"/>
            <w:shd w:val="clear" w:color="auto" w:fill="auto"/>
          </w:tcPr>
          <w:p w14:paraId="32A02451" w14:textId="77777777" w:rsidR="00AD797C" w:rsidRPr="00EE38BB" w:rsidRDefault="00AD797C" w:rsidP="00AD797C">
            <w:pPr>
              <w:overflowPunct w:val="0"/>
              <w:autoSpaceDE w:val="0"/>
              <w:autoSpaceDN w:val="0"/>
              <w:adjustRightInd w:val="0"/>
              <w:spacing w:line="260" w:lineRule="atLeast"/>
              <w:textAlignment w:val="baseline"/>
              <w:rPr>
                <w:szCs w:val="24"/>
              </w:rPr>
            </w:pPr>
            <w:r w:rsidRPr="00EE38BB">
              <w:rPr>
                <w:szCs w:val="24"/>
              </w:rPr>
              <w:t>Quotation Form (Annex A) – Signed and stamped</w:t>
            </w:r>
          </w:p>
        </w:tc>
        <w:tc>
          <w:tcPr>
            <w:tcW w:w="1603" w:type="dxa"/>
            <w:shd w:val="clear" w:color="auto" w:fill="auto"/>
          </w:tcPr>
          <w:p w14:paraId="449E1144" w14:textId="77777777" w:rsidR="00AD797C" w:rsidRPr="00EE38BB" w:rsidRDefault="00AD797C" w:rsidP="00AD797C">
            <w:pPr>
              <w:tabs>
                <w:tab w:val="left" w:pos="540"/>
              </w:tabs>
              <w:overflowPunct w:val="0"/>
              <w:autoSpaceDE w:val="0"/>
              <w:autoSpaceDN w:val="0"/>
              <w:adjustRightInd w:val="0"/>
              <w:spacing w:line="260" w:lineRule="atLeast"/>
              <w:ind w:right="-72"/>
              <w:textAlignment w:val="baseline"/>
              <w:rPr>
                <w:spacing w:val="-3"/>
                <w:kern w:val="1"/>
                <w:szCs w:val="24"/>
              </w:rPr>
            </w:pPr>
            <w:r w:rsidRPr="00EE38BB">
              <w:rPr>
                <w:spacing w:val="-3"/>
                <w:kern w:val="1"/>
                <w:szCs w:val="24"/>
              </w:rPr>
              <w:t>Pass/Fail</w:t>
            </w:r>
          </w:p>
        </w:tc>
      </w:tr>
      <w:tr w:rsidR="00AD797C" w:rsidRPr="00EE38BB" w14:paraId="68D5A315" w14:textId="77777777" w:rsidTr="00AD797C">
        <w:tc>
          <w:tcPr>
            <w:tcW w:w="7747" w:type="dxa"/>
            <w:shd w:val="clear" w:color="auto" w:fill="auto"/>
          </w:tcPr>
          <w:p w14:paraId="1E6B4F44" w14:textId="77777777" w:rsidR="00AD797C" w:rsidRPr="00EE38BB" w:rsidRDefault="00AD797C" w:rsidP="00AD797C">
            <w:pPr>
              <w:overflowPunct w:val="0"/>
              <w:autoSpaceDE w:val="0"/>
              <w:autoSpaceDN w:val="0"/>
              <w:adjustRightInd w:val="0"/>
              <w:spacing w:line="260" w:lineRule="atLeast"/>
              <w:textAlignment w:val="baseline"/>
              <w:rPr>
                <w:szCs w:val="24"/>
              </w:rPr>
            </w:pPr>
            <w:r w:rsidRPr="00EE38BB">
              <w:rPr>
                <w:szCs w:val="24"/>
              </w:rPr>
              <w:t>Bill of Quantities Form (Annex B) – Signed and stamped</w:t>
            </w:r>
          </w:p>
        </w:tc>
        <w:tc>
          <w:tcPr>
            <w:tcW w:w="1603" w:type="dxa"/>
            <w:shd w:val="clear" w:color="auto" w:fill="auto"/>
          </w:tcPr>
          <w:p w14:paraId="15CCB202" w14:textId="77777777" w:rsidR="00AD797C" w:rsidRPr="00EE38BB" w:rsidRDefault="00AD797C" w:rsidP="00AD797C">
            <w:pPr>
              <w:tabs>
                <w:tab w:val="left" w:pos="540"/>
              </w:tabs>
              <w:overflowPunct w:val="0"/>
              <w:autoSpaceDE w:val="0"/>
              <w:autoSpaceDN w:val="0"/>
              <w:adjustRightInd w:val="0"/>
              <w:spacing w:line="260" w:lineRule="atLeast"/>
              <w:ind w:right="-72"/>
              <w:textAlignment w:val="baseline"/>
              <w:rPr>
                <w:spacing w:val="-3"/>
                <w:kern w:val="1"/>
                <w:szCs w:val="24"/>
              </w:rPr>
            </w:pPr>
            <w:r w:rsidRPr="00EE38BB">
              <w:rPr>
                <w:spacing w:val="-3"/>
                <w:kern w:val="1"/>
                <w:szCs w:val="24"/>
              </w:rPr>
              <w:t>Pass/Fail</w:t>
            </w:r>
          </w:p>
        </w:tc>
      </w:tr>
      <w:tr w:rsidR="00AD797C" w:rsidRPr="00EE38BB" w14:paraId="4EDC6B5A" w14:textId="77777777" w:rsidTr="00AD797C">
        <w:tc>
          <w:tcPr>
            <w:tcW w:w="7747" w:type="dxa"/>
            <w:shd w:val="clear" w:color="auto" w:fill="auto"/>
          </w:tcPr>
          <w:p w14:paraId="66DE4AD9" w14:textId="77777777" w:rsidR="00AD797C" w:rsidRPr="00EE38BB" w:rsidRDefault="00AD797C" w:rsidP="00AD797C">
            <w:pPr>
              <w:overflowPunct w:val="0"/>
              <w:autoSpaceDE w:val="0"/>
              <w:autoSpaceDN w:val="0"/>
              <w:adjustRightInd w:val="0"/>
              <w:spacing w:line="260" w:lineRule="atLeast"/>
              <w:textAlignment w:val="baseline"/>
              <w:rPr>
                <w:szCs w:val="24"/>
              </w:rPr>
            </w:pPr>
            <w:r w:rsidRPr="00EE38BB">
              <w:rPr>
                <w:szCs w:val="24"/>
              </w:rPr>
              <w:t>Construction Schedule Form (Annex D) – Signed and stamped</w:t>
            </w:r>
          </w:p>
        </w:tc>
        <w:tc>
          <w:tcPr>
            <w:tcW w:w="1603" w:type="dxa"/>
            <w:shd w:val="clear" w:color="auto" w:fill="auto"/>
          </w:tcPr>
          <w:p w14:paraId="78EA4816" w14:textId="77777777" w:rsidR="00AD797C" w:rsidRPr="00EE38BB" w:rsidRDefault="00AD797C" w:rsidP="00AD797C">
            <w:pPr>
              <w:tabs>
                <w:tab w:val="left" w:pos="540"/>
              </w:tabs>
              <w:overflowPunct w:val="0"/>
              <w:autoSpaceDE w:val="0"/>
              <w:autoSpaceDN w:val="0"/>
              <w:adjustRightInd w:val="0"/>
              <w:spacing w:line="260" w:lineRule="atLeast"/>
              <w:ind w:right="-72"/>
              <w:textAlignment w:val="baseline"/>
              <w:rPr>
                <w:spacing w:val="-3"/>
                <w:kern w:val="1"/>
                <w:szCs w:val="24"/>
              </w:rPr>
            </w:pPr>
            <w:r w:rsidRPr="00EE38BB">
              <w:rPr>
                <w:spacing w:val="-3"/>
                <w:kern w:val="1"/>
                <w:szCs w:val="24"/>
              </w:rPr>
              <w:t>Pass/Fail</w:t>
            </w:r>
          </w:p>
        </w:tc>
      </w:tr>
      <w:tr w:rsidR="00AD797C" w:rsidRPr="00EE38BB" w14:paraId="2192028B" w14:textId="77777777" w:rsidTr="00AD797C">
        <w:tc>
          <w:tcPr>
            <w:tcW w:w="7747" w:type="dxa"/>
            <w:shd w:val="clear" w:color="auto" w:fill="auto"/>
          </w:tcPr>
          <w:p w14:paraId="790F432B" w14:textId="77777777" w:rsidR="00AD797C" w:rsidRPr="00EE38BB" w:rsidRDefault="00AD797C" w:rsidP="00AD797C">
            <w:pPr>
              <w:overflowPunct w:val="0"/>
              <w:autoSpaceDE w:val="0"/>
              <w:autoSpaceDN w:val="0"/>
              <w:adjustRightInd w:val="0"/>
              <w:spacing w:line="260" w:lineRule="atLeast"/>
              <w:textAlignment w:val="baseline"/>
              <w:rPr>
                <w:szCs w:val="24"/>
              </w:rPr>
            </w:pPr>
            <w:r w:rsidRPr="00EE38BB">
              <w:rPr>
                <w:szCs w:val="24"/>
              </w:rPr>
              <w:t xml:space="preserve">Key Supervisory Staff Schedule Form (Annex E) – Signed and stamped </w:t>
            </w:r>
          </w:p>
        </w:tc>
        <w:tc>
          <w:tcPr>
            <w:tcW w:w="1603" w:type="dxa"/>
            <w:shd w:val="clear" w:color="auto" w:fill="auto"/>
          </w:tcPr>
          <w:p w14:paraId="5990C2E7" w14:textId="77777777" w:rsidR="00AD797C" w:rsidRPr="00EE38BB" w:rsidRDefault="00AD797C" w:rsidP="00AD797C">
            <w:pPr>
              <w:tabs>
                <w:tab w:val="left" w:pos="540"/>
              </w:tabs>
              <w:overflowPunct w:val="0"/>
              <w:autoSpaceDE w:val="0"/>
              <w:autoSpaceDN w:val="0"/>
              <w:adjustRightInd w:val="0"/>
              <w:spacing w:line="260" w:lineRule="atLeast"/>
              <w:ind w:right="-72"/>
              <w:textAlignment w:val="baseline"/>
              <w:rPr>
                <w:spacing w:val="-3"/>
                <w:kern w:val="1"/>
                <w:szCs w:val="24"/>
              </w:rPr>
            </w:pPr>
            <w:r w:rsidRPr="00EE38BB">
              <w:rPr>
                <w:spacing w:val="-3"/>
                <w:kern w:val="1"/>
                <w:szCs w:val="24"/>
              </w:rPr>
              <w:t>Pass/Fail</w:t>
            </w:r>
          </w:p>
        </w:tc>
      </w:tr>
      <w:tr w:rsidR="00AD797C" w:rsidRPr="00EE38BB" w14:paraId="4092B1E2" w14:textId="77777777" w:rsidTr="00AD797C">
        <w:tc>
          <w:tcPr>
            <w:tcW w:w="7747" w:type="dxa"/>
            <w:shd w:val="clear" w:color="auto" w:fill="auto"/>
          </w:tcPr>
          <w:p w14:paraId="7978542D" w14:textId="77777777" w:rsidR="00AD797C" w:rsidRPr="00EE38BB" w:rsidRDefault="00AD797C" w:rsidP="00AD797C">
            <w:pPr>
              <w:overflowPunct w:val="0"/>
              <w:autoSpaceDE w:val="0"/>
              <w:autoSpaceDN w:val="0"/>
              <w:adjustRightInd w:val="0"/>
              <w:spacing w:line="260" w:lineRule="atLeast"/>
              <w:textAlignment w:val="baseline"/>
              <w:rPr>
                <w:szCs w:val="24"/>
              </w:rPr>
            </w:pPr>
            <w:r w:rsidRPr="00EE38BB">
              <w:rPr>
                <w:szCs w:val="24"/>
              </w:rPr>
              <w:t>Equipment Schedule Form (Annex F) – Signed and stamped</w:t>
            </w:r>
          </w:p>
        </w:tc>
        <w:tc>
          <w:tcPr>
            <w:tcW w:w="1603" w:type="dxa"/>
            <w:shd w:val="clear" w:color="auto" w:fill="auto"/>
          </w:tcPr>
          <w:p w14:paraId="18423FB5" w14:textId="77777777" w:rsidR="00AD797C" w:rsidRPr="00EE38BB" w:rsidRDefault="00AD797C" w:rsidP="00AD797C">
            <w:pPr>
              <w:tabs>
                <w:tab w:val="left" w:pos="540"/>
              </w:tabs>
              <w:overflowPunct w:val="0"/>
              <w:autoSpaceDE w:val="0"/>
              <w:autoSpaceDN w:val="0"/>
              <w:adjustRightInd w:val="0"/>
              <w:spacing w:line="260" w:lineRule="atLeast"/>
              <w:ind w:right="-72"/>
              <w:textAlignment w:val="baseline"/>
              <w:rPr>
                <w:spacing w:val="-3"/>
                <w:kern w:val="1"/>
                <w:szCs w:val="24"/>
              </w:rPr>
            </w:pPr>
            <w:r w:rsidRPr="00EE38BB">
              <w:rPr>
                <w:spacing w:val="-3"/>
                <w:kern w:val="1"/>
                <w:szCs w:val="24"/>
              </w:rPr>
              <w:t>Pass/Fail</w:t>
            </w:r>
          </w:p>
        </w:tc>
      </w:tr>
      <w:tr w:rsidR="00AD797C" w:rsidRPr="00EE38BB" w14:paraId="6EBFB6FD" w14:textId="77777777" w:rsidTr="00AD797C">
        <w:tc>
          <w:tcPr>
            <w:tcW w:w="7747" w:type="dxa"/>
            <w:shd w:val="clear" w:color="auto" w:fill="auto"/>
          </w:tcPr>
          <w:p w14:paraId="56BF0E9B" w14:textId="489DCDFD" w:rsidR="00AD797C" w:rsidRPr="00EE38BB" w:rsidRDefault="00AD797C" w:rsidP="00AD797C">
            <w:pPr>
              <w:overflowPunct w:val="0"/>
              <w:autoSpaceDE w:val="0"/>
              <w:autoSpaceDN w:val="0"/>
              <w:adjustRightInd w:val="0"/>
              <w:spacing w:line="260" w:lineRule="atLeast"/>
              <w:textAlignment w:val="baseline"/>
              <w:rPr>
                <w:szCs w:val="24"/>
              </w:rPr>
            </w:pPr>
            <w:r w:rsidRPr="00EE38BB">
              <w:rPr>
                <w:szCs w:val="24"/>
              </w:rPr>
              <w:t xml:space="preserve">Valid Certificate of Registration for </w:t>
            </w:r>
            <w:r w:rsidR="004D560E" w:rsidRPr="00EE38BB">
              <w:rPr>
                <w:szCs w:val="24"/>
              </w:rPr>
              <w:t xml:space="preserve">in </w:t>
            </w:r>
            <w:proofErr w:type="spellStart"/>
            <w:r w:rsidR="004D560E" w:rsidRPr="00EE38BB">
              <w:rPr>
                <w:szCs w:val="24"/>
              </w:rPr>
              <w:t>Banadir</w:t>
            </w:r>
            <w:proofErr w:type="spellEnd"/>
            <w:r w:rsidR="004D560E" w:rsidRPr="00EE38BB">
              <w:rPr>
                <w:szCs w:val="24"/>
              </w:rPr>
              <w:t xml:space="preserve"> Region, Somalia </w:t>
            </w:r>
            <w:r w:rsidRPr="00EE38BB">
              <w:rPr>
                <w:szCs w:val="24"/>
              </w:rPr>
              <w:t xml:space="preserve"> </w:t>
            </w:r>
          </w:p>
        </w:tc>
        <w:tc>
          <w:tcPr>
            <w:tcW w:w="1603" w:type="dxa"/>
            <w:shd w:val="clear" w:color="auto" w:fill="auto"/>
          </w:tcPr>
          <w:p w14:paraId="7AA03289" w14:textId="77777777" w:rsidR="00AD797C" w:rsidRPr="00EE38BB" w:rsidRDefault="00AD797C" w:rsidP="00AD797C">
            <w:pPr>
              <w:tabs>
                <w:tab w:val="left" w:pos="540"/>
              </w:tabs>
              <w:overflowPunct w:val="0"/>
              <w:autoSpaceDE w:val="0"/>
              <w:autoSpaceDN w:val="0"/>
              <w:adjustRightInd w:val="0"/>
              <w:spacing w:line="260" w:lineRule="atLeast"/>
              <w:ind w:right="-72"/>
              <w:textAlignment w:val="baseline"/>
              <w:rPr>
                <w:spacing w:val="-3"/>
                <w:kern w:val="1"/>
                <w:szCs w:val="24"/>
              </w:rPr>
            </w:pPr>
            <w:r w:rsidRPr="00EE38BB">
              <w:rPr>
                <w:spacing w:val="-3"/>
                <w:kern w:val="1"/>
                <w:szCs w:val="24"/>
              </w:rPr>
              <w:t>Pass/Fail</w:t>
            </w:r>
          </w:p>
        </w:tc>
      </w:tr>
      <w:bookmarkEnd w:id="2"/>
    </w:tbl>
    <w:p w14:paraId="4BDC069D" w14:textId="77777777" w:rsidR="00AD797C" w:rsidRPr="00EE38BB" w:rsidRDefault="00AD797C" w:rsidP="00AD797C">
      <w:pPr>
        <w:tabs>
          <w:tab w:val="left" w:pos="0"/>
        </w:tabs>
        <w:ind w:left="720"/>
        <w:rPr>
          <w:spacing w:val="-3"/>
          <w:kern w:val="1"/>
          <w:szCs w:val="24"/>
        </w:rPr>
      </w:pPr>
    </w:p>
    <w:p w14:paraId="52F694DE" w14:textId="77777777" w:rsidR="00AD797C" w:rsidRPr="00EE38BB" w:rsidRDefault="00AD797C" w:rsidP="00AD797C">
      <w:pPr>
        <w:tabs>
          <w:tab w:val="left" w:pos="0"/>
        </w:tabs>
        <w:ind w:left="720"/>
        <w:rPr>
          <w:spacing w:val="-3"/>
          <w:kern w:val="1"/>
          <w:szCs w:val="24"/>
        </w:rPr>
      </w:pPr>
    </w:p>
    <w:p w14:paraId="58B9EEB3" w14:textId="77777777" w:rsidR="00AD797C" w:rsidRPr="00EE38BB" w:rsidRDefault="00AD797C" w:rsidP="00AD797C">
      <w:pPr>
        <w:tabs>
          <w:tab w:val="left" w:pos="0"/>
        </w:tabs>
        <w:rPr>
          <w:b/>
          <w:bCs/>
          <w:szCs w:val="24"/>
        </w:rPr>
      </w:pPr>
      <w:bookmarkStart w:id="3" w:name="_Hlk26985814"/>
      <w:r w:rsidRPr="00EE38BB">
        <w:rPr>
          <w:b/>
          <w:bCs/>
          <w:szCs w:val="24"/>
        </w:rPr>
        <w:t xml:space="preserve">Technical Evaluation  </w:t>
      </w:r>
    </w:p>
    <w:tbl>
      <w:tblPr>
        <w:tblpPr w:leftFromText="180" w:rightFromText="180" w:vertAnchor="page" w:horzAnchor="margin" w:tblpY="4876"/>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68"/>
        <w:gridCol w:w="4860"/>
        <w:gridCol w:w="1147"/>
      </w:tblGrid>
      <w:tr w:rsidR="00AD797C" w:rsidRPr="00EE38BB" w14:paraId="6D5E6117" w14:textId="77777777" w:rsidTr="00AD797C">
        <w:tc>
          <w:tcPr>
            <w:tcW w:w="8928" w:type="dxa"/>
            <w:gridSpan w:val="2"/>
            <w:tcBorders>
              <w:bottom w:val="single" w:sz="4" w:space="0" w:color="auto"/>
            </w:tcBorders>
            <w:shd w:val="clear" w:color="auto" w:fill="auto"/>
          </w:tcPr>
          <w:p w14:paraId="70073200" w14:textId="77777777" w:rsidR="00AD797C" w:rsidRPr="00EE38BB" w:rsidRDefault="00AD797C" w:rsidP="00AD797C">
            <w:pPr>
              <w:tabs>
                <w:tab w:val="left" w:pos="1080"/>
              </w:tabs>
              <w:overflowPunct w:val="0"/>
              <w:autoSpaceDE w:val="0"/>
              <w:autoSpaceDN w:val="0"/>
              <w:adjustRightInd w:val="0"/>
              <w:spacing w:line="276" w:lineRule="auto"/>
              <w:textAlignment w:val="baseline"/>
              <w:rPr>
                <w:b/>
                <w:color w:val="538135"/>
                <w:spacing w:val="-2"/>
                <w:szCs w:val="24"/>
              </w:rPr>
            </w:pPr>
            <w:bookmarkStart w:id="4" w:name="_Hlk26985759"/>
            <w:r w:rsidRPr="00EE38BB">
              <w:rPr>
                <w:b/>
                <w:color w:val="538135"/>
                <w:spacing w:val="-2"/>
                <w:szCs w:val="24"/>
              </w:rPr>
              <w:lastRenderedPageBreak/>
              <w:t>Criteria</w:t>
            </w:r>
          </w:p>
        </w:tc>
        <w:tc>
          <w:tcPr>
            <w:tcW w:w="1147" w:type="dxa"/>
            <w:tcBorders>
              <w:bottom w:val="single" w:sz="4" w:space="0" w:color="auto"/>
            </w:tcBorders>
            <w:shd w:val="clear" w:color="auto" w:fill="auto"/>
          </w:tcPr>
          <w:p w14:paraId="5F161632" w14:textId="77777777" w:rsidR="00AD797C" w:rsidRPr="00EE38BB" w:rsidRDefault="00AD797C" w:rsidP="00AD797C">
            <w:pPr>
              <w:tabs>
                <w:tab w:val="left" w:pos="1080"/>
              </w:tabs>
              <w:overflowPunct w:val="0"/>
              <w:autoSpaceDE w:val="0"/>
              <w:autoSpaceDN w:val="0"/>
              <w:adjustRightInd w:val="0"/>
              <w:spacing w:line="276" w:lineRule="auto"/>
              <w:textAlignment w:val="baseline"/>
              <w:rPr>
                <w:b/>
                <w:color w:val="538135"/>
                <w:spacing w:val="-2"/>
                <w:szCs w:val="24"/>
              </w:rPr>
            </w:pPr>
            <w:r w:rsidRPr="00EE38BB">
              <w:rPr>
                <w:b/>
                <w:color w:val="538135"/>
                <w:spacing w:val="-2"/>
                <w:szCs w:val="24"/>
              </w:rPr>
              <w:t>Score</w:t>
            </w:r>
          </w:p>
        </w:tc>
      </w:tr>
      <w:tr w:rsidR="00AD797C" w:rsidRPr="00EE38BB" w14:paraId="4AD908A0" w14:textId="77777777" w:rsidTr="00AD797C">
        <w:tc>
          <w:tcPr>
            <w:tcW w:w="10075" w:type="dxa"/>
            <w:gridSpan w:val="3"/>
            <w:tcBorders>
              <w:bottom w:val="single" w:sz="4" w:space="0" w:color="auto"/>
            </w:tcBorders>
            <w:shd w:val="clear" w:color="auto" w:fill="BFBFBF"/>
          </w:tcPr>
          <w:p w14:paraId="58BFA2E5" w14:textId="77777777" w:rsidR="00AD797C" w:rsidRPr="00EE38BB" w:rsidRDefault="00AD797C" w:rsidP="00181BE2">
            <w:pPr>
              <w:numPr>
                <w:ilvl w:val="0"/>
                <w:numId w:val="33"/>
              </w:numPr>
              <w:tabs>
                <w:tab w:val="left" w:pos="426"/>
              </w:tabs>
              <w:suppressAutoHyphens w:val="0"/>
              <w:overflowPunct w:val="0"/>
              <w:autoSpaceDE w:val="0"/>
              <w:autoSpaceDN w:val="0"/>
              <w:adjustRightInd w:val="0"/>
              <w:spacing w:line="276" w:lineRule="auto"/>
              <w:contextualSpacing/>
              <w:textAlignment w:val="baseline"/>
              <w:rPr>
                <w:b/>
                <w:spacing w:val="-2"/>
                <w:szCs w:val="24"/>
              </w:rPr>
            </w:pPr>
            <w:r w:rsidRPr="00EE38BB">
              <w:rPr>
                <w:b/>
                <w:spacing w:val="-2"/>
                <w:szCs w:val="24"/>
              </w:rPr>
              <w:t xml:space="preserve">Specific experience of the Service Providers relevant to the assignment: </w:t>
            </w:r>
          </w:p>
        </w:tc>
      </w:tr>
      <w:tr w:rsidR="00AD797C" w:rsidRPr="00EE38BB" w14:paraId="2FB01AF2" w14:textId="77777777" w:rsidTr="00AD797C">
        <w:tc>
          <w:tcPr>
            <w:tcW w:w="4068" w:type="dxa"/>
            <w:shd w:val="clear" w:color="auto" w:fill="auto"/>
          </w:tcPr>
          <w:p w14:paraId="032CCF60" w14:textId="67410CD6" w:rsidR="00AD797C" w:rsidRPr="00EE38BB" w:rsidRDefault="00AD797C" w:rsidP="00181BE2">
            <w:pPr>
              <w:numPr>
                <w:ilvl w:val="0"/>
                <w:numId w:val="34"/>
              </w:numPr>
              <w:tabs>
                <w:tab w:val="left" w:pos="426"/>
              </w:tabs>
              <w:suppressAutoHyphens w:val="0"/>
              <w:overflowPunct w:val="0"/>
              <w:autoSpaceDE w:val="0"/>
              <w:autoSpaceDN w:val="0"/>
              <w:adjustRightInd w:val="0"/>
              <w:spacing w:line="276" w:lineRule="auto"/>
              <w:contextualSpacing/>
              <w:textAlignment w:val="baseline"/>
              <w:rPr>
                <w:spacing w:val="-2"/>
                <w:szCs w:val="24"/>
              </w:rPr>
            </w:pPr>
            <w:r w:rsidRPr="00EE38BB">
              <w:rPr>
                <w:b/>
                <w:spacing w:val="-2"/>
                <w:szCs w:val="24"/>
              </w:rPr>
              <w:t>Similar experience:</w:t>
            </w:r>
            <w:r w:rsidRPr="00EE38BB">
              <w:rPr>
                <w:spacing w:val="-2"/>
                <w:szCs w:val="24"/>
              </w:rPr>
              <w:t xml:space="preserve"> similar experience in of the Scope, Cost and subject matter (i.e.</w:t>
            </w:r>
            <w:r w:rsidR="004D560E" w:rsidRPr="00EE38BB">
              <w:rPr>
                <w:spacing w:val="-2"/>
                <w:szCs w:val="24"/>
              </w:rPr>
              <w:t xml:space="preserve"> Borehole drilling and Solar installation works</w:t>
            </w:r>
            <w:r w:rsidRPr="00EE38BB">
              <w:rPr>
                <w:spacing w:val="-2"/>
                <w:szCs w:val="24"/>
              </w:rPr>
              <w:t xml:space="preserve">) </w:t>
            </w:r>
            <w:r w:rsidR="00DC4BE1" w:rsidRPr="00EE38BB">
              <w:rPr>
                <w:spacing w:val="-2"/>
                <w:szCs w:val="24"/>
              </w:rPr>
              <w:t>carried,,,, out</w:t>
            </w:r>
            <w:r w:rsidRPr="00EE38BB">
              <w:rPr>
                <w:spacing w:val="-2"/>
                <w:szCs w:val="24"/>
              </w:rPr>
              <w:t xml:space="preserve"> on behalf of UN and INGOs in </w:t>
            </w:r>
            <w:r w:rsidR="004D560E" w:rsidRPr="00EE38BB">
              <w:rPr>
                <w:spacing w:val="-2"/>
                <w:szCs w:val="24"/>
              </w:rPr>
              <w:t xml:space="preserve">Somalia </w:t>
            </w:r>
          </w:p>
        </w:tc>
        <w:tc>
          <w:tcPr>
            <w:tcW w:w="4860" w:type="dxa"/>
            <w:tcBorders>
              <w:bottom w:val="dotted" w:sz="4" w:space="0" w:color="auto"/>
            </w:tcBorders>
            <w:shd w:val="clear" w:color="auto" w:fill="auto"/>
          </w:tcPr>
          <w:p w14:paraId="691C42E8" w14:textId="77777777" w:rsidR="00AD797C" w:rsidRPr="00EE38BB" w:rsidRDefault="00AD797C" w:rsidP="00AD797C">
            <w:pPr>
              <w:tabs>
                <w:tab w:val="left" w:pos="1080"/>
              </w:tabs>
              <w:overflowPunct w:val="0"/>
              <w:autoSpaceDE w:val="0"/>
              <w:autoSpaceDN w:val="0"/>
              <w:adjustRightInd w:val="0"/>
              <w:spacing w:line="276" w:lineRule="auto"/>
              <w:textAlignment w:val="baseline"/>
              <w:rPr>
                <w:spacing w:val="-2"/>
                <w:szCs w:val="24"/>
              </w:rPr>
            </w:pPr>
            <w:r w:rsidRPr="00EE38BB">
              <w:rPr>
                <w:spacing w:val="-2"/>
                <w:szCs w:val="24"/>
              </w:rPr>
              <w:t>Documentary proof (Contracts) Required.</w:t>
            </w:r>
          </w:p>
        </w:tc>
        <w:tc>
          <w:tcPr>
            <w:tcW w:w="1147" w:type="dxa"/>
            <w:tcBorders>
              <w:bottom w:val="dotted" w:sz="4" w:space="0" w:color="auto"/>
            </w:tcBorders>
            <w:shd w:val="clear" w:color="auto" w:fill="auto"/>
          </w:tcPr>
          <w:p w14:paraId="7C3F9E7D" w14:textId="77777777" w:rsidR="00AD797C" w:rsidRPr="00EE38BB" w:rsidRDefault="00AD797C" w:rsidP="00AD797C">
            <w:pPr>
              <w:tabs>
                <w:tab w:val="left" w:pos="1080"/>
              </w:tabs>
              <w:overflowPunct w:val="0"/>
              <w:autoSpaceDE w:val="0"/>
              <w:autoSpaceDN w:val="0"/>
              <w:adjustRightInd w:val="0"/>
              <w:spacing w:line="276" w:lineRule="auto"/>
              <w:textAlignment w:val="baseline"/>
              <w:rPr>
                <w:b/>
                <w:spacing w:val="-2"/>
                <w:szCs w:val="24"/>
              </w:rPr>
            </w:pPr>
            <w:r w:rsidRPr="00EE38BB">
              <w:rPr>
                <w:b/>
                <w:spacing w:val="-2"/>
                <w:szCs w:val="24"/>
              </w:rPr>
              <w:t>Pass/Fail</w:t>
            </w:r>
          </w:p>
        </w:tc>
      </w:tr>
      <w:tr w:rsidR="00AD797C" w:rsidRPr="00EE38BB" w14:paraId="1E9DC99E" w14:textId="77777777" w:rsidTr="00AD797C">
        <w:tc>
          <w:tcPr>
            <w:tcW w:w="10075" w:type="dxa"/>
            <w:gridSpan w:val="3"/>
            <w:tcBorders>
              <w:bottom w:val="single" w:sz="4" w:space="0" w:color="auto"/>
            </w:tcBorders>
            <w:shd w:val="clear" w:color="auto" w:fill="BFBFBF"/>
          </w:tcPr>
          <w:p w14:paraId="1206815F" w14:textId="77777777" w:rsidR="00AD797C" w:rsidRPr="00EE38BB" w:rsidRDefault="00AD797C" w:rsidP="00181BE2">
            <w:pPr>
              <w:numPr>
                <w:ilvl w:val="0"/>
                <w:numId w:val="33"/>
              </w:numPr>
              <w:tabs>
                <w:tab w:val="left" w:pos="426"/>
              </w:tabs>
              <w:suppressAutoHyphens w:val="0"/>
              <w:overflowPunct w:val="0"/>
              <w:autoSpaceDE w:val="0"/>
              <w:autoSpaceDN w:val="0"/>
              <w:adjustRightInd w:val="0"/>
              <w:spacing w:line="276" w:lineRule="auto"/>
              <w:contextualSpacing/>
              <w:textAlignment w:val="baseline"/>
              <w:rPr>
                <w:b/>
                <w:spacing w:val="-2"/>
                <w:szCs w:val="24"/>
              </w:rPr>
            </w:pPr>
            <w:r w:rsidRPr="00EE38BB">
              <w:rPr>
                <w:b/>
                <w:spacing w:val="-2"/>
                <w:szCs w:val="24"/>
              </w:rPr>
              <w:t>Adequacy of the proposed methodology and work plan in response to the Terms of Reference:</w:t>
            </w:r>
          </w:p>
        </w:tc>
      </w:tr>
      <w:tr w:rsidR="00AD797C" w:rsidRPr="00EE38BB" w14:paraId="797D22C7" w14:textId="77777777" w:rsidTr="00AD797C">
        <w:trPr>
          <w:trHeight w:val="908"/>
        </w:trPr>
        <w:tc>
          <w:tcPr>
            <w:tcW w:w="4068" w:type="dxa"/>
            <w:shd w:val="clear" w:color="auto" w:fill="auto"/>
          </w:tcPr>
          <w:p w14:paraId="264C7D67" w14:textId="3B3C6E49" w:rsidR="00AD797C" w:rsidRPr="00EE38BB" w:rsidRDefault="00AD797C" w:rsidP="00181BE2">
            <w:pPr>
              <w:numPr>
                <w:ilvl w:val="0"/>
                <w:numId w:val="35"/>
              </w:numPr>
              <w:tabs>
                <w:tab w:val="left" w:pos="426"/>
              </w:tabs>
              <w:suppressAutoHyphens w:val="0"/>
              <w:overflowPunct w:val="0"/>
              <w:autoSpaceDE w:val="0"/>
              <w:autoSpaceDN w:val="0"/>
              <w:adjustRightInd w:val="0"/>
              <w:spacing w:line="276" w:lineRule="auto"/>
              <w:contextualSpacing/>
              <w:textAlignment w:val="baseline"/>
              <w:rPr>
                <w:spacing w:val="-2"/>
                <w:szCs w:val="24"/>
              </w:rPr>
            </w:pPr>
            <w:r w:rsidRPr="00EE38BB">
              <w:rPr>
                <w:b/>
                <w:spacing w:val="-2"/>
                <w:szCs w:val="24"/>
              </w:rPr>
              <w:t>List of Equipment owned or hired:</w:t>
            </w:r>
            <w:r w:rsidRPr="00EE38BB">
              <w:rPr>
                <w:spacing w:val="-2"/>
                <w:szCs w:val="24"/>
              </w:rPr>
              <w:t xml:space="preserve"> Key construction equipment in this project:</w:t>
            </w:r>
          </w:p>
          <w:p w14:paraId="5F73AB70" w14:textId="0DEBB624" w:rsidR="00AD797C" w:rsidRPr="00EE38BB" w:rsidRDefault="006F45B9" w:rsidP="00AD797C">
            <w:pPr>
              <w:tabs>
                <w:tab w:val="left" w:pos="426"/>
              </w:tabs>
              <w:overflowPunct w:val="0"/>
              <w:autoSpaceDE w:val="0"/>
              <w:autoSpaceDN w:val="0"/>
              <w:adjustRightInd w:val="0"/>
              <w:spacing w:line="276" w:lineRule="auto"/>
              <w:ind w:left="360"/>
              <w:contextualSpacing/>
              <w:textAlignment w:val="baseline"/>
              <w:rPr>
                <w:color w:val="402DF7"/>
                <w:spacing w:val="-2"/>
                <w:szCs w:val="24"/>
              </w:rPr>
            </w:pPr>
            <w:r w:rsidRPr="00EE38BB">
              <w:rPr>
                <w:color w:val="402DF7"/>
                <w:szCs w:val="24"/>
              </w:rPr>
              <w:t>Vehicle mounted drilling rig</w:t>
            </w:r>
          </w:p>
          <w:p w14:paraId="26B747CA" w14:textId="05E2D572" w:rsidR="006F45B9" w:rsidRPr="00EE38BB" w:rsidRDefault="006F45B9" w:rsidP="00AD797C">
            <w:pPr>
              <w:tabs>
                <w:tab w:val="left" w:pos="426"/>
              </w:tabs>
              <w:overflowPunct w:val="0"/>
              <w:autoSpaceDE w:val="0"/>
              <w:autoSpaceDN w:val="0"/>
              <w:adjustRightInd w:val="0"/>
              <w:spacing w:line="276" w:lineRule="auto"/>
              <w:ind w:left="360"/>
              <w:contextualSpacing/>
              <w:textAlignment w:val="baseline"/>
              <w:rPr>
                <w:color w:val="402DF7"/>
                <w:spacing w:val="-2"/>
                <w:szCs w:val="24"/>
              </w:rPr>
            </w:pPr>
            <w:r w:rsidRPr="00EE38BB">
              <w:rPr>
                <w:color w:val="402DF7"/>
                <w:szCs w:val="24"/>
              </w:rPr>
              <w:t>Water level testing kits</w:t>
            </w:r>
          </w:p>
          <w:p w14:paraId="7384CB6A" w14:textId="4FC889C7" w:rsidR="00AD797C" w:rsidRDefault="00E2252B" w:rsidP="00AD797C">
            <w:pPr>
              <w:tabs>
                <w:tab w:val="left" w:pos="426"/>
              </w:tabs>
              <w:overflowPunct w:val="0"/>
              <w:autoSpaceDE w:val="0"/>
              <w:autoSpaceDN w:val="0"/>
              <w:adjustRightInd w:val="0"/>
              <w:spacing w:line="276" w:lineRule="auto"/>
              <w:ind w:left="360"/>
              <w:contextualSpacing/>
              <w:textAlignment w:val="baseline"/>
              <w:rPr>
                <w:color w:val="0000FF"/>
                <w:spacing w:val="-2"/>
                <w:szCs w:val="24"/>
              </w:rPr>
            </w:pPr>
            <w:r>
              <w:rPr>
                <w:color w:val="0000FF"/>
                <w:spacing w:val="-2"/>
                <w:szCs w:val="24"/>
              </w:rPr>
              <w:t>Trucks</w:t>
            </w:r>
          </w:p>
          <w:p w14:paraId="5B5A88BC" w14:textId="781BFD02" w:rsidR="00E2252B" w:rsidRPr="00EE38BB" w:rsidRDefault="00E2252B" w:rsidP="00AD797C">
            <w:pPr>
              <w:tabs>
                <w:tab w:val="left" w:pos="426"/>
              </w:tabs>
              <w:overflowPunct w:val="0"/>
              <w:autoSpaceDE w:val="0"/>
              <w:autoSpaceDN w:val="0"/>
              <w:adjustRightInd w:val="0"/>
              <w:spacing w:line="276" w:lineRule="auto"/>
              <w:ind w:left="360"/>
              <w:contextualSpacing/>
              <w:textAlignment w:val="baseline"/>
              <w:rPr>
                <w:color w:val="0000FF"/>
                <w:spacing w:val="-2"/>
                <w:szCs w:val="24"/>
              </w:rPr>
            </w:pPr>
            <w:r>
              <w:rPr>
                <w:color w:val="0000FF"/>
                <w:spacing w:val="-2"/>
                <w:szCs w:val="24"/>
              </w:rPr>
              <w:t>Concrete mixer truck</w:t>
            </w:r>
          </w:p>
          <w:p w14:paraId="487C98A5" w14:textId="77777777" w:rsidR="00AD797C" w:rsidRPr="00EE38BB" w:rsidRDefault="00AD797C" w:rsidP="00AD797C">
            <w:pPr>
              <w:tabs>
                <w:tab w:val="left" w:pos="426"/>
              </w:tabs>
              <w:overflowPunct w:val="0"/>
              <w:autoSpaceDE w:val="0"/>
              <w:autoSpaceDN w:val="0"/>
              <w:adjustRightInd w:val="0"/>
              <w:spacing w:line="276" w:lineRule="auto"/>
              <w:ind w:left="360"/>
              <w:contextualSpacing/>
              <w:textAlignment w:val="baseline"/>
              <w:rPr>
                <w:color w:val="0000FF"/>
                <w:spacing w:val="-2"/>
                <w:szCs w:val="24"/>
              </w:rPr>
            </w:pPr>
            <w:r w:rsidRPr="00EE38BB">
              <w:rPr>
                <w:color w:val="0000FF"/>
                <w:spacing w:val="-2"/>
                <w:szCs w:val="24"/>
              </w:rPr>
              <w:t xml:space="preserve">Hand tools (assorted) </w:t>
            </w:r>
          </w:p>
          <w:p w14:paraId="229DA012" w14:textId="77777777" w:rsidR="00AD797C" w:rsidRDefault="00AD797C" w:rsidP="00AD797C">
            <w:pPr>
              <w:tabs>
                <w:tab w:val="left" w:pos="426"/>
              </w:tabs>
              <w:overflowPunct w:val="0"/>
              <w:autoSpaceDE w:val="0"/>
              <w:autoSpaceDN w:val="0"/>
              <w:adjustRightInd w:val="0"/>
              <w:spacing w:line="276" w:lineRule="auto"/>
              <w:ind w:left="360"/>
              <w:contextualSpacing/>
              <w:textAlignment w:val="baseline"/>
              <w:rPr>
                <w:color w:val="0000FF"/>
                <w:spacing w:val="-2"/>
                <w:szCs w:val="24"/>
              </w:rPr>
            </w:pPr>
            <w:r w:rsidRPr="00EE38BB">
              <w:rPr>
                <w:color w:val="0000FF"/>
                <w:spacing w:val="-2"/>
                <w:szCs w:val="24"/>
              </w:rPr>
              <w:t xml:space="preserve">Scaffolding = </w:t>
            </w:r>
          </w:p>
          <w:p w14:paraId="6EF8C496" w14:textId="21B8160D" w:rsidR="00B41981" w:rsidRPr="00EE38BB" w:rsidRDefault="00B41981" w:rsidP="00AD797C">
            <w:pPr>
              <w:tabs>
                <w:tab w:val="left" w:pos="426"/>
              </w:tabs>
              <w:overflowPunct w:val="0"/>
              <w:autoSpaceDE w:val="0"/>
              <w:autoSpaceDN w:val="0"/>
              <w:adjustRightInd w:val="0"/>
              <w:spacing w:line="276" w:lineRule="auto"/>
              <w:ind w:left="360"/>
              <w:contextualSpacing/>
              <w:textAlignment w:val="baseline"/>
              <w:rPr>
                <w:color w:val="0000FF"/>
                <w:spacing w:val="-2"/>
                <w:szCs w:val="24"/>
              </w:rPr>
            </w:pPr>
            <w:r>
              <w:rPr>
                <w:color w:val="0000FF"/>
                <w:spacing w:val="-2"/>
                <w:szCs w:val="24"/>
              </w:rPr>
              <w:t>Power testing tools</w:t>
            </w:r>
          </w:p>
        </w:tc>
        <w:tc>
          <w:tcPr>
            <w:tcW w:w="4860" w:type="dxa"/>
            <w:tcBorders>
              <w:bottom w:val="dotted" w:sz="4" w:space="0" w:color="auto"/>
            </w:tcBorders>
            <w:shd w:val="clear" w:color="auto" w:fill="auto"/>
          </w:tcPr>
          <w:p w14:paraId="589A95BE" w14:textId="77777777" w:rsidR="00AD797C" w:rsidRPr="00EE38BB" w:rsidRDefault="00AD797C" w:rsidP="00AD797C">
            <w:pPr>
              <w:tabs>
                <w:tab w:val="left" w:pos="1080"/>
              </w:tabs>
              <w:overflowPunct w:val="0"/>
              <w:autoSpaceDE w:val="0"/>
              <w:autoSpaceDN w:val="0"/>
              <w:adjustRightInd w:val="0"/>
              <w:spacing w:line="276" w:lineRule="auto"/>
              <w:textAlignment w:val="baseline"/>
              <w:rPr>
                <w:spacing w:val="-2"/>
                <w:szCs w:val="24"/>
              </w:rPr>
            </w:pPr>
            <w:r w:rsidRPr="00EE38BB">
              <w:rPr>
                <w:spacing w:val="-2"/>
                <w:szCs w:val="24"/>
              </w:rPr>
              <w:t>Present a list of all these three equipment</w:t>
            </w:r>
          </w:p>
        </w:tc>
        <w:tc>
          <w:tcPr>
            <w:tcW w:w="1147" w:type="dxa"/>
            <w:tcBorders>
              <w:bottom w:val="dotted" w:sz="4" w:space="0" w:color="auto"/>
            </w:tcBorders>
            <w:shd w:val="clear" w:color="auto" w:fill="auto"/>
          </w:tcPr>
          <w:p w14:paraId="3D6F7F8D" w14:textId="77777777" w:rsidR="00AD797C" w:rsidRPr="00EE38BB" w:rsidRDefault="00AD797C" w:rsidP="00AD797C">
            <w:pPr>
              <w:tabs>
                <w:tab w:val="left" w:pos="1080"/>
              </w:tabs>
              <w:overflowPunct w:val="0"/>
              <w:autoSpaceDE w:val="0"/>
              <w:autoSpaceDN w:val="0"/>
              <w:adjustRightInd w:val="0"/>
              <w:spacing w:line="276" w:lineRule="auto"/>
              <w:textAlignment w:val="baseline"/>
              <w:rPr>
                <w:b/>
                <w:spacing w:val="-2"/>
                <w:szCs w:val="24"/>
              </w:rPr>
            </w:pPr>
            <w:r w:rsidRPr="00EE38BB">
              <w:rPr>
                <w:b/>
                <w:spacing w:val="-2"/>
                <w:szCs w:val="24"/>
              </w:rPr>
              <w:t>Pass/Fail</w:t>
            </w:r>
          </w:p>
        </w:tc>
      </w:tr>
      <w:tr w:rsidR="00AD797C" w:rsidRPr="00EE38BB" w14:paraId="0B9B5121" w14:textId="77777777" w:rsidTr="00AD797C">
        <w:tc>
          <w:tcPr>
            <w:tcW w:w="4068" w:type="dxa"/>
            <w:shd w:val="clear" w:color="auto" w:fill="auto"/>
          </w:tcPr>
          <w:p w14:paraId="50AC3556" w14:textId="77777777" w:rsidR="00AD797C" w:rsidRPr="00EE38BB" w:rsidRDefault="00AD797C" w:rsidP="00181BE2">
            <w:pPr>
              <w:numPr>
                <w:ilvl w:val="0"/>
                <w:numId w:val="35"/>
              </w:numPr>
              <w:tabs>
                <w:tab w:val="left" w:pos="426"/>
              </w:tabs>
              <w:suppressAutoHyphens w:val="0"/>
              <w:overflowPunct w:val="0"/>
              <w:autoSpaceDE w:val="0"/>
              <w:autoSpaceDN w:val="0"/>
              <w:adjustRightInd w:val="0"/>
              <w:spacing w:line="276" w:lineRule="auto"/>
              <w:ind w:left="426"/>
              <w:contextualSpacing/>
              <w:textAlignment w:val="baseline"/>
              <w:rPr>
                <w:spacing w:val="-2"/>
                <w:szCs w:val="24"/>
              </w:rPr>
            </w:pPr>
            <w:r w:rsidRPr="00EE38BB">
              <w:rPr>
                <w:b/>
                <w:spacing w:val="-2"/>
                <w:szCs w:val="24"/>
                <w:lang w:val="en-AU"/>
              </w:rPr>
              <w:t xml:space="preserve">Program of works </w:t>
            </w:r>
          </w:p>
          <w:p w14:paraId="7987069F" w14:textId="77777777" w:rsidR="00AD797C" w:rsidRPr="00EE38BB" w:rsidRDefault="00AD797C" w:rsidP="00AD797C">
            <w:pPr>
              <w:tabs>
                <w:tab w:val="left" w:pos="426"/>
              </w:tabs>
              <w:overflowPunct w:val="0"/>
              <w:autoSpaceDE w:val="0"/>
              <w:autoSpaceDN w:val="0"/>
              <w:adjustRightInd w:val="0"/>
              <w:spacing w:line="276" w:lineRule="auto"/>
              <w:ind w:left="66"/>
              <w:contextualSpacing/>
              <w:textAlignment w:val="baseline"/>
              <w:rPr>
                <w:spacing w:val="-2"/>
                <w:szCs w:val="24"/>
              </w:rPr>
            </w:pPr>
            <w:r w:rsidRPr="00EE38BB">
              <w:rPr>
                <w:spacing w:val="-2"/>
                <w:szCs w:val="24"/>
              </w:rPr>
              <w:t xml:space="preserve">This category is based on the proposed time to complete the proposed work.  The determining time here is the completion period proposed by the IOM engineer. </w:t>
            </w:r>
          </w:p>
        </w:tc>
        <w:tc>
          <w:tcPr>
            <w:tcW w:w="4860" w:type="dxa"/>
            <w:tcBorders>
              <w:bottom w:val="dotted" w:sz="4" w:space="0" w:color="auto"/>
            </w:tcBorders>
            <w:shd w:val="clear" w:color="auto" w:fill="auto"/>
          </w:tcPr>
          <w:p w14:paraId="4C15EE8F" w14:textId="77777777" w:rsidR="00AD797C" w:rsidRPr="00EE38BB" w:rsidRDefault="00AD797C" w:rsidP="00AD797C">
            <w:pPr>
              <w:tabs>
                <w:tab w:val="left" w:pos="1080"/>
              </w:tabs>
              <w:overflowPunct w:val="0"/>
              <w:autoSpaceDE w:val="0"/>
              <w:autoSpaceDN w:val="0"/>
              <w:adjustRightInd w:val="0"/>
              <w:spacing w:line="276" w:lineRule="auto"/>
              <w:textAlignment w:val="baseline"/>
              <w:rPr>
                <w:spacing w:val="-2"/>
                <w:szCs w:val="24"/>
              </w:rPr>
            </w:pPr>
            <w:r w:rsidRPr="00EE38BB">
              <w:rPr>
                <w:spacing w:val="-2"/>
                <w:szCs w:val="24"/>
              </w:rPr>
              <w:t xml:space="preserve">Detailed work plan per daily activity </w:t>
            </w:r>
          </w:p>
        </w:tc>
        <w:tc>
          <w:tcPr>
            <w:tcW w:w="1147" w:type="dxa"/>
            <w:tcBorders>
              <w:bottom w:val="dotted" w:sz="4" w:space="0" w:color="auto"/>
            </w:tcBorders>
            <w:shd w:val="clear" w:color="auto" w:fill="auto"/>
          </w:tcPr>
          <w:p w14:paraId="006DB3E7" w14:textId="77777777" w:rsidR="00AD797C" w:rsidRPr="00EE38BB" w:rsidRDefault="00AD797C" w:rsidP="00AD797C">
            <w:pPr>
              <w:tabs>
                <w:tab w:val="left" w:pos="1080"/>
              </w:tabs>
              <w:overflowPunct w:val="0"/>
              <w:autoSpaceDE w:val="0"/>
              <w:autoSpaceDN w:val="0"/>
              <w:adjustRightInd w:val="0"/>
              <w:spacing w:line="276" w:lineRule="auto"/>
              <w:textAlignment w:val="baseline"/>
              <w:rPr>
                <w:b/>
                <w:spacing w:val="-2"/>
                <w:szCs w:val="24"/>
              </w:rPr>
            </w:pPr>
            <w:r w:rsidRPr="00EE38BB">
              <w:rPr>
                <w:b/>
                <w:spacing w:val="-2"/>
                <w:szCs w:val="24"/>
              </w:rPr>
              <w:t>Pass/Fail</w:t>
            </w:r>
          </w:p>
        </w:tc>
      </w:tr>
      <w:tr w:rsidR="00AD797C" w:rsidRPr="00EE38BB" w14:paraId="46BC7148" w14:textId="77777777" w:rsidTr="00AD797C">
        <w:tc>
          <w:tcPr>
            <w:tcW w:w="10075" w:type="dxa"/>
            <w:gridSpan w:val="3"/>
            <w:tcBorders>
              <w:bottom w:val="single" w:sz="4" w:space="0" w:color="auto"/>
            </w:tcBorders>
            <w:shd w:val="clear" w:color="auto" w:fill="BFBFBF"/>
          </w:tcPr>
          <w:p w14:paraId="608418E8" w14:textId="77777777" w:rsidR="00AD797C" w:rsidRPr="00EE38BB" w:rsidRDefault="00AD797C" w:rsidP="00181BE2">
            <w:pPr>
              <w:numPr>
                <w:ilvl w:val="0"/>
                <w:numId w:val="36"/>
              </w:numPr>
              <w:suppressAutoHyphens w:val="0"/>
              <w:overflowPunct w:val="0"/>
              <w:autoSpaceDE w:val="0"/>
              <w:autoSpaceDN w:val="0"/>
              <w:adjustRightInd w:val="0"/>
              <w:spacing w:line="260" w:lineRule="atLeast"/>
              <w:contextualSpacing/>
              <w:textAlignment w:val="baseline"/>
              <w:rPr>
                <w:rFonts w:eastAsia="Calibri"/>
                <w:b/>
                <w:szCs w:val="24"/>
              </w:rPr>
            </w:pPr>
            <w:r w:rsidRPr="00EE38BB">
              <w:rPr>
                <w:rFonts w:eastAsia="Calibri"/>
                <w:b/>
                <w:szCs w:val="24"/>
              </w:rPr>
              <w:t xml:space="preserve">Key professional staff qualifications and competence for the assignment: </w:t>
            </w:r>
          </w:p>
        </w:tc>
      </w:tr>
      <w:tr w:rsidR="00AD797C" w:rsidRPr="00EE38BB" w14:paraId="0337E62C" w14:textId="77777777" w:rsidTr="00AD797C">
        <w:tc>
          <w:tcPr>
            <w:tcW w:w="4068" w:type="dxa"/>
            <w:tcBorders>
              <w:bottom w:val="dotted" w:sz="4" w:space="0" w:color="auto"/>
            </w:tcBorders>
            <w:shd w:val="clear" w:color="auto" w:fill="auto"/>
          </w:tcPr>
          <w:p w14:paraId="3B00E799" w14:textId="13CDAABD" w:rsidR="00AD797C" w:rsidRPr="00C809C2" w:rsidRDefault="00AD797C" w:rsidP="00181BE2">
            <w:pPr>
              <w:numPr>
                <w:ilvl w:val="0"/>
                <w:numId w:val="37"/>
              </w:numPr>
              <w:suppressAutoHyphens w:val="0"/>
              <w:overflowPunct w:val="0"/>
              <w:autoSpaceDE w:val="0"/>
              <w:autoSpaceDN w:val="0"/>
              <w:adjustRightInd w:val="0"/>
              <w:spacing w:line="260" w:lineRule="atLeast"/>
              <w:textAlignment w:val="baseline"/>
              <w:rPr>
                <w:rFonts w:eastAsia="Calibri"/>
                <w:szCs w:val="24"/>
              </w:rPr>
            </w:pPr>
            <w:r w:rsidRPr="00C809C2">
              <w:rPr>
                <w:rFonts w:eastAsia="Calibri"/>
                <w:szCs w:val="24"/>
              </w:rPr>
              <w:t xml:space="preserve">Qualifications and Number of years of experiences of the </w:t>
            </w:r>
            <w:r w:rsidRPr="00C809C2">
              <w:rPr>
                <w:rFonts w:eastAsia="Calibri"/>
                <w:b/>
                <w:szCs w:val="24"/>
              </w:rPr>
              <w:t>Project Engineer</w:t>
            </w:r>
            <w:r w:rsidR="0000111D" w:rsidRPr="00C809C2">
              <w:rPr>
                <w:rFonts w:eastAsia="Calibri"/>
                <w:b/>
                <w:szCs w:val="24"/>
              </w:rPr>
              <w:t xml:space="preserve">ing-Technical </w:t>
            </w:r>
            <w:r w:rsidR="00DC3569" w:rsidRPr="00C809C2">
              <w:rPr>
                <w:rFonts w:eastAsia="Calibri"/>
                <w:b/>
                <w:szCs w:val="24"/>
              </w:rPr>
              <w:t>team consisted of:</w:t>
            </w:r>
          </w:p>
          <w:p w14:paraId="39194A2F" w14:textId="77777777" w:rsidR="00DC3569" w:rsidRPr="00C809C2" w:rsidRDefault="00DC3569" w:rsidP="00DC3569">
            <w:pPr>
              <w:suppressAutoHyphens w:val="0"/>
              <w:overflowPunct w:val="0"/>
              <w:autoSpaceDE w:val="0"/>
              <w:autoSpaceDN w:val="0"/>
              <w:adjustRightInd w:val="0"/>
              <w:spacing w:line="260" w:lineRule="atLeast"/>
              <w:ind w:left="360"/>
              <w:textAlignment w:val="baseline"/>
              <w:rPr>
                <w:rFonts w:eastAsia="Calibri"/>
                <w:b/>
                <w:szCs w:val="24"/>
              </w:rPr>
            </w:pPr>
            <w:r w:rsidRPr="00C809C2">
              <w:rPr>
                <w:rFonts w:eastAsia="Calibri"/>
                <w:b/>
                <w:szCs w:val="24"/>
              </w:rPr>
              <w:t>1.Water/Civil Engineer</w:t>
            </w:r>
          </w:p>
          <w:p w14:paraId="1C04B9FB" w14:textId="77777777" w:rsidR="00DC3569" w:rsidRPr="00C809C2" w:rsidRDefault="00DC3569" w:rsidP="00DC3569">
            <w:pPr>
              <w:suppressAutoHyphens w:val="0"/>
              <w:overflowPunct w:val="0"/>
              <w:autoSpaceDE w:val="0"/>
              <w:autoSpaceDN w:val="0"/>
              <w:adjustRightInd w:val="0"/>
              <w:spacing w:line="260" w:lineRule="atLeast"/>
              <w:ind w:left="360"/>
              <w:textAlignment w:val="baseline"/>
              <w:rPr>
                <w:rFonts w:eastAsia="Calibri"/>
                <w:b/>
                <w:szCs w:val="24"/>
              </w:rPr>
            </w:pPr>
            <w:r w:rsidRPr="00C809C2">
              <w:rPr>
                <w:rFonts w:eastAsia="Calibri"/>
                <w:b/>
                <w:szCs w:val="24"/>
              </w:rPr>
              <w:t>2.Hidrogeologist</w:t>
            </w:r>
          </w:p>
          <w:p w14:paraId="541BBE8B" w14:textId="77777777" w:rsidR="00DC3569" w:rsidRPr="00C809C2" w:rsidRDefault="00DC3569" w:rsidP="00DC3569">
            <w:pPr>
              <w:suppressAutoHyphens w:val="0"/>
              <w:overflowPunct w:val="0"/>
              <w:autoSpaceDE w:val="0"/>
              <w:autoSpaceDN w:val="0"/>
              <w:adjustRightInd w:val="0"/>
              <w:spacing w:line="260" w:lineRule="atLeast"/>
              <w:ind w:left="360"/>
              <w:textAlignment w:val="baseline"/>
              <w:rPr>
                <w:rFonts w:eastAsia="Calibri"/>
                <w:b/>
                <w:szCs w:val="24"/>
              </w:rPr>
            </w:pPr>
            <w:r w:rsidRPr="00C809C2">
              <w:rPr>
                <w:rFonts w:eastAsia="Calibri"/>
                <w:b/>
                <w:szCs w:val="24"/>
              </w:rPr>
              <w:t>3.Electrical Engineer</w:t>
            </w:r>
          </w:p>
          <w:p w14:paraId="4652B604" w14:textId="4769C8F1" w:rsidR="0000111D" w:rsidRPr="00C809C2" w:rsidRDefault="0000111D" w:rsidP="00DC3569">
            <w:pPr>
              <w:suppressAutoHyphens w:val="0"/>
              <w:overflowPunct w:val="0"/>
              <w:autoSpaceDE w:val="0"/>
              <w:autoSpaceDN w:val="0"/>
              <w:adjustRightInd w:val="0"/>
              <w:spacing w:line="260" w:lineRule="atLeast"/>
              <w:ind w:left="360"/>
              <w:textAlignment w:val="baseline"/>
              <w:rPr>
                <w:rFonts w:eastAsia="Calibri"/>
                <w:szCs w:val="24"/>
              </w:rPr>
            </w:pPr>
            <w:r w:rsidRPr="00C809C2">
              <w:rPr>
                <w:rFonts w:eastAsia="Calibri"/>
                <w:b/>
                <w:szCs w:val="24"/>
              </w:rPr>
              <w:t>4.Electrical technicians</w:t>
            </w:r>
          </w:p>
        </w:tc>
        <w:tc>
          <w:tcPr>
            <w:tcW w:w="4860" w:type="dxa"/>
            <w:tcBorders>
              <w:bottom w:val="dotted" w:sz="4" w:space="0" w:color="auto"/>
            </w:tcBorders>
            <w:shd w:val="clear" w:color="auto" w:fill="auto"/>
          </w:tcPr>
          <w:p w14:paraId="404E955A" w14:textId="0DA6CC58" w:rsidR="00AD797C" w:rsidRPr="00C809C2" w:rsidRDefault="0000111D" w:rsidP="00AD797C">
            <w:pPr>
              <w:overflowPunct w:val="0"/>
              <w:autoSpaceDE w:val="0"/>
              <w:autoSpaceDN w:val="0"/>
              <w:adjustRightInd w:val="0"/>
              <w:spacing w:line="260" w:lineRule="atLeast"/>
              <w:textAlignment w:val="baseline"/>
              <w:rPr>
                <w:rFonts w:eastAsia="Calibri"/>
                <w:b/>
                <w:szCs w:val="24"/>
              </w:rPr>
            </w:pPr>
            <w:r w:rsidRPr="00C809C2">
              <w:rPr>
                <w:rFonts w:eastAsia="Calibri"/>
                <w:b/>
                <w:szCs w:val="24"/>
              </w:rPr>
              <w:t>For Engineers-</w:t>
            </w:r>
            <w:r w:rsidR="00AD797C" w:rsidRPr="00C809C2">
              <w:rPr>
                <w:rFonts w:eastAsia="Calibri"/>
                <w:szCs w:val="24"/>
              </w:rPr>
              <w:t xml:space="preserve">Bachelor’s Degree and experience of </w:t>
            </w:r>
            <w:r w:rsidR="00AD797C" w:rsidRPr="00C809C2">
              <w:rPr>
                <w:rFonts w:eastAsia="Calibri"/>
                <w:b/>
                <w:szCs w:val="24"/>
              </w:rPr>
              <w:t>more than 10</w:t>
            </w:r>
            <w:r w:rsidR="00AD797C" w:rsidRPr="00C809C2">
              <w:rPr>
                <w:rFonts w:eastAsia="Calibri"/>
                <w:szCs w:val="24"/>
              </w:rPr>
              <w:t xml:space="preserve"> Years in </w:t>
            </w:r>
            <w:r w:rsidR="00AD797C" w:rsidRPr="00C809C2">
              <w:rPr>
                <w:rFonts w:eastAsia="Calibri"/>
                <w:b/>
                <w:szCs w:val="24"/>
              </w:rPr>
              <w:t xml:space="preserve">Engineering- proof of certificate and CV must be </w:t>
            </w:r>
            <w:r w:rsidRPr="00C809C2">
              <w:rPr>
                <w:rFonts w:eastAsia="Calibri"/>
                <w:b/>
                <w:szCs w:val="24"/>
              </w:rPr>
              <w:t>provided.</w:t>
            </w:r>
          </w:p>
          <w:p w14:paraId="6E1D8FA4" w14:textId="1D52B357" w:rsidR="0000111D" w:rsidRPr="00C809C2" w:rsidRDefault="0000111D" w:rsidP="00AD797C">
            <w:pPr>
              <w:overflowPunct w:val="0"/>
              <w:autoSpaceDE w:val="0"/>
              <w:autoSpaceDN w:val="0"/>
              <w:adjustRightInd w:val="0"/>
              <w:spacing w:line="260" w:lineRule="atLeast"/>
              <w:textAlignment w:val="baseline"/>
              <w:rPr>
                <w:rFonts w:eastAsia="Calibri"/>
                <w:szCs w:val="24"/>
              </w:rPr>
            </w:pPr>
            <w:r w:rsidRPr="00C809C2">
              <w:rPr>
                <w:rFonts w:eastAsia="Calibri"/>
                <w:b/>
                <w:szCs w:val="24"/>
              </w:rPr>
              <w:t>For electrical technician proof of certificate  and minimum of 5 years of experience</w:t>
            </w:r>
          </w:p>
        </w:tc>
        <w:tc>
          <w:tcPr>
            <w:tcW w:w="1147" w:type="dxa"/>
            <w:tcBorders>
              <w:top w:val="single" w:sz="4" w:space="0" w:color="auto"/>
              <w:bottom w:val="dotted" w:sz="4" w:space="0" w:color="auto"/>
            </w:tcBorders>
            <w:shd w:val="clear" w:color="auto" w:fill="auto"/>
          </w:tcPr>
          <w:p w14:paraId="7F1C7EC2" w14:textId="77777777" w:rsidR="00AD797C" w:rsidRPr="00EE38BB" w:rsidRDefault="00AD797C" w:rsidP="00AD797C">
            <w:pPr>
              <w:overflowPunct w:val="0"/>
              <w:autoSpaceDE w:val="0"/>
              <w:autoSpaceDN w:val="0"/>
              <w:adjustRightInd w:val="0"/>
              <w:spacing w:line="260" w:lineRule="atLeast"/>
              <w:textAlignment w:val="baseline"/>
              <w:rPr>
                <w:rFonts w:eastAsia="Calibri"/>
                <w:b/>
                <w:szCs w:val="24"/>
              </w:rPr>
            </w:pPr>
            <w:r w:rsidRPr="00EE38BB">
              <w:rPr>
                <w:rFonts w:eastAsia="Calibri"/>
                <w:b/>
                <w:szCs w:val="24"/>
              </w:rPr>
              <w:t>Pass/Fail</w:t>
            </w:r>
          </w:p>
        </w:tc>
      </w:tr>
      <w:tr w:rsidR="00AD797C" w:rsidRPr="00EE38BB" w14:paraId="25B06DAC" w14:textId="77777777" w:rsidTr="00AD797C">
        <w:tc>
          <w:tcPr>
            <w:tcW w:w="4068" w:type="dxa"/>
            <w:tcBorders>
              <w:top w:val="single" w:sz="4" w:space="0" w:color="auto"/>
            </w:tcBorders>
            <w:shd w:val="clear" w:color="auto" w:fill="auto"/>
          </w:tcPr>
          <w:p w14:paraId="1285C5AF" w14:textId="21C46255" w:rsidR="00AD797C" w:rsidRPr="00EE38BB" w:rsidRDefault="00AD797C" w:rsidP="00181BE2">
            <w:pPr>
              <w:numPr>
                <w:ilvl w:val="0"/>
                <w:numId w:val="37"/>
              </w:numPr>
              <w:suppressAutoHyphens w:val="0"/>
              <w:overflowPunct w:val="0"/>
              <w:autoSpaceDE w:val="0"/>
              <w:autoSpaceDN w:val="0"/>
              <w:adjustRightInd w:val="0"/>
              <w:spacing w:line="260" w:lineRule="atLeast"/>
              <w:textAlignment w:val="baseline"/>
              <w:rPr>
                <w:rFonts w:eastAsia="Calibri"/>
                <w:szCs w:val="24"/>
              </w:rPr>
            </w:pPr>
            <w:r w:rsidRPr="00EE38BB">
              <w:rPr>
                <w:rFonts w:eastAsia="Calibri"/>
                <w:szCs w:val="24"/>
              </w:rPr>
              <w:lastRenderedPageBreak/>
              <w:t xml:space="preserve">Qualifications and Number of years of experiences of </w:t>
            </w:r>
            <w:r w:rsidRPr="00EE38BB">
              <w:rPr>
                <w:rFonts w:eastAsia="Calibri"/>
                <w:b/>
                <w:szCs w:val="24"/>
              </w:rPr>
              <w:t>Admin Staff</w:t>
            </w:r>
          </w:p>
        </w:tc>
        <w:tc>
          <w:tcPr>
            <w:tcW w:w="4860" w:type="dxa"/>
            <w:tcBorders>
              <w:top w:val="single" w:sz="4" w:space="0" w:color="auto"/>
              <w:bottom w:val="dotted" w:sz="4" w:space="0" w:color="auto"/>
              <w:right w:val="single" w:sz="4" w:space="0" w:color="auto"/>
            </w:tcBorders>
            <w:shd w:val="clear" w:color="auto" w:fill="auto"/>
          </w:tcPr>
          <w:p w14:paraId="30FD77AF" w14:textId="77777777" w:rsidR="00AD797C" w:rsidRPr="00EE38BB" w:rsidRDefault="00AD797C" w:rsidP="00AD797C">
            <w:pPr>
              <w:overflowPunct w:val="0"/>
              <w:autoSpaceDE w:val="0"/>
              <w:autoSpaceDN w:val="0"/>
              <w:adjustRightInd w:val="0"/>
              <w:spacing w:line="260" w:lineRule="atLeast"/>
              <w:textAlignment w:val="baseline"/>
              <w:rPr>
                <w:rFonts w:eastAsia="Calibri"/>
                <w:szCs w:val="24"/>
              </w:rPr>
            </w:pPr>
            <w:r w:rsidRPr="00EE38BB">
              <w:rPr>
                <w:rFonts w:eastAsia="Calibri"/>
                <w:szCs w:val="24"/>
              </w:rPr>
              <w:t xml:space="preserve">Bachelor’s Degree and experience in </w:t>
            </w:r>
            <w:r w:rsidRPr="00EE38BB">
              <w:rPr>
                <w:rFonts w:eastAsia="Calibri"/>
                <w:b/>
                <w:szCs w:val="24"/>
              </w:rPr>
              <w:t>Business management or related course</w:t>
            </w:r>
            <w:r w:rsidRPr="00EE38BB">
              <w:rPr>
                <w:rFonts w:eastAsia="Calibri"/>
                <w:szCs w:val="24"/>
              </w:rPr>
              <w:t xml:space="preserve"> of =&gt;5 Years</w:t>
            </w:r>
            <w:r w:rsidRPr="00EE38BB">
              <w:rPr>
                <w:rFonts w:eastAsia="Calibri"/>
                <w:b/>
                <w:szCs w:val="24"/>
              </w:rPr>
              <w:t xml:space="preserve"> proof of certificate and CV must be provided</w:t>
            </w:r>
          </w:p>
        </w:tc>
        <w:tc>
          <w:tcPr>
            <w:tcW w:w="1147" w:type="dxa"/>
            <w:tcBorders>
              <w:top w:val="single" w:sz="4" w:space="0" w:color="auto"/>
              <w:left w:val="single" w:sz="4" w:space="0" w:color="auto"/>
              <w:bottom w:val="single" w:sz="4" w:space="0" w:color="auto"/>
              <w:right w:val="single" w:sz="4" w:space="0" w:color="auto"/>
            </w:tcBorders>
            <w:shd w:val="clear" w:color="auto" w:fill="auto"/>
          </w:tcPr>
          <w:p w14:paraId="06E54C65" w14:textId="77777777" w:rsidR="00AD797C" w:rsidRPr="00EE38BB" w:rsidRDefault="00AD797C" w:rsidP="00AD797C">
            <w:pPr>
              <w:overflowPunct w:val="0"/>
              <w:autoSpaceDE w:val="0"/>
              <w:autoSpaceDN w:val="0"/>
              <w:adjustRightInd w:val="0"/>
              <w:spacing w:line="260" w:lineRule="atLeast"/>
              <w:textAlignment w:val="baseline"/>
              <w:rPr>
                <w:rFonts w:eastAsia="Calibri"/>
                <w:b/>
                <w:szCs w:val="24"/>
              </w:rPr>
            </w:pPr>
            <w:r w:rsidRPr="00EE38BB">
              <w:rPr>
                <w:rFonts w:eastAsia="Calibri"/>
                <w:b/>
                <w:szCs w:val="24"/>
              </w:rPr>
              <w:t>Pass/Fail</w:t>
            </w:r>
          </w:p>
        </w:tc>
      </w:tr>
      <w:tr w:rsidR="00AD797C" w:rsidRPr="00EE38BB" w14:paraId="38813689" w14:textId="77777777" w:rsidTr="00AD797C">
        <w:tc>
          <w:tcPr>
            <w:tcW w:w="4068" w:type="dxa"/>
            <w:tcBorders>
              <w:top w:val="single" w:sz="4" w:space="0" w:color="auto"/>
            </w:tcBorders>
            <w:shd w:val="clear" w:color="auto" w:fill="auto"/>
          </w:tcPr>
          <w:p w14:paraId="7C6C350D" w14:textId="77777777" w:rsidR="00AD797C" w:rsidRPr="00EE38BB" w:rsidRDefault="00AD797C" w:rsidP="00181BE2">
            <w:pPr>
              <w:numPr>
                <w:ilvl w:val="0"/>
                <w:numId w:val="37"/>
              </w:numPr>
              <w:suppressAutoHyphens w:val="0"/>
              <w:overflowPunct w:val="0"/>
              <w:autoSpaceDE w:val="0"/>
              <w:autoSpaceDN w:val="0"/>
              <w:adjustRightInd w:val="0"/>
              <w:spacing w:line="260" w:lineRule="atLeast"/>
              <w:textAlignment w:val="baseline"/>
              <w:rPr>
                <w:rFonts w:eastAsia="Calibri"/>
                <w:szCs w:val="24"/>
              </w:rPr>
            </w:pPr>
            <w:r w:rsidRPr="00EE38BB">
              <w:rPr>
                <w:rFonts w:eastAsia="Calibri"/>
                <w:szCs w:val="24"/>
              </w:rPr>
              <w:t xml:space="preserve">Qualifications and Number of years of experiences of </w:t>
            </w:r>
            <w:r w:rsidRPr="00EE38BB">
              <w:rPr>
                <w:rFonts w:eastAsia="Calibri"/>
                <w:b/>
                <w:szCs w:val="24"/>
                <w:lang w:val="en-GB"/>
              </w:rPr>
              <w:t>Foreman</w:t>
            </w:r>
          </w:p>
        </w:tc>
        <w:tc>
          <w:tcPr>
            <w:tcW w:w="4860" w:type="dxa"/>
            <w:tcBorders>
              <w:top w:val="single" w:sz="4" w:space="0" w:color="auto"/>
              <w:bottom w:val="dotted" w:sz="4" w:space="0" w:color="auto"/>
              <w:right w:val="single" w:sz="4" w:space="0" w:color="auto"/>
            </w:tcBorders>
            <w:shd w:val="clear" w:color="auto" w:fill="auto"/>
          </w:tcPr>
          <w:p w14:paraId="5E3C1E32" w14:textId="77777777" w:rsidR="00AD797C" w:rsidRPr="00EE38BB" w:rsidRDefault="00AD797C" w:rsidP="00AD797C">
            <w:pPr>
              <w:overflowPunct w:val="0"/>
              <w:autoSpaceDE w:val="0"/>
              <w:autoSpaceDN w:val="0"/>
              <w:adjustRightInd w:val="0"/>
              <w:spacing w:line="260" w:lineRule="atLeast"/>
              <w:textAlignment w:val="baseline"/>
              <w:rPr>
                <w:rFonts w:eastAsia="Calibri"/>
                <w:szCs w:val="24"/>
              </w:rPr>
            </w:pPr>
            <w:r w:rsidRPr="00EE38BB">
              <w:rPr>
                <w:rFonts w:eastAsia="Calibri"/>
                <w:szCs w:val="24"/>
              </w:rPr>
              <w:t xml:space="preserve">Diploma and experience in </w:t>
            </w:r>
            <w:r w:rsidRPr="00EE38BB">
              <w:rPr>
                <w:rFonts w:eastAsia="Calibri"/>
                <w:b/>
                <w:szCs w:val="24"/>
              </w:rPr>
              <w:t>Building and construction work</w:t>
            </w:r>
            <w:r w:rsidRPr="00EE38BB">
              <w:rPr>
                <w:rFonts w:eastAsia="Calibri"/>
                <w:szCs w:val="24"/>
              </w:rPr>
              <w:t xml:space="preserve"> of =&gt;10 Years</w:t>
            </w:r>
            <w:r w:rsidRPr="00EE38BB">
              <w:rPr>
                <w:rFonts w:eastAsia="Calibri"/>
                <w:b/>
                <w:szCs w:val="24"/>
              </w:rPr>
              <w:t xml:space="preserve"> proof of certificate and CV must be provided</w:t>
            </w:r>
          </w:p>
        </w:tc>
        <w:tc>
          <w:tcPr>
            <w:tcW w:w="1147" w:type="dxa"/>
            <w:tcBorders>
              <w:top w:val="single" w:sz="4" w:space="0" w:color="auto"/>
              <w:left w:val="single" w:sz="4" w:space="0" w:color="auto"/>
              <w:bottom w:val="single" w:sz="4" w:space="0" w:color="auto"/>
              <w:right w:val="single" w:sz="4" w:space="0" w:color="auto"/>
            </w:tcBorders>
            <w:shd w:val="clear" w:color="auto" w:fill="auto"/>
          </w:tcPr>
          <w:p w14:paraId="435F4259" w14:textId="77777777" w:rsidR="00AD797C" w:rsidRPr="00EE38BB" w:rsidRDefault="00AD797C" w:rsidP="00AD797C">
            <w:pPr>
              <w:overflowPunct w:val="0"/>
              <w:autoSpaceDE w:val="0"/>
              <w:autoSpaceDN w:val="0"/>
              <w:adjustRightInd w:val="0"/>
              <w:spacing w:line="260" w:lineRule="atLeast"/>
              <w:textAlignment w:val="baseline"/>
              <w:rPr>
                <w:rFonts w:eastAsia="Calibri"/>
                <w:b/>
                <w:szCs w:val="24"/>
              </w:rPr>
            </w:pPr>
            <w:r w:rsidRPr="00EE38BB">
              <w:rPr>
                <w:rFonts w:eastAsia="Calibri"/>
                <w:b/>
                <w:szCs w:val="24"/>
              </w:rPr>
              <w:t>Pass/Fail</w:t>
            </w:r>
          </w:p>
        </w:tc>
      </w:tr>
      <w:bookmarkEnd w:id="4"/>
    </w:tbl>
    <w:p w14:paraId="5015F651" w14:textId="77777777" w:rsidR="00AD797C" w:rsidRPr="00EE38BB" w:rsidRDefault="00AD797C" w:rsidP="00AD797C">
      <w:pPr>
        <w:tabs>
          <w:tab w:val="left" w:pos="0"/>
        </w:tabs>
        <w:rPr>
          <w:b/>
          <w:bCs/>
          <w:szCs w:val="24"/>
        </w:rPr>
      </w:pPr>
    </w:p>
    <w:p w14:paraId="75976561" w14:textId="77777777" w:rsidR="00AD797C" w:rsidRPr="00EE38BB" w:rsidRDefault="00AD797C" w:rsidP="00AD797C">
      <w:pPr>
        <w:tabs>
          <w:tab w:val="left" w:pos="0"/>
        </w:tabs>
        <w:rPr>
          <w:b/>
          <w:bCs/>
          <w:szCs w:val="24"/>
        </w:rPr>
      </w:pPr>
    </w:p>
    <w:p w14:paraId="4C191FEA" w14:textId="77777777" w:rsidR="00AD797C" w:rsidRPr="00EE38BB" w:rsidRDefault="00AD797C" w:rsidP="00AD797C">
      <w:pPr>
        <w:tabs>
          <w:tab w:val="left" w:pos="0"/>
        </w:tabs>
        <w:rPr>
          <w:b/>
          <w:bCs/>
          <w:szCs w:val="24"/>
        </w:rPr>
      </w:pPr>
    </w:p>
    <w:p w14:paraId="7AEA4093" w14:textId="77777777" w:rsidR="00AD797C" w:rsidRPr="00EE38BB" w:rsidRDefault="00AD797C" w:rsidP="00AD797C">
      <w:pPr>
        <w:tabs>
          <w:tab w:val="left" w:pos="0"/>
        </w:tabs>
        <w:rPr>
          <w:b/>
          <w:bCs/>
          <w:szCs w:val="24"/>
        </w:rPr>
      </w:pPr>
      <w:r w:rsidRPr="00EE38BB">
        <w:rPr>
          <w:b/>
          <w:bCs/>
          <w:szCs w:val="24"/>
        </w:rPr>
        <w:t xml:space="preserve">                    </w:t>
      </w:r>
    </w:p>
    <w:bookmarkEnd w:id="3"/>
    <w:p w14:paraId="07BC4F2D" w14:textId="77777777" w:rsidR="00AD797C" w:rsidRPr="00EE38BB" w:rsidRDefault="00AD797C" w:rsidP="00AD797C">
      <w:pPr>
        <w:tabs>
          <w:tab w:val="left" w:pos="1080"/>
        </w:tabs>
        <w:suppressAutoHyphens w:val="0"/>
        <w:overflowPunct w:val="0"/>
        <w:autoSpaceDE w:val="0"/>
        <w:autoSpaceDN w:val="0"/>
        <w:adjustRightInd w:val="0"/>
        <w:contextualSpacing/>
        <w:textAlignment w:val="baseline"/>
        <w:rPr>
          <w:b/>
          <w:spacing w:val="-2"/>
          <w:szCs w:val="24"/>
          <w:lang w:val="en-AU"/>
        </w:rPr>
      </w:pPr>
      <w:r w:rsidRPr="00EE38BB">
        <w:rPr>
          <w:b/>
          <w:spacing w:val="-2"/>
          <w:szCs w:val="24"/>
          <w:u w:val="single"/>
          <w:lang w:val="en-AU"/>
        </w:rPr>
        <w:t xml:space="preserve">Financial Evaluation </w:t>
      </w:r>
    </w:p>
    <w:p w14:paraId="5E3629EB" w14:textId="77777777" w:rsidR="00AD797C" w:rsidRPr="00EE38BB" w:rsidRDefault="00AD797C" w:rsidP="00AD797C">
      <w:pPr>
        <w:tabs>
          <w:tab w:val="left" w:pos="1080"/>
        </w:tabs>
        <w:overflowPunct w:val="0"/>
        <w:autoSpaceDE w:val="0"/>
        <w:autoSpaceDN w:val="0"/>
        <w:adjustRightInd w:val="0"/>
        <w:ind w:left="720"/>
        <w:contextualSpacing/>
        <w:textAlignment w:val="baseline"/>
        <w:rPr>
          <w:b/>
          <w:spacing w:val="-2"/>
          <w:szCs w:val="24"/>
          <w:u w:val="single"/>
          <w:lang w:val="en-AU"/>
        </w:rPr>
      </w:pPr>
    </w:p>
    <w:p w14:paraId="5EF2FB87" w14:textId="77777777" w:rsidR="00AD797C" w:rsidRPr="00EE38BB" w:rsidRDefault="00AD797C" w:rsidP="00AD797C">
      <w:pPr>
        <w:tabs>
          <w:tab w:val="left" w:pos="0"/>
        </w:tabs>
        <w:rPr>
          <w:spacing w:val="-3"/>
          <w:kern w:val="1"/>
          <w:szCs w:val="24"/>
        </w:rPr>
      </w:pPr>
    </w:p>
    <w:p w14:paraId="2AA85E1C" w14:textId="77777777" w:rsidR="00AD797C" w:rsidRPr="00EE38BB" w:rsidRDefault="00AD797C" w:rsidP="00AD797C">
      <w:pPr>
        <w:tabs>
          <w:tab w:val="left" w:pos="540"/>
        </w:tabs>
        <w:ind w:right="-72"/>
        <w:rPr>
          <w:kern w:val="1"/>
          <w:szCs w:val="24"/>
        </w:rPr>
      </w:pPr>
      <w:r w:rsidRPr="00EE38BB">
        <w:rPr>
          <w:kern w:val="1"/>
          <w:szCs w:val="24"/>
        </w:rPr>
        <w:t>IOM is not bound to accept any offer received and reserves the right to waive any minor defect in an offer, provided, however, that such minor defect (</w:t>
      </w:r>
      <w:proofErr w:type="spellStart"/>
      <w:r w:rsidRPr="00EE38BB">
        <w:rPr>
          <w:kern w:val="1"/>
          <w:szCs w:val="24"/>
        </w:rPr>
        <w:t>i</w:t>
      </w:r>
      <w:proofErr w:type="spellEnd"/>
      <w:r w:rsidRPr="00EE38BB">
        <w:rPr>
          <w:kern w:val="1"/>
          <w:szCs w:val="24"/>
        </w:rPr>
        <w:t>) does not modify the substance of the offer and (ii) does not change the relative ranking of the Contractors</w:t>
      </w:r>
    </w:p>
    <w:p w14:paraId="182F1983" w14:textId="77777777" w:rsidR="00AD797C" w:rsidRPr="00EE38BB" w:rsidRDefault="00AD797C" w:rsidP="00AD797C">
      <w:pPr>
        <w:tabs>
          <w:tab w:val="left" w:pos="540"/>
        </w:tabs>
        <w:ind w:right="-72"/>
        <w:rPr>
          <w:kern w:val="1"/>
          <w:szCs w:val="24"/>
        </w:rPr>
      </w:pPr>
    </w:p>
    <w:p w14:paraId="61F2790D" w14:textId="77777777" w:rsidR="00AD797C" w:rsidRPr="00EE38BB" w:rsidRDefault="00AD797C" w:rsidP="00AD797C">
      <w:pPr>
        <w:ind w:right="-72"/>
        <w:rPr>
          <w:szCs w:val="24"/>
        </w:rPr>
      </w:pPr>
      <w:r w:rsidRPr="00EE38BB">
        <w:rPr>
          <w:szCs w:val="24"/>
        </w:rPr>
        <w:t>Arithmetical errors will be corrected on the following basis.  If there is a discrepancy between the unit price and the total price that is obtained by multiplying the unit price and quantity, the unit price shall prevail, and the total price shall be corrected.  If the Contractor does not accept the correction of the errors, its Quotation will be rejected. If there is a discrepancy between words and figures, the amount in words will prevail.</w:t>
      </w:r>
    </w:p>
    <w:p w14:paraId="2E1AC5FC" w14:textId="77777777" w:rsidR="00AD797C" w:rsidRPr="00EE38BB" w:rsidRDefault="00AD797C" w:rsidP="00AD797C">
      <w:pPr>
        <w:ind w:right="-72"/>
        <w:rPr>
          <w:szCs w:val="24"/>
        </w:rPr>
      </w:pPr>
    </w:p>
    <w:p w14:paraId="542A1B5A" w14:textId="77777777" w:rsidR="00AD797C" w:rsidRPr="00EE38BB" w:rsidRDefault="00AD797C" w:rsidP="00AD797C">
      <w:pPr>
        <w:ind w:right="-72"/>
        <w:rPr>
          <w:szCs w:val="24"/>
        </w:rPr>
      </w:pPr>
    </w:p>
    <w:p w14:paraId="6E683E7C" w14:textId="77777777" w:rsidR="00AD797C" w:rsidRPr="00EE38BB" w:rsidRDefault="00AD797C" w:rsidP="00AD797C">
      <w:pPr>
        <w:tabs>
          <w:tab w:val="left" w:pos="0"/>
        </w:tabs>
        <w:ind w:left="720"/>
        <w:rPr>
          <w:spacing w:val="-3"/>
          <w:kern w:val="1"/>
          <w:szCs w:val="24"/>
        </w:rPr>
      </w:pPr>
    </w:p>
    <w:p w14:paraId="3031FF61" w14:textId="77777777" w:rsidR="00AD797C" w:rsidRPr="00EE38BB" w:rsidRDefault="00AD797C" w:rsidP="00AD797C">
      <w:pPr>
        <w:tabs>
          <w:tab w:val="left" w:pos="0"/>
        </w:tabs>
        <w:ind w:left="720"/>
        <w:rPr>
          <w:spacing w:val="-3"/>
          <w:kern w:val="1"/>
          <w:szCs w:val="24"/>
        </w:rPr>
      </w:pPr>
    </w:p>
    <w:p w14:paraId="091EE81C" w14:textId="77777777" w:rsidR="00AD797C" w:rsidRPr="00EE38BB" w:rsidRDefault="00AD797C" w:rsidP="00181BE2">
      <w:pPr>
        <w:numPr>
          <w:ilvl w:val="0"/>
          <w:numId w:val="10"/>
        </w:numPr>
        <w:rPr>
          <w:b/>
          <w:szCs w:val="24"/>
        </w:rPr>
      </w:pPr>
      <w:r w:rsidRPr="00EE38BB">
        <w:rPr>
          <w:b/>
          <w:szCs w:val="24"/>
        </w:rPr>
        <w:t xml:space="preserve">     Post Qualification</w:t>
      </w:r>
    </w:p>
    <w:p w14:paraId="01BB32AC" w14:textId="77777777" w:rsidR="00AD797C" w:rsidRPr="00EE38BB" w:rsidRDefault="00AD797C" w:rsidP="00AD797C">
      <w:pPr>
        <w:tabs>
          <w:tab w:val="left" w:pos="720"/>
        </w:tabs>
        <w:ind w:left="720"/>
        <w:rPr>
          <w:b/>
          <w:szCs w:val="24"/>
        </w:rPr>
      </w:pPr>
    </w:p>
    <w:p w14:paraId="0593A251" w14:textId="77777777" w:rsidR="00AD797C" w:rsidRPr="00EE38BB" w:rsidRDefault="00AD797C" w:rsidP="00AD797C">
      <w:pPr>
        <w:tabs>
          <w:tab w:val="left" w:pos="720"/>
        </w:tabs>
        <w:ind w:left="720"/>
        <w:rPr>
          <w:b/>
          <w:szCs w:val="24"/>
        </w:rPr>
      </w:pPr>
      <w:r w:rsidRPr="00EE38BB">
        <w:rPr>
          <w:spacing w:val="-3"/>
          <w:kern w:val="1"/>
          <w:szCs w:val="24"/>
        </w:rPr>
        <w:t>Prior to award, post-qualification will be carried out by IOM to further determine the selected Contractor’s technical and financial capability to perform the contract. IOM shall verify and validate any documents/information submitted and shall conduct ocular inspection</w:t>
      </w:r>
      <w:r w:rsidRPr="00EE38BB">
        <w:rPr>
          <w:rStyle w:val="FootnoteReference"/>
          <w:spacing w:val="-3"/>
          <w:kern w:val="1"/>
          <w:szCs w:val="24"/>
        </w:rPr>
        <w:footnoteReference w:id="3"/>
      </w:r>
      <w:r w:rsidRPr="00EE38BB">
        <w:rPr>
          <w:spacing w:val="-3"/>
          <w:kern w:val="1"/>
          <w:szCs w:val="24"/>
        </w:rPr>
        <w:t xml:space="preserve"> of the office, plant and equipment and previous projects. </w:t>
      </w:r>
    </w:p>
    <w:p w14:paraId="0BC6A8E4" w14:textId="77777777" w:rsidR="00AD797C" w:rsidRPr="00EE38BB" w:rsidRDefault="00AD797C" w:rsidP="00AD797C">
      <w:pPr>
        <w:tabs>
          <w:tab w:val="left" w:pos="0"/>
        </w:tabs>
        <w:ind w:left="300"/>
        <w:rPr>
          <w:spacing w:val="-3"/>
          <w:kern w:val="1"/>
          <w:szCs w:val="24"/>
        </w:rPr>
      </w:pPr>
      <w:r w:rsidRPr="00EE38BB">
        <w:rPr>
          <w:spacing w:val="-3"/>
          <w:kern w:val="1"/>
          <w:szCs w:val="24"/>
        </w:rPr>
        <w:t xml:space="preserve">   </w:t>
      </w:r>
    </w:p>
    <w:p w14:paraId="5F49E46B" w14:textId="77777777" w:rsidR="00AD797C" w:rsidRPr="00EE38BB" w:rsidRDefault="00AD797C" w:rsidP="00AD797C">
      <w:pPr>
        <w:tabs>
          <w:tab w:val="left" w:pos="0"/>
        </w:tabs>
        <w:ind w:left="720" w:hanging="720"/>
        <w:rPr>
          <w:spacing w:val="-3"/>
          <w:kern w:val="1"/>
          <w:szCs w:val="24"/>
        </w:rPr>
      </w:pPr>
      <w:r w:rsidRPr="00EE38BB">
        <w:rPr>
          <w:b/>
          <w:spacing w:val="-3"/>
          <w:kern w:val="1"/>
          <w:szCs w:val="24"/>
        </w:rPr>
        <w:t xml:space="preserve"> 16.   </w:t>
      </w:r>
      <w:r w:rsidRPr="00EE38BB">
        <w:rPr>
          <w:spacing w:val="-3"/>
          <w:kern w:val="1"/>
          <w:szCs w:val="24"/>
        </w:rPr>
        <w:t xml:space="preserve">   </w:t>
      </w:r>
      <w:r w:rsidRPr="00EE38BB">
        <w:rPr>
          <w:b/>
          <w:spacing w:val="-3"/>
          <w:kern w:val="1"/>
          <w:szCs w:val="24"/>
        </w:rPr>
        <w:t>Award of Contract</w:t>
      </w:r>
      <w:r w:rsidRPr="00EE38BB">
        <w:rPr>
          <w:spacing w:val="-3"/>
          <w:kern w:val="1"/>
          <w:szCs w:val="24"/>
        </w:rPr>
        <w:t xml:space="preserve"> </w:t>
      </w:r>
    </w:p>
    <w:p w14:paraId="30CCD742" w14:textId="77777777" w:rsidR="00AD797C" w:rsidRPr="00EE38BB" w:rsidRDefault="00AD797C" w:rsidP="00AD797C">
      <w:pPr>
        <w:tabs>
          <w:tab w:val="left" w:pos="0"/>
        </w:tabs>
        <w:ind w:left="720" w:hanging="720"/>
        <w:rPr>
          <w:spacing w:val="-3"/>
          <w:kern w:val="1"/>
          <w:szCs w:val="24"/>
        </w:rPr>
      </w:pPr>
    </w:p>
    <w:p w14:paraId="3D6AD19F" w14:textId="77777777" w:rsidR="00AD797C" w:rsidRPr="00EE38BB" w:rsidRDefault="00AD797C" w:rsidP="00AD797C">
      <w:pPr>
        <w:tabs>
          <w:tab w:val="left" w:pos="0"/>
          <w:tab w:val="left" w:pos="360"/>
        </w:tabs>
        <w:ind w:left="720"/>
        <w:rPr>
          <w:spacing w:val="-3"/>
          <w:kern w:val="1"/>
          <w:szCs w:val="24"/>
        </w:rPr>
      </w:pPr>
      <w:r w:rsidRPr="00EE38BB">
        <w:rPr>
          <w:spacing w:val="-3"/>
          <w:kern w:val="1"/>
          <w:szCs w:val="24"/>
        </w:rPr>
        <w:t xml:space="preserve">The Contractor that has submitted the lowest evaluated Price, substantially responsive to the requirements of this General Instruction and who has been determined to be qualified to perform the contract shall be selected and awarded the contract. </w:t>
      </w:r>
    </w:p>
    <w:p w14:paraId="45F8A803" w14:textId="77777777" w:rsidR="00AD797C" w:rsidRPr="00EE38BB" w:rsidRDefault="00AD797C" w:rsidP="00AD797C">
      <w:pPr>
        <w:tabs>
          <w:tab w:val="left" w:pos="0"/>
        </w:tabs>
        <w:ind w:left="540"/>
        <w:rPr>
          <w:spacing w:val="-3"/>
          <w:kern w:val="1"/>
          <w:szCs w:val="24"/>
        </w:rPr>
      </w:pPr>
    </w:p>
    <w:p w14:paraId="6F526077" w14:textId="77777777" w:rsidR="00AD797C" w:rsidRPr="00EE38BB" w:rsidRDefault="00AD797C" w:rsidP="00AD797C">
      <w:pPr>
        <w:tabs>
          <w:tab w:val="left" w:pos="0"/>
        </w:tabs>
        <w:ind w:left="720"/>
        <w:rPr>
          <w:bCs/>
          <w:spacing w:val="-3"/>
          <w:kern w:val="1"/>
          <w:szCs w:val="24"/>
        </w:rPr>
      </w:pPr>
      <w:r w:rsidRPr="00EE38BB">
        <w:rPr>
          <w:spacing w:val="-3"/>
          <w:kern w:val="1"/>
          <w:szCs w:val="24"/>
        </w:rPr>
        <w:t xml:space="preserve">IOM shall notify the selected Contractor through a </w:t>
      </w:r>
      <w:r w:rsidRPr="00EE38BB">
        <w:rPr>
          <w:bCs/>
          <w:spacing w:val="-3"/>
          <w:kern w:val="1"/>
          <w:szCs w:val="24"/>
        </w:rPr>
        <w:t>Notice of Award. IOM shall</w:t>
      </w:r>
      <w:r w:rsidRPr="00EE38BB">
        <w:rPr>
          <w:spacing w:val="-3"/>
          <w:kern w:val="1"/>
          <w:szCs w:val="24"/>
        </w:rPr>
        <w:t xml:space="preserve"> also notify in writing, the other Contractors who were not selected without disclosing the reason for rejection.  </w:t>
      </w:r>
    </w:p>
    <w:p w14:paraId="464BAC37" w14:textId="77777777" w:rsidR="00AD797C" w:rsidRPr="00EE38BB" w:rsidRDefault="00AD797C" w:rsidP="00AD797C">
      <w:pPr>
        <w:tabs>
          <w:tab w:val="left" w:pos="0"/>
        </w:tabs>
        <w:rPr>
          <w:spacing w:val="-3"/>
          <w:kern w:val="1"/>
          <w:szCs w:val="24"/>
        </w:rPr>
      </w:pPr>
    </w:p>
    <w:p w14:paraId="601AA4E7" w14:textId="77777777" w:rsidR="00AD797C" w:rsidRPr="00EE38BB" w:rsidRDefault="00AD797C" w:rsidP="00AD797C">
      <w:pPr>
        <w:tabs>
          <w:tab w:val="left" w:pos="720"/>
        </w:tabs>
        <w:overflowPunct w:val="0"/>
        <w:autoSpaceDE w:val="0"/>
        <w:autoSpaceDN w:val="0"/>
        <w:adjustRightInd w:val="0"/>
        <w:textAlignment w:val="baseline"/>
        <w:rPr>
          <w:b/>
          <w:spacing w:val="-2"/>
          <w:szCs w:val="24"/>
        </w:rPr>
      </w:pPr>
      <w:r w:rsidRPr="00EE38BB">
        <w:rPr>
          <w:b/>
          <w:szCs w:val="24"/>
        </w:rPr>
        <w:t>17.</w:t>
      </w:r>
      <w:r w:rsidRPr="00EE38BB">
        <w:rPr>
          <w:b/>
          <w:szCs w:val="24"/>
        </w:rPr>
        <w:tab/>
        <w:t>Delivery Site and Period of Delivery</w:t>
      </w:r>
    </w:p>
    <w:p w14:paraId="79351379" w14:textId="77777777" w:rsidR="00AD797C" w:rsidRPr="00EE38BB" w:rsidRDefault="00AD797C" w:rsidP="00AD797C">
      <w:pPr>
        <w:overflowPunct w:val="0"/>
        <w:autoSpaceDE w:val="0"/>
        <w:autoSpaceDN w:val="0"/>
        <w:adjustRightInd w:val="0"/>
        <w:textAlignment w:val="baseline"/>
        <w:rPr>
          <w:b/>
          <w:spacing w:val="-2"/>
          <w:szCs w:val="24"/>
          <w:u w:val="single"/>
        </w:rPr>
      </w:pPr>
    </w:p>
    <w:p w14:paraId="0438F5D5" w14:textId="6DC9A6C1" w:rsidR="00AD797C" w:rsidRPr="00EE38BB" w:rsidRDefault="00AD797C" w:rsidP="00AD797C">
      <w:pPr>
        <w:ind w:left="540" w:firstLine="180"/>
        <w:rPr>
          <w:spacing w:val="-2"/>
          <w:szCs w:val="24"/>
        </w:rPr>
      </w:pPr>
      <w:r w:rsidRPr="00EE38BB">
        <w:rPr>
          <w:spacing w:val="-2"/>
          <w:szCs w:val="24"/>
        </w:rPr>
        <w:lastRenderedPageBreak/>
        <w:t xml:space="preserve">The works shall be done in </w:t>
      </w:r>
      <w:proofErr w:type="spellStart"/>
      <w:r w:rsidR="0010348F" w:rsidRPr="00EE38BB">
        <w:rPr>
          <w:color w:val="0000FF"/>
          <w:spacing w:val="-2"/>
          <w:szCs w:val="24"/>
        </w:rPr>
        <w:t>Heliwa</w:t>
      </w:r>
      <w:proofErr w:type="spellEnd"/>
      <w:r w:rsidR="0010348F" w:rsidRPr="00EE38BB">
        <w:rPr>
          <w:color w:val="0000FF"/>
          <w:spacing w:val="-2"/>
          <w:szCs w:val="24"/>
        </w:rPr>
        <w:t xml:space="preserve">  district, Mogadishu</w:t>
      </w:r>
      <w:r w:rsidR="0010348F" w:rsidRPr="00EE38BB">
        <w:rPr>
          <w:spacing w:val="-2"/>
          <w:szCs w:val="24"/>
        </w:rPr>
        <w:tab/>
      </w:r>
    </w:p>
    <w:p w14:paraId="183B9D03" w14:textId="77777777" w:rsidR="00AD797C" w:rsidRPr="00EE38BB" w:rsidRDefault="00AD797C" w:rsidP="00AD797C">
      <w:pPr>
        <w:overflowPunct w:val="0"/>
        <w:autoSpaceDE w:val="0"/>
        <w:autoSpaceDN w:val="0"/>
        <w:adjustRightInd w:val="0"/>
        <w:ind w:left="720"/>
        <w:textAlignment w:val="baseline"/>
        <w:rPr>
          <w:spacing w:val="-2"/>
          <w:szCs w:val="24"/>
        </w:rPr>
      </w:pPr>
    </w:p>
    <w:p w14:paraId="42032B25" w14:textId="57BF3F7F" w:rsidR="00AD797C" w:rsidRPr="00EE38BB" w:rsidRDefault="00AD797C" w:rsidP="00AD797C">
      <w:pPr>
        <w:overflowPunct w:val="0"/>
        <w:autoSpaceDE w:val="0"/>
        <w:autoSpaceDN w:val="0"/>
        <w:adjustRightInd w:val="0"/>
        <w:ind w:left="720"/>
        <w:textAlignment w:val="baseline"/>
        <w:rPr>
          <w:spacing w:val="-2"/>
          <w:szCs w:val="24"/>
        </w:rPr>
      </w:pPr>
      <w:r w:rsidRPr="00EE38BB">
        <w:rPr>
          <w:spacing w:val="-2"/>
          <w:szCs w:val="24"/>
        </w:rPr>
        <w:t xml:space="preserve">Bidder shall have access to </w:t>
      </w:r>
      <w:r w:rsidR="0010348F" w:rsidRPr="00EE38BB">
        <w:rPr>
          <w:spacing w:val="-2"/>
          <w:szCs w:val="24"/>
        </w:rPr>
        <w:t xml:space="preserve">the working site in </w:t>
      </w:r>
      <w:proofErr w:type="spellStart"/>
      <w:r w:rsidR="0010348F" w:rsidRPr="00EE38BB">
        <w:rPr>
          <w:spacing w:val="-2"/>
          <w:szCs w:val="24"/>
        </w:rPr>
        <w:t>Heliwa</w:t>
      </w:r>
      <w:proofErr w:type="spellEnd"/>
      <w:r w:rsidR="0010348F" w:rsidRPr="00EE38BB">
        <w:rPr>
          <w:spacing w:val="-2"/>
          <w:szCs w:val="24"/>
        </w:rPr>
        <w:t xml:space="preserve"> district.</w:t>
      </w:r>
      <w:r w:rsidRPr="00EE38BB">
        <w:rPr>
          <w:spacing w:val="-2"/>
          <w:szCs w:val="24"/>
        </w:rPr>
        <w:t xml:space="preserve"> IOM is not taking any responsibility to facilitate such an access</w:t>
      </w:r>
    </w:p>
    <w:p w14:paraId="0E9B06FB" w14:textId="77777777" w:rsidR="00AD797C" w:rsidRPr="00EE38BB" w:rsidRDefault="00AD797C" w:rsidP="00AD797C">
      <w:pPr>
        <w:overflowPunct w:val="0"/>
        <w:autoSpaceDE w:val="0"/>
        <w:autoSpaceDN w:val="0"/>
        <w:adjustRightInd w:val="0"/>
        <w:ind w:left="720"/>
        <w:textAlignment w:val="baseline"/>
        <w:rPr>
          <w:spacing w:val="-2"/>
          <w:szCs w:val="24"/>
        </w:rPr>
      </w:pPr>
    </w:p>
    <w:p w14:paraId="6C678B2C" w14:textId="37B0EC83" w:rsidR="00AD797C" w:rsidRPr="00EE38BB" w:rsidRDefault="00AD797C" w:rsidP="00AD797C">
      <w:pPr>
        <w:overflowPunct w:val="0"/>
        <w:autoSpaceDE w:val="0"/>
        <w:autoSpaceDN w:val="0"/>
        <w:adjustRightInd w:val="0"/>
        <w:ind w:left="720"/>
        <w:textAlignment w:val="baseline"/>
        <w:rPr>
          <w:spacing w:val="-2"/>
          <w:szCs w:val="24"/>
        </w:rPr>
      </w:pPr>
      <w:r w:rsidRPr="00EE38BB">
        <w:rPr>
          <w:spacing w:val="-2"/>
          <w:szCs w:val="24"/>
        </w:rPr>
        <w:t>IOM is expecting works to be completed within</w:t>
      </w:r>
      <w:r w:rsidR="0010348F" w:rsidRPr="00EE38BB">
        <w:rPr>
          <w:spacing w:val="-2"/>
          <w:szCs w:val="24"/>
        </w:rPr>
        <w:t xml:space="preserve"> </w:t>
      </w:r>
      <w:r w:rsidR="0010348F" w:rsidRPr="00EE38BB">
        <w:rPr>
          <w:i/>
          <w:color w:val="0000FF"/>
          <w:spacing w:val="-2"/>
          <w:szCs w:val="24"/>
        </w:rPr>
        <w:t>90 days</w:t>
      </w:r>
      <w:r w:rsidRPr="00EE38BB">
        <w:rPr>
          <w:i/>
          <w:color w:val="0000FF"/>
          <w:spacing w:val="-2"/>
          <w:szCs w:val="24"/>
        </w:rPr>
        <w:t xml:space="preserve"> </w:t>
      </w:r>
      <w:r w:rsidRPr="00EE38BB">
        <w:rPr>
          <w:spacing w:val="-2"/>
          <w:szCs w:val="24"/>
        </w:rPr>
        <w:t xml:space="preserve"> after five days upon receipt of the Notice to Proceed (NTP), but BIDDER based on their work plan is allowed to submit their own estimated period for project completing, that will be subject to evaluation</w:t>
      </w:r>
    </w:p>
    <w:p w14:paraId="5B52F578" w14:textId="77777777" w:rsidR="00AD797C" w:rsidRPr="00EE38BB" w:rsidRDefault="00AD797C" w:rsidP="00AD797C">
      <w:pPr>
        <w:overflowPunct w:val="0"/>
        <w:autoSpaceDE w:val="0"/>
        <w:autoSpaceDN w:val="0"/>
        <w:adjustRightInd w:val="0"/>
        <w:ind w:left="720"/>
        <w:textAlignment w:val="baseline"/>
        <w:rPr>
          <w:spacing w:val="-2"/>
          <w:szCs w:val="24"/>
        </w:rPr>
      </w:pPr>
    </w:p>
    <w:p w14:paraId="189FD862" w14:textId="77777777" w:rsidR="00AD797C" w:rsidRPr="00EE38BB" w:rsidRDefault="00AD797C" w:rsidP="00AD797C">
      <w:pPr>
        <w:tabs>
          <w:tab w:val="left" w:pos="0"/>
        </w:tabs>
        <w:rPr>
          <w:spacing w:val="-3"/>
          <w:kern w:val="1"/>
          <w:szCs w:val="24"/>
        </w:rPr>
      </w:pPr>
    </w:p>
    <w:p w14:paraId="473CEEA2" w14:textId="77777777" w:rsidR="00AD797C" w:rsidRPr="00EE38BB" w:rsidRDefault="00AD797C" w:rsidP="00AD797C">
      <w:pPr>
        <w:tabs>
          <w:tab w:val="left" w:pos="720"/>
        </w:tabs>
        <w:overflowPunct w:val="0"/>
        <w:autoSpaceDE w:val="0"/>
        <w:autoSpaceDN w:val="0"/>
        <w:adjustRightInd w:val="0"/>
        <w:textAlignment w:val="baseline"/>
        <w:rPr>
          <w:b/>
          <w:szCs w:val="24"/>
        </w:rPr>
      </w:pPr>
      <w:r w:rsidRPr="00EE38BB">
        <w:rPr>
          <w:b/>
          <w:szCs w:val="24"/>
        </w:rPr>
        <w:t>18.</w:t>
      </w:r>
      <w:r w:rsidRPr="00EE38BB">
        <w:rPr>
          <w:b/>
          <w:szCs w:val="24"/>
        </w:rPr>
        <w:tab/>
        <w:t>Liquidated Damages</w:t>
      </w:r>
    </w:p>
    <w:p w14:paraId="079B9E30" w14:textId="77777777" w:rsidR="00AD797C" w:rsidRPr="00EE38BB" w:rsidRDefault="00AD797C" w:rsidP="00AD797C">
      <w:pPr>
        <w:tabs>
          <w:tab w:val="left" w:pos="360"/>
        </w:tabs>
        <w:overflowPunct w:val="0"/>
        <w:autoSpaceDE w:val="0"/>
        <w:autoSpaceDN w:val="0"/>
        <w:adjustRightInd w:val="0"/>
        <w:textAlignment w:val="baseline"/>
        <w:rPr>
          <w:b/>
          <w:spacing w:val="-2"/>
          <w:szCs w:val="24"/>
        </w:rPr>
      </w:pPr>
    </w:p>
    <w:p w14:paraId="78104909" w14:textId="77777777" w:rsidR="00AD797C" w:rsidRPr="00EE38BB" w:rsidRDefault="00AD797C" w:rsidP="00AD797C">
      <w:pPr>
        <w:overflowPunct w:val="0"/>
        <w:autoSpaceDE w:val="0"/>
        <w:autoSpaceDN w:val="0"/>
        <w:adjustRightInd w:val="0"/>
        <w:ind w:left="720"/>
        <w:textAlignment w:val="baseline"/>
        <w:rPr>
          <w:bCs/>
          <w:szCs w:val="24"/>
        </w:rPr>
      </w:pPr>
      <w:r w:rsidRPr="00EE38BB">
        <w:rPr>
          <w:szCs w:val="24"/>
        </w:rPr>
        <w:t xml:space="preserve">If the Contractor fails to deliver the works within the completion period specified in Clause 17 above, a penalty payment of </w:t>
      </w:r>
      <w:r w:rsidRPr="00EE38BB">
        <w:rPr>
          <w:bCs/>
          <w:szCs w:val="24"/>
        </w:rPr>
        <w:t>0.1% of the cost of unfinished Works for every day of breach of completion schedule will be requested.</w:t>
      </w:r>
    </w:p>
    <w:p w14:paraId="23CEE7EA" w14:textId="77777777" w:rsidR="00AD797C" w:rsidRPr="00EE38BB" w:rsidRDefault="00AD797C" w:rsidP="00AD797C">
      <w:pPr>
        <w:overflowPunct w:val="0"/>
        <w:autoSpaceDE w:val="0"/>
        <w:autoSpaceDN w:val="0"/>
        <w:adjustRightInd w:val="0"/>
        <w:ind w:left="720"/>
        <w:textAlignment w:val="baseline"/>
        <w:rPr>
          <w:spacing w:val="-2"/>
          <w:szCs w:val="24"/>
        </w:rPr>
      </w:pPr>
    </w:p>
    <w:p w14:paraId="53A3C968" w14:textId="77777777" w:rsidR="00AD797C" w:rsidRPr="00EE38BB" w:rsidRDefault="00AD797C" w:rsidP="00AD797C">
      <w:pPr>
        <w:pStyle w:val="Heading6"/>
        <w:spacing w:after="0"/>
        <w:ind w:left="720"/>
        <w:rPr>
          <w:b/>
          <w:kern w:val="1"/>
          <w:szCs w:val="24"/>
        </w:rPr>
      </w:pPr>
      <w:r w:rsidRPr="00EE38BB">
        <w:rPr>
          <w:b/>
          <w:kern w:val="1"/>
          <w:szCs w:val="24"/>
        </w:rPr>
        <w:t>19.      Payment</w:t>
      </w:r>
    </w:p>
    <w:p w14:paraId="4D728CF9" w14:textId="77777777" w:rsidR="00AD797C" w:rsidRPr="00EE38BB" w:rsidRDefault="00AD797C" w:rsidP="00AD797C">
      <w:pPr>
        <w:pStyle w:val="BankNormal"/>
        <w:rPr>
          <w:szCs w:val="24"/>
        </w:rPr>
      </w:pPr>
    </w:p>
    <w:p w14:paraId="3E96FF67" w14:textId="77777777" w:rsidR="00AD797C" w:rsidRPr="00EE38BB" w:rsidRDefault="00AD797C" w:rsidP="00AD797C">
      <w:pPr>
        <w:pStyle w:val="BankNormal"/>
        <w:tabs>
          <w:tab w:val="left" w:pos="720"/>
        </w:tabs>
        <w:spacing w:after="0"/>
        <w:ind w:left="720" w:hanging="540"/>
        <w:rPr>
          <w:szCs w:val="24"/>
        </w:rPr>
      </w:pPr>
      <w:r w:rsidRPr="00EE38BB">
        <w:rPr>
          <w:szCs w:val="24"/>
        </w:rPr>
        <w:t xml:space="preserve">         Payment shall be made only upon IOM’s acceptance of the Works, and upon IOM’s receipt of invoice.</w:t>
      </w:r>
      <w:r w:rsidRPr="00EE38BB">
        <w:rPr>
          <w:rStyle w:val="FootnoteReference"/>
          <w:szCs w:val="24"/>
        </w:rPr>
        <w:footnoteReference w:id="4"/>
      </w:r>
      <w:r w:rsidRPr="00EE38BB">
        <w:rPr>
          <w:szCs w:val="24"/>
        </w:rPr>
        <w:t xml:space="preserve"> </w:t>
      </w:r>
    </w:p>
    <w:p w14:paraId="41D0EF2E" w14:textId="77777777" w:rsidR="00AD797C" w:rsidRPr="00EE38BB" w:rsidRDefault="00AD797C" w:rsidP="00AD797C">
      <w:pPr>
        <w:pStyle w:val="BankNormal"/>
        <w:tabs>
          <w:tab w:val="left" w:pos="720"/>
        </w:tabs>
        <w:spacing w:after="0"/>
        <w:ind w:left="720" w:hanging="540"/>
        <w:rPr>
          <w:szCs w:val="24"/>
        </w:rPr>
      </w:pPr>
    </w:p>
    <w:p w14:paraId="07748C9C" w14:textId="77777777" w:rsidR="00AD797C" w:rsidRPr="00EE38BB" w:rsidRDefault="00AD797C" w:rsidP="00AD797C">
      <w:pPr>
        <w:pStyle w:val="BankNormal"/>
        <w:tabs>
          <w:tab w:val="left" w:pos="720"/>
        </w:tabs>
        <w:spacing w:after="0"/>
        <w:ind w:left="720" w:hanging="540"/>
        <w:rPr>
          <w:szCs w:val="24"/>
        </w:rPr>
      </w:pPr>
      <w:r w:rsidRPr="00EE38BB">
        <w:rPr>
          <w:szCs w:val="24"/>
        </w:rPr>
        <w:t xml:space="preserve">          Being subject of IOM’s approval Bidder may propose preferred payment schedule based on the work progress. Payment schedule will be subject to negotiations with awarded contractor </w:t>
      </w:r>
    </w:p>
    <w:p w14:paraId="1D42E86F" w14:textId="77777777" w:rsidR="00AD797C" w:rsidRPr="00EE38BB" w:rsidRDefault="00AD797C" w:rsidP="00AD797C">
      <w:pPr>
        <w:pStyle w:val="BankNormal"/>
        <w:tabs>
          <w:tab w:val="left" w:pos="720"/>
        </w:tabs>
        <w:spacing w:after="0"/>
        <w:ind w:left="720" w:hanging="540"/>
        <w:rPr>
          <w:szCs w:val="24"/>
        </w:rPr>
      </w:pPr>
    </w:p>
    <w:p w14:paraId="2ADBA0CC" w14:textId="77777777" w:rsidR="00AD797C" w:rsidRPr="00EE38BB" w:rsidRDefault="00AD797C" w:rsidP="00AD797C">
      <w:pPr>
        <w:pStyle w:val="BankNormal"/>
        <w:tabs>
          <w:tab w:val="left" w:pos="540"/>
        </w:tabs>
        <w:spacing w:after="0"/>
        <w:ind w:left="540" w:hanging="360"/>
        <w:rPr>
          <w:szCs w:val="24"/>
        </w:rPr>
      </w:pPr>
    </w:p>
    <w:p w14:paraId="46B48DF9" w14:textId="77777777" w:rsidR="00AD797C" w:rsidRPr="00EE38BB" w:rsidRDefault="00AD797C" w:rsidP="00AD797C">
      <w:pPr>
        <w:pStyle w:val="Heading6"/>
        <w:spacing w:after="0"/>
        <w:ind w:left="720" w:firstLine="0"/>
        <w:rPr>
          <w:kern w:val="1"/>
          <w:szCs w:val="24"/>
        </w:rPr>
      </w:pPr>
      <w:r w:rsidRPr="00EE38BB">
        <w:rPr>
          <w:kern w:val="1"/>
          <w:szCs w:val="24"/>
        </w:rPr>
        <w:t xml:space="preserve">IOM is not enquiring but may grant an advance payment equivalent to maximum of </w:t>
      </w:r>
      <w:r w:rsidRPr="00EE38BB">
        <w:rPr>
          <w:i/>
          <w:color w:val="0000FF"/>
          <w:kern w:val="1"/>
          <w:szCs w:val="24"/>
        </w:rPr>
        <w:t xml:space="preserve">10% </w:t>
      </w:r>
      <w:r w:rsidRPr="00EE38BB">
        <w:rPr>
          <w:kern w:val="1"/>
          <w:szCs w:val="24"/>
        </w:rPr>
        <w:t>of the Contract amount upon submission of a claim and a bank guarantee for the equivalent amount valid until the Works are delivered and, in the form, provided in Annex J. The bank guarantee may be waived if the advanced amount is less than USD Five Thousand Dollars (USD 10,000).</w:t>
      </w:r>
    </w:p>
    <w:p w14:paraId="17B75776" w14:textId="77777777" w:rsidR="00AD797C" w:rsidRPr="00EE38BB" w:rsidRDefault="00AD797C" w:rsidP="00AD797C">
      <w:pPr>
        <w:pStyle w:val="BankNormal"/>
        <w:spacing w:after="0"/>
        <w:rPr>
          <w:szCs w:val="24"/>
        </w:rPr>
      </w:pPr>
    </w:p>
    <w:p w14:paraId="6FA300B6" w14:textId="77777777" w:rsidR="00AD797C" w:rsidRPr="00EE38BB" w:rsidRDefault="00AD797C" w:rsidP="00AD797C">
      <w:pPr>
        <w:pStyle w:val="Heading6"/>
        <w:spacing w:after="0"/>
        <w:ind w:left="0" w:firstLine="0"/>
        <w:rPr>
          <w:b/>
          <w:bCs/>
          <w:kern w:val="1"/>
          <w:szCs w:val="24"/>
        </w:rPr>
      </w:pPr>
      <w:r w:rsidRPr="00EE38BB">
        <w:rPr>
          <w:b/>
          <w:bCs/>
          <w:kern w:val="1"/>
          <w:szCs w:val="24"/>
        </w:rPr>
        <w:t>20.      Retention Money</w:t>
      </w:r>
    </w:p>
    <w:p w14:paraId="5B5F44D2" w14:textId="77777777" w:rsidR="00AD797C" w:rsidRPr="00EE38BB" w:rsidRDefault="00AD797C" w:rsidP="00AD797C">
      <w:pPr>
        <w:pStyle w:val="BankNormal"/>
        <w:spacing w:after="0"/>
        <w:rPr>
          <w:szCs w:val="24"/>
        </w:rPr>
      </w:pPr>
    </w:p>
    <w:p w14:paraId="70E00C1F" w14:textId="77777777" w:rsidR="00AD797C" w:rsidRPr="00EE38BB" w:rsidRDefault="00AD797C" w:rsidP="00AD797C">
      <w:pPr>
        <w:pStyle w:val="Heading6"/>
        <w:spacing w:after="0"/>
        <w:ind w:left="720" w:firstLine="0"/>
        <w:rPr>
          <w:kern w:val="1"/>
          <w:szCs w:val="24"/>
        </w:rPr>
      </w:pPr>
      <w:r w:rsidRPr="00EE38BB">
        <w:rPr>
          <w:kern w:val="1"/>
          <w:szCs w:val="24"/>
        </w:rPr>
        <w:t>There will be retention of 10% of each payment, as security for the quality of workmanship, conformance with plans and specifications, and third-party liabilities. Notwithstanding the provisions of the Contract, the 10% retention shall be released after the Contractor has complied with the requirements of the Certificate of Final Acceptance and the warranty period.</w:t>
      </w:r>
    </w:p>
    <w:p w14:paraId="5E3DE750" w14:textId="77777777" w:rsidR="00AD797C" w:rsidRPr="00EE38BB" w:rsidRDefault="00AD797C" w:rsidP="00AD797C">
      <w:pPr>
        <w:pStyle w:val="Heading6"/>
        <w:spacing w:after="0"/>
        <w:ind w:left="720" w:firstLine="0"/>
        <w:rPr>
          <w:kern w:val="1"/>
          <w:szCs w:val="24"/>
        </w:rPr>
      </w:pPr>
      <w:r w:rsidRPr="00EE38BB">
        <w:rPr>
          <w:kern w:val="1"/>
          <w:szCs w:val="24"/>
        </w:rPr>
        <w:t xml:space="preserve">The Contractor has the option to substitute the cash retained with an acceptable Bank Guarantee of prescribed form in the same amount (Annex K).   </w:t>
      </w:r>
    </w:p>
    <w:p w14:paraId="07DFD131" w14:textId="77777777" w:rsidR="00AD797C" w:rsidRPr="00EE38BB" w:rsidRDefault="00AD797C" w:rsidP="00AD797C">
      <w:pPr>
        <w:pStyle w:val="BankNormal"/>
        <w:spacing w:after="0"/>
        <w:rPr>
          <w:szCs w:val="24"/>
        </w:rPr>
      </w:pPr>
    </w:p>
    <w:p w14:paraId="3068F235" w14:textId="77777777" w:rsidR="00AD797C" w:rsidRPr="00EE38BB" w:rsidRDefault="00AD797C" w:rsidP="00181BE2">
      <w:pPr>
        <w:numPr>
          <w:ilvl w:val="1"/>
          <w:numId w:val="11"/>
        </w:numPr>
        <w:tabs>
          <w:tab w:val="clear" w:pos="1440"/>
          <w:tab w:val="num" w:pos="540"/>
          <w:tab w:val="left" w:pos="720"/>
        </w:tabs>
        <w:ind w:hanging="1440"/>
        <w:rPr>
          <w:b/>
          <w:szCs w:val="24"/>
        </w:rPr>
      </w:pPr>
      <w:r w:rsidRPr="00EE38BB">
        <w:rPr>
          <w:b/>
          <w:szCs w:val="24"/>
        </w:rPr>
        <w:t xml:space="preserve">   Settlement of Dispute</w:t>
      </w:r>
    </w:p>
    <w:p w14:paraId="4520B7F1" w14:textId="77777777" w:rsidR="00AD797C" w:rsidRPr="00EE38BB" w:rsidRDefault="00AD797C" w:rsidP="00AD797C">
      <w:pPr>
        <w:tabs>
          <w:tab w:val="left" w:pos="720"/>
        </w:tabs>
        <w:rPr>
          <w:b/>
          <w:szCs w:val="24"/>
        </w:rPr>
      </w:pPr>
    </w:p>
    <w:p w14:paraId="133D667B" w14:textId="77777777" w:rsidR="00AD797C" w:rsidRPr="00EE38BB" w:rsidRDefault="00AD797C" w:rsidP="00AD797C">
      <w:pPr>
        <w:tabs>
          <w:tab w:val="left" w:pos="720"/>
        </w:tabs>
        <w:ind w:left="720"/>
        <w:rPr>
          <w:szCs w:val="24"/>
        </w:rPr>
      </w:pPr>
      <w:r w:rsidRPr="00EE38BB">
        <w:rPr>
          <w:szCs w:val="24"/>
        </w:rPr>
        <w:lastRenderedPageBreak/>
        <w:t>The United Nations Commission on International Trade Law (UNCITRAL) arbitration rules</w:t>
      </w:r>
      <w:r w:rsidRPr="00EE38BB">
        <w:rPr>
          <w:b/>
          <w:szCs w:val="24"/>
        </w:rPr>
        <w:t xml:space="preserve"> </w:t>
      </w:r>
      <w:r w:rsidRPr="00EE38BB">
        <w:rPr>
          <w:szCs w:val="24"/>
        </w:rPr>
        <w:t xml:space="preserve">will apply for any dispute, controversy or claim that will arise in relation to the procurement process. </w:t>
      </w:r>
    </w:p>
    <w:p w14:paraId="35912C90" w14:textId="77777777" w:rsidR="00AD797C" w:rsidRPr="00EE38BB" w:rsidRDefault="00AD797C" w:rsidP="00AD797C">
      <w:pPr>
        <w:tabs>
          <w:tab w:val="left" w:pos="720"/>
        </w:tabs>
        <w:ind w:left="720"/>
        <w:rPr>
          <w:b/>
          <w:szCs w:val="24"/>
        </w:rPr>
      </w:pPr>
    </w:p>
    <w:p w14:paraId="1D676CC7" w14:textId="77777777" w:rsidR="00AD797C" w:rsidRPr="00EE38BB" w:rsidRDefault="00AD797C" w:rsidP="00181BE2">
      <w:pPr>
        <w:numPr>
          <w:ilvl w:val="1"/>
          <w:numId w:val="11"/>
        </w:numPr>
        <w:tabs>
          <w:tab w:val="clear" w:pos="1440"/>
          <w:tab w:val="num" w:pos="540"/>
          <w:tab w:val="left" w:pos="720"/>
        </w:tabs>
        <w:ind w:hanging="1440"/>
        <w:rPr>
          <w:b/>
          <w:szCs w:val="24"/>
        </w:rPr>
      </w:pPr>
      <w:r w:rsidRPr="00EE38BB">
        <w:rPr>
          <w:b/>
          <w:szCs w:val="24"/>
        </w:rPr>
        <w:t xml:space="preserve">Other </w:t>
      </w:r>
    </w:p>
    <w:p w14:paraId="23C4C751" w14:textId="77777777" w:rsidR="00AD797C" w:rsidRPr="00EE38BB" w:rsidRDefault="00AD797C" w:rsidP="00AD797C">
      <w:pPr>
        <w:tabs>
          <w:tab w:val="left" w:pos="720"/>
        </w:tabs>
        <w:ind w:left="360"/>
        <w:rPr>
          <w:szCs w:val="24"/>
        </w:rPr>
      </w:pPr>
      <w:r w:rsidRPr="00EE38BB">
        <w:rPr>
          <w:szCs w:val="24"/>
        </w:rPr>
        <w:t xml:space="preserve">As part of the project design, the construction work will involve 30 low skilled beneficiaries from IDP, returnee and host communities in the area who will be supported finally by IOM and directly involved in the construction work through cash for work for 45 days. The successful Contractor will be required to take this modality into consideration.   </w:t>
      </w:r>
    </w:p>
    <w:p w14:paraId="4F1F2AAB" w14:textId="77777777" w:rsidR="00AD797C" w:rsidRPr="00EE38BB" w:rsidRDefault="00AD797C" w:rsidP="00AD797C">
      <w:pPr>
        <w:tabs>
          <w:tab w:val="num" w:pos="1440"/>
          <w:tab w:val="num" w:pos="1800"/>
        </w:tabs>
        <w:ind w:left="720" w:hanging="540"/>
        <w:rPr>
          <w:szCs w:val="24"/>
        </w:rPr>
      </w:pPr>
      <w:r w:rsidRPr="00EE38BB">
        <w:rPr>
          <w:szCs w:val="24"/>
        </w:rPr>
        <w:t xml:space="preserve"> </w:t>
      </w:r>
    </w:p>
    <w:p w14:paraId="79B4BD75" w14:textId="77777777" w:rsidR="00AD797C" w:rsidRPr="00EE38BB" w:rsidRDefault="00AD797C" w:rsidP="00AD797C">
      <w:pPr>
        <w:tabs>
          <w:tab w:val="num" w:pos="1440"/>
          <w:tab w:val="num" w:pos="1800"/>
        </w:tabs>
        <w:ind w:left="720" w:hanging="540"/>
        <w:rPr>
          <w:szCs w:val="24"/>
        </w:rPr>
      </w:pPr>
    </w:p>
    <w:p w14:paraId="25D51B74" w14:textId="77777777" w:rsidR="00AD797C" w:rsidRPr="00EE38BB" w:rsidRDefault="00AD797C" w:rsidP="00AD797C">
      <w:pPr>
        <w:tabs>
          <w:tab w:val="num" w:pos="1440"/>
          <w:tab w:val="num" w:pos="1800"/>
        </w:tabs>
        <w:ind w:left="720" w:hanging="540"/>
        <w:rPr>
          <w:szCs w:val="24"/>
        </w:rPr>
      </w:pPr>
    </w:p>
    <w:p w14:paraId="7B8B04FB" w14:textId="77777777" w:rsidR="00AD797C" w:rsidRPr="00EE38BB" w:rsidRDefault="00AD797C" w:rsidP="00AD797C">
      <w:pPr>
        <w:tabs>
          <w:tab w:val="num" w:pos="1440"/>
          <w:tab w:val="num" w:pos="1800"/>
        </w:tabs>
        <w:ind w:left="540" w:hanging="540"/>
        <w:rPr>
          <w:szCs w:val="24"/>
        </w:rPr>
        <w:sectPr w:rsidR="00AD797C" w:rsidRPr="00EE38BB" w:rsidSect="00AD797C">
          <w:headerReference w:type="even" r:id="rId10"/>
          <w:headerReference w:type="default" r:id="rId11"/>
          <w:footerReference w:type="even" r:id="rId12"/>
          <w:footerReference w:type="default" r:id="rId13"/>
          <w:headerReference w:type="first" r:id="rId14"/>
          <w:footerReference w:type="first" r:id="rId15"/>
          <w:pgSz w:w="12240" w:h="15840" w:code="1"/>
          <w:pgMar w:top="1080" w:right="1440" w:bottom="1440" w:left="1440" w:header="720" w:footer="720" w:gutter="0"/>
          <w:cols w:space="720"/>
          <w:docGrid w:linePitch="360"/>
        </w:sectPr>
      </w:pPr>
    </w:p>
    <w:p w14:paraId="1F4B1B34" w14:textId="77777777" w:rsidR="00AD797C" w:rsidRPr="00EE38BB" w:rsidRDefault="00AD797C" w:rsidP="00AD797C">
      <w:pPr>
        <w:tabs>
          <w:tab w:val="left" w:pos="700"/>
          <w:tab w:val="center" w:pos="4680"/>
        </w:tabs>
        <w:jc w:val="right"/>
        <w:rPr>
          <w:b/>
          <w:spacing w:val="-3"/>
          <w:kern w:val="1"/>
          <w:szCs w:val="24"/>
        </w:rPr>
      </w:pPr>
      <w:r w:rsidRPr="00EE38BB">
        <w:rPr>
          <w:b/>
          <w:spacing w:val="-3"/>
          <w:kern w:val="1"/>
          <w:szCs w:val="24"/>
        </w:rPr>
        <w:lastRenderedPageBreak/>
        <w:t xml:space="preserve">          Annex A</w:t>
      </w:r>
    </w:p>
    <w:p w14:paraId="1F5F63D9" w14:textId="77777777" w:rsidR="00AD797C" w:rsidRPr="00EE38BB" w:rsidRDefault="00AD797C" w:rsidP="00AD797C">
      <w:pPr>
        <w:tabs>
          <w:tab w:val="center" w:pos="4680"/>
        </w:tabs>
        <w:rPr>
          <w:spacing w:val="-3"/>
          <w:kern w:val="1"/>
          <w:szCs w:val="24"/>
        </w:rPr>
      </w:pPr>
      <w:r w:rsidRPr="00EE38BB">
        <w:rPr>
          <w:spacing w:val="-3"/>
          <w:kern w:val="1"/>
          <w:szCs w:val="24"/>
        </w:rPr>
        <w:tab/>
        <w:t xml:space="preserve"> </w:t>
      </w:r>
    </w:p>
    <w:p w14:paraId="29863A06" w14:textId="77777777" w:rsidR="00AD797C" w:rsidRPr="00EE38BB" w:rsidRDefault="00AD797C" w:rsidP="00AD797C">
      <w:pPr>
        <w:tabs>
          <w:tab w:val="center" w:pos="4680"/>
        </w:tabs>
        <w:rPr>
          <w:spacing w:val="-3"/>
          <w:kern w:val="1"/>
          <w:szCs w:val="24"/>
        </w:rPr>
      </w:pPr>
      <w:r w:rsidRPr="00EE38BB">
        <w:rPr>
          <w:spacing w:val="-3"/>
          <w:kern w:val="1"/>
          <w:szCs w:val="24"/>
        </w:rPr>
        <w:tab/>
      </w:r>
      <w:r w:rsidRPr="00EE38BB">
        <w:rPr>
          <w:spacing w:val="-3"/>
          <w:kern w:val="1"/>
          <w:szCs w:val="24"/>
        </w:rPr>
        <w:tab/>
      </w:r>
      <w:r w:rsidRPr="00EE38BB">
        <w:rPr>
          <w:spacing w:val="-3"/>
          <w:kern w:val="1"/>
          <w:szCs w:val="24"/>
        </w:rPr>
        <w:tab/>
      </w:r>
      <w:r w:rsidRPr="00EE38BB">
        <w:rPr>
          <w:spacing w:val="-3"/>
          <w:kern w:val="1"/>
          <w:szCs w:val="24"/>
        </w:rPr>
        <w:tab/>
      </w:r>
      <w:r w:rsidRPr="00EE38BB">
        <w:rPr>
          <w:spacing w:val="-3"/>
          <w:kern w:val="1"/>
          <w:szCs w:val="24"/>
        </w:rPr>
        <w:tab/>
      </w:r>
      <w:r w:rsidRPr="00EE38BB">
        <w:rPr>
          <w:spacing w:val="-3"/>
          <w:kern w:val="1"/>
          <w:szCs w:val="24"/>
        </w:rPr>
        <w:tab/>
      </w:r>
    </w:p>
    <w:p w14:paraId="1D6CC8E1" w14:textId="77777777" w:rsidR="00AD797C" w:rsidRPr="00EE38BB" w:rsidRDefault="00AD797C" w:rsidP="00AD797C">
      <w:pPr>
        <w:jc w:val="center"/>
        <w:rPr>
          <w:b/>
          <w:szCs w:val="24"/>
        </w:rPr>
      </w:pPr>
      <w:r w:rsidRPr="00EE38BB">
        <w:rPr>
          <w:b/>
          <w:szCs w:val="24"/>
        </w:rPr>
        <w:t>QUOTATION FORM</w:t>
      </w:r>
    </w:p>
    <w:p w14:paraId="71632B43" w14:textId="77777777" w:rsidR="00AD797C" w:rsidRPr="00EE38BB" w:rsidRDefault="00AD797C" w:rsidP="00AD797C">
      <w:pPr>
        <w:rPr>
          <w:b/>
          <w:szCs w:val="24"/>
        </w:rPr>
      </w:pPr>
    </w:p>
    <w:p w14:paraId="047FAD25" w14:textId="77777777" w:rsidR="00AD797C" w:rsidRPr="00EE38BB" w:rsidRDefault="00AD797C" w:rsidP="00AD797C">
      <w:pPr>
        <w:rPr>
          <w:b/>
          <w:szCs w:val="24"/>
        </w:rPr>
      </w:pPr>
    </w:p>
    <w:p w14:paraId="31220509" w14:textId="77777777" w:rsidR="00AD797C" w:rsidRPr="00EE38BB" w:rsidRDefault="00AD797C" w:rsidP="00AD797C">
      <w:pPr>
        <w:rPr>
          <w:b/>
          <w:szCs w:val="24"/>
        </w:rPr>
      </w:pPr>
      <w:r w:rsidRPr="00EE38BB">
        <w:rPr>
          <w:szCs w:val="24"/>
        </w:rPr>
        <w:t xml:space="preserve">Date </w:t>
      </w:r>
      <w:r w:rsidRPr="00EE38BB">
        <w:rPr>
          <w:szCs w:val="24"/>
        </w:rPr>
        <w:tab/>
        <w:t>:   _______________________</w:t>
      </w:r>
    </w:p>
    <w:p w14:paraId="012804A3" w14:textId="77777777" w:rsidR="00AD797C" w:rsidRPr="00EE38BB" w:rsidRDefault="00AD797C" w:rsidP="00AD797C">
      <w:pPr>
        <w:rPr>
          <w:b/>
          <w:szCs w:val="24"/>
        </w:rPr>
      </w:pPr>
    </w:p>
    <w:p w14:paraId="774696EF" w14:textId="77777777" w:rsidR="00AD797C" w:rsidRPr="00EE38BB" w:rsidRDefault="00AD797C" w:rsidP="00AD797C">
      <w:pPr>
        <w:rPr>
          <w:szCs w:val="24"/>
        </w:rPr>
      </w:pPr>
      <w:r w:rsidRPr="00EE38BB">
        <w:rPr>
          <w:szCs w:val="24"/>
        </w:rPr>
        <w:t>To</w:t>
      </w:r>
      <w:r w:rsidRPr="00EE38BB">
        <w:rPr>
          <w:szCs w:val="24"/>
        </w:rPr>
        <w:tab/>
        <w:t>:   _______________________</w:t>
      </w:r>
    </w:p>
    <w:p w14:paraId="6A195817" w14:textId="77777777" w:rsidR="00AD797C" w:rsidRPr="00EE38BB" w:rsidRDefault="00AD797C" w:rsidP="00AD797C">
      <w:pPr>
        <w:rPr>
          <w:szCs w:val="24"/>
        </w:rPr>
      </w:pPr>
      <w:r w:rsidRPr="00EE38BB">
        <w:rPr>
          <w:szCs w:val="24"/>
        </w:rPr>
        <w:tab/>
        <w:t xml:space="preserve">    _______________________</w:t>
      </w:r>
    </w:p>
    <w:p w14:paraId="69556D1A" w14:textId="77777777" w:rsidR="00AD797C" w:rsidRPr="00EE38BB" w:rsidRDefault="00AD797C" w:rsidP="00AD797C">
      <w:pPr>
        <w:rPr>
          <w:szCs w:val="24"/>
        </w:rPr>
      </w:pPr>
      <w:r w:rsidRPr="00EE38BB">
        <w:rPr>
          <w:szCs w:val="24"/>
        </w:rPr>
        <w:tab/>
        <w:t xml:space="preserve">    _______________________</w:t>
      </w:r>
    </w:p>
    <w:p w14:paraId="0D477D3A" w14:textId="77777777" w:rsidR="00AD797C" w:rsidRPr="00EE38BB" w:rsidRDefault="00AD797C" w:rsidP="00AD797C">
      <w:pPr>
        <w:rPr>
          <w:szCs w:val="24"/>
        </w:rPr>
      </w:pPr>
    </w:p>
    <w:p w14:paraId="0A9BDA70" w14:textId="77777777" w:rsidR="00AD797C" w:rsidRPr="00EE38BB" w:rsidRDefault="00AD797C" w:rsidP="00AD797C">
      <w:pPr>
        <w:rPr>
          <w:szCs w:val="24"/>
        </w:rPr>
      </w:pPr>
    </w:p>
    <w:p w14:paraId="1817AF4A" w14:textId="0359232C" w:rsidR="00AD797C" w:rsidRPr="00EE38BB" w:rsidRDefault="00AD797C" w:rsidP="00AD797C">
      <w:pPr>
        <w:tabs>
          <w:tab w:val="left" w:pos="0"/>
          <w:tab w:val="left" w:pos="720"/>
        </w:tabs>
        <w:rPr>
          <w:szCs w:val="24"/>
        </w:rPr>
      </w:pPr>
      <w:r w:rsidRPr="00EE38BB">
        <w:rPr>
          <w:szCs w:val="24"/>
        </w:rPr>
        <w:t xml:space="preserve">Having examined the General Instruction for </w:t>
      </w:r>
      <w:bookmarkStart w:id="5" w:name="_Hlk6492606"/>
      <w:r w:rsidRPr="00EE38BB">
        <w:rPr>
          <w:szCs w:val="24"/>
        </w:rPr>
        <w:t>the</w:t>
      </w:r>
      <w:bookmarkEnd w:id="5"/>
      <w:r w:rsidRPr="00EE38BB">
        <w:rPr>
          <w:i/>
          <w:color w:val="0000FF"/>
          <w:szCs w:val="24"/>
        </w:rPr>
        <w:t xml:space="preserve"> </w:t>
      </w:r>
      <w:r w:rsidR="0010348F" w:rsidRPr="00EE38BB">
        <w:rPr>
          <w:color w:val="0000FF"/>
          <w:spacing w:val="-2"/>
          <w:szCs w:val="24"/>
        </w:rPr>
        <w:t xml:space="preserve">New Borehole Drilling, Support Infrastructures and Solar works at </w:t>
      </w:r>
      <w:proofErr w:type="spellStart"/>
      <w:r w:rsidR="0010348F" w:rsidRPr="00EE38BB">
        <w:rPr>
          <w:color w:val="0000FF"/>
          <w:spacing w:val="-2"/>
          <w:szCs w:val="24"/>
        </w:rPr>
        <w:t>Heliwa</w:t>
      </w:r>
      <w:proofErr w:type="spellEnd"/>
      <w:r w:rsidR="0010348F" w:rsidRPr="00EE38BB">
        <w:rPr>
          <w:color w:val="0000FF"/>
          <w:spacing w:val="-2"/>
          <w:szCs w:val="24"/>
        </w:rPr>
        <w:t xml:space="preserve"> Mogadishu</w:t>
      </w:r>
      <w:r w:rsidRPr="00EE38BB">
        <w:rPr>
          <w:color w:val="0000FF"/>
          <w:spacing w:val="-2"/>
          <w:szCs w:val="24"/>
        </w:rPr>
        <w:t>.</w:t>
      </w:r>
      <w:r w:rsidRPr="00EE38BB">
        <w:rPr>
          <w:i/>
          <w:color w:val="0000FF"/>
          <w:spacing w:val="-2"/>
          <w:szCs w:val="24"/>
        </w:rPr>
        <w:t xml:space="preserve"> </w:t>
      </w:r>
      <w:r w:rsidRPr="00EE38BB">
        <w:rPr>
          <w:szCs w:val="24"/>
        </w:rPr>
        <w:t>the receipt of which is hereby duly acknowledge, I, representing</w:t>
      </w:r>
      <w:r w:rsidRPr="00EE38BB">
        <w:rPr>
          <w:color w:val="0000FF"/>
          <w:szCs w:val="24"/>
        </w:rPr>
        <w:t xml:space="preserve"> </w:t>
      </w:r>
      <w:r w:rsidRPr="00EE38BB">
        <w:rPr>
          <w:i/>
          <w:color w:val="0000FF"/>
          <w:szCs w:val="24"/>
        </w:rPr>
        <w:t xml:space="preserve">[name of company].  </w:t>
      </w:r>
      <w:r w:rsidRPr="00EE38BB">
        <w:rPr>
          <w:szCs w:val="24"/>
        </w:rPr>
        <w:t xml:space="preserve">Offer to execute the requested works in conformity with the General Instruction for the total Lump Sum amount of </w:t>
      </w:r>
      <w:r w:rsidRPr="00EE38BB">
        <w:rPr>
          <w:i/>
          <w:color w:val="0000FF"/>
          <w:szCs w:val="24"/>
        </w:rPr>
        <w:t>[total bid amount in words and figures and currencies]</w:t>
      </w:r>
      <w:r w:rsidRPr="00EE38BB">
        <w:rPr>
          <w:i/>
          <w:szCs w:val="24"/>
        </w:rPr>
        <w:t xml:space="preserve"> </w:t>
      </w:r>
      <w:r w:rsidRPr="00EE38BB">
        <w:rPr>
          <w:szCs w:val="24"/>
        </w:rPr>
        <w:t>in</w:t>
      </w:r>
      <w:r w:rsidRPr="00EE38BB">
        <w:rPr>
          <w:i/>
          <w:szCs w:val="24"/>
        </w:rPr>
        <w:t xml:space="preserve"> </w:t>
      </w:r>
      <w:r w:rsidRPr="00EE38BB">
        <w:rPr>
          <w:szCs w:val="24"/>
        </w:rPr>
        <w:t>accordance with the Priced Bill of Quantities which is herewith attached and form part of this Quotation.</w:t>
      </w:r>
    </w:p>
    <w:p w14:paraId="5FAC70FD" w14:textId="77777777" w:rsidR="00AD797C" w:rsidRPr="00EE38BB" w:rsidRDefault="00AD797C" w:rsidP="00AD797C">
      <w:pPr>
        <w:rPr>
          <w:szCs w:val="24"/>
        </w:rPr>
      </w:pPr>
    </w:p>
    <w:p w14:paraId="75778235" w14:textId="77777777" w:rsidR="00AD797C" w:rsidRPr="00EE38BB" w:rsidRDefault="00AD797C" w:rsidP="00AD797C">
      <w:pPr>
        <w:rPr>
          <w:szCs w:val="24"/>
        </w:rPr>
      </w:pPr>
      <w:r w:rsidRPr="00EE38BB">
        <w:rPr>
          <w:szCs w:val="24"/>
        </w:rPr>
        <w:t>I undertake if my offer is accepted, to deliver the Works in accordance with the Bill of Quantities, delivery schedule, plans and specifications.</w:t>
      </w:r>
    </w:p>
    <w:p w14:paraId="04CB2577" w14:textId="77777777" w:rsidR="00AD797C" w:rsidRPr="00EE38BB" w:rsidRDefault="00AD797C" w:rsidP="00AD797C">
      <w:pPr>
        <w:rPr>
          <w:szCs w:val="24"/>
        </w:rPr>
      </w:pPr>
    </w:p>
    <w:p w14:paraId="0069039A" w14:textId="77777777" w:rsidR="00AD797C" w:rsidRPr="00EE38BB" w:rsidRDefault="00AD797C" w:rsidP="00AD797C">
      <w:pPr>
        <w:rPr>
          <w:szCs w:val="24"/>
        </w:rPr>
      </w:pPr>
      <w:r w:rsidRPr="00EE38BB">
        <w:rPr>
          <w:szCs w:val="24"/>
        </w:rPr>
        <w:t>I agree to abide by this Quotation for the Validity Period specified in the General Instruction which may be accepted at any time before the expiration of that period.</w:t>
      </w:r>
    </w:p>
    <w:p w14:paraId="57BBD55B" w14:textId="77777777" w:rsidR="00AD797C" w:rsidRPr="00EE38BB" w:rsidRDefault="00AD797C" w:rsidP="00AD797C">
      <w:pPr>
        <w:rPr>
          <w:szCs w:val="24"/>
        </w:rPr>
      </w:pPr>
    </w:p>
    <w:p w14:paraId="5BF4D68E" w14:textId="77777777" w:rsidR="00AD797C" w:rsidRPr="00EE38BB" w:rsidRDefault="00AD797C" w:rsidP="00AD797C">
      <w:pPr>
        <w:rPr>
          <w:szCs w:val="24"/>
        </w:rPr>
      </w:pPr>
      <w:r w:rsidRPr="00EE38BB">
        <w:rPr>
          <w:szCs w:val="24"/>
        </w:rPr>
        <w:t>Until a formal contract is prepared and executed, this Quotation Form, together with your Notice of Award shall constitute a binding agreement between us.</w:t>
      </w:r>
    </w:p>
    <w:p w14:paraId="5AD7ED49" w14:textId="77777777" w:rsidR="00AD797C" w:rsidRPr="00EE38BB" w:rsidRDefault="00AD797C" w:rsidP="00AD797C">
      <w:pPr>
        <w:rPr>
          <w:szCs w:val="24"/>
        </w:rPr>
      </w:pPr>
    </w:p>
    <w:p w14:paraId="28B6F259" w14:textId="77777777" w:rsidR="00AD797C" w:rsidRPr="00EE38BB" w:rsidRDefault="00AD797C" w:rsidP="00AD797C">
      <w:pPr>
        <w:rPr>
          <w:szCs w:val="24"/>
        </w:rPr>
      </w:pPr>
      <w:r w:rsidRPr="00EE38BB">
        <w:rPr>
          <w:szCs w:val="24"/>
        </w:rPr>
        <w:t>I hereby certify that this Quotation complies with the requirements stipulated in the General Instruction.</w:t>
      </w:r>
    </w:p>
    <w:p w14:paraId="0D7BF83B" w14:textId="77777777" w:rsidR="00AD797C" w:rsidRPr="00EE38BB" w:rsidRDefault="00AD797C" w:rsidP="00AD797C">
      <w:pPr>
        <w:rPr>
          <w:szCs w:val="24"/>
        </w:rPr>
      </w:pPr>
    </w:p>
    <w:p w14:paraId="67EEB63D" w14:textId="77777777" w:rsidR="00AD797C" w:rsidRPr="00EE38BB" w:rsidRDefault="00AD797C" w:rsidP="00AD797C">
      <w:pPr>
        <w:rPr>
          <w:szCs w:val="24"/>
        </w:rPr>
      </w:pPr>
      <w:r w:rsidRPr="00EE38BB">
        <w:rPr>
          <w:szCs w:val="24"/>
        </w:rPr>
        <w:t xml:space="preserve">Dated </w:t>
      </w:r>
      <w:proofErr w:type="spellStart"/>
      <w:r w:rsidRPr="00EE38BB">
        <w:rPr>
          <w:szCs w:val="24"/>
        </w:rPr>
        <w:t>this______________day</w:t>
      </w:r>
      <w:proofErr w:type="spellEnd"/>
      <w:r w:rsidRPr="00EE38BB">
        <w:rPr>
          <w:szCs w:val="24"/>
        </w:rPr>
        <w:t xml:space="preserve"> of____________20___.</w:t>
      </w:r>
    </w:p>
    <w:p w14:paraId="4BD234F3" w14:textId="77777777" w:rsidR="00AD797C" w:rsidRPr="00EE38BB" w:rsidRDefault="00AD797C" w:rsidP="00AD797C">
      <w:pPr>
        <w:rPr>
          <w:szCs w:val="24"/>
        </w:rPr>
      </w:pPr>
    </w:p>
    <w:p w14:paraId="5A46329B" w14:textId="77777777" w:rsidR="00AD797C" w:rsidRPr="00EE38BB" w:rsidRDefault="00AD797C" w:rsidP="00AD797C">
      <w:pPr>
        <w:rPr>
          <w:szCs w:val="24"/>
        </w:rPr>
      </w:pPr>
      <w:r w:rsidRPr="00EE38BB">
        <w:rPr>
          <w:szCs w:val="24"/>
        </w:rPr>
        <w:t>________________________           ________________________________</w:t>
      </w:r>
    </w:p>
    <w:p w14:paraId="52104677" w14:textId="77777777" w:rsidR="00AD797C" w:rsidRPr="00EE38BB" w:rsidRDefault="00AD797C" w:rsidP="00AD797C">
      <w:pPr>
        <w:rPr>
          <w:i/>
          <w:szCs w:val="24"/>
        </w:rPr>
      </w:pPr>
      <w:r w:rsidRPr="00EE38BB">
        <w:rPr>
          <w:i/>
          <w:szCs w:val="24"/>
        </w:rPr>
        <w:t>[signature over printed name]           [in the capacity of]</w:t>
      </w:r>
    </w:p>
    <w:p w14:paraId="556C1B1F" w14:textId="77777777" w:rsidR="00AD797C" w:rsidRPr="00EE38BB" w:rsidRDefault="00AD797C" w:rsidP="00AD797C">
      <w:pPr>
        <w:rPr>
          <w:i/>
          <w:szCs w:val="24"/>
        </w:rPr>
      </w:pPr>
    </w:p>
    <w:p w14:paraId="2F595093" w14:textId="77777777" w:rsidR="00AD797C" w:rsidRPr="00EE38BB" w:rsidRDefault="00AD797C" w:rsidP="00AD797C">
      <w:pPr>
        <w:rPr>
          <w:szCs w:val="24"/>
        </w:rPr>
      </w:pPr>
      <w:r w:rsidRPr="00EE38BB">
        <w:rPr>
          <w:szCs w:val="24"/>
        </w:rPr>
        <w:t xml:space="preserve">Duly authorized to sign Quotation for and on behalf of </w:t>
      </w:r>
    </w:p>
    <w:p w14:paraId="1074E8DA" w14:textId="77777777" w:rsidR="00AD797C" w:rsidRPr="00EE38BB" w:rsidRDefault="00AD797C" w:rsidP="00AD797C">
      <w:pPr>
        <w:rPr>
          <w:szCs w:val="24"/>
        </w:rPr>
      </w:pPr>
      <w:r w:rsidRPr="00EE38BB">
        <w:rPr>
          <w:szCs w:val="24"/>
        </w:rPr>
        <w:t>____________________________________  [</w:t>
      </w:r>
      <w:r w:rsidRPr="00EE38BB">
        <w:rPr>
          <w:i/>
          <w:szCs w:val="24"/>
        </w:rPr>
        <w:t>name of company</w:t>
      </w:r>
      <w:r w:rsidRPr="00EE38BB">
        <w:rPr>
          <w:szCs w:val="24"/>
        </w:rPr>
        <w:t>]</w:t>
      </w:r>
    </w:p>
    <w:p w14:paraId="7015B7AD" w14:textId="77777777" w:rsidR="00AD797C" w:rsidRPr="00EE38BB" w:rsidRDefault="00AD797C" w:rsidP="00AD797C">
      <w:pPr>
        <w:rPr>
          <w:szCs w:val="24"/>
        </w:rPr>
      </w:pPr>
    </w:p>
    <w:p w14:paraId="0C3468CE" w14:textId="77777777" w:rsidR="00AD797C" w:rsidRPr="00EE38BB" w:rsidRDefault="00AD797C" w:rsidP="00AD797C">
      <w:pPr>
        <w:tabs>
          <w:tab w:val="left" w:pos="0"/>
        </w:tabs>
        <w:rPr>
          <w:i/>
          <w:szCs w:val="24"/>
        </w:rPr>
        <w:sectPr w:rsidR="00AD797C" w:rsidRPr="00EE38BB" w:rsidSect="00AD797C">
          <w:footerReference w:type="default" r:id="rId16"/>
          <w:endnotePr>
            <w:numFmt w:val="decimal"/>
          </w:endnotePr>
          <w:pgSz w:w="11909" w:h="16834" w:code="9"/>
          <w:pgMar w:top="1008" w:right="1829" w:bottom="1008" w:left="1440" w:header="720" w:footer="1440" w:gutter="0"/>
          <w:cols w:space="720"/>
          <w:noEndnote/>
        </w:sectPr>
      </w:pPr>
    </w:p>
    <w:tbl>
      <w:tblPr>
        <w:tblpPr w:leftFromText="180" w:rightFromText="180" w:vertAnchor="page" w:horzAnchor="margin" w:tblpX="396" w:tblpY="3421"/>
        <w:tblW w:w="8865" w:type="dxa"/>
        <w:tblLook w:val="0000" w:firstRow="0" w:lastRow="0" w:firstColumn="0" w:lastColumn="0" w:noHBand="0" w:noVBand="0"/>
      </w:tblPr>
      <w:tblGrid>
        <w:gridCol w:w="857"/>
        <w:gridCol w:w="3672"/>
        <w:gridCol w:w="1510"/>
        <w:gridCol w:w="817"/>
        <w:gridCol w:w="963"/>
        <w:gridCol w:w="1057"/>
      </w:tblGrid>
      <w:tr w:rsidR="00AD797C" w:rsidRPr="00EE38BB" w14:paraId="68170EA3" w14:textId="77777777" w:rsidTr="0010348F">
        <w:trPr>
          <w:trHeight w:val="285"/>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A54B2D" w14:textId="77777777" w:rsidR="00AD797C" w:rsidRPr="00EE38BB" w:rsidRDefault="00AD797C" w:rsidP="00AD797C">
            <w:pPr>
              <w:jc w:val="center"/>
              <w:rPr>
                <w:b/>
                <w:bCs/>
                <w:szCs w:val="24"/>
              </w:rPr>
            </w:pPr>
            <w:r w:rsidRPr="00EE38BB">
              <w:rPr>
                <w:b/>
                <w:bCs/>
                <w:szCs w:val="24"/>
              </w:rPr>
              <w:lastRenderedPageBreak/>
              <w:t>ITEM NO.</w:t>
            </w:r>
          </w:p>
        </w:tc>
        <w:tc>
          <w:tcPr>
            <w:tcW w:w="36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41DADC" w14:textId="77777777" w:rsidR="00AD797C" w:rsidRPr="00EE38BB" w:rsidRDefault="00AD797C" w:rsidP="00AD797C">
            <w:pPr>
              <w:jc w:val="center"/>
              <w:rPr>
                <w:b/>
                <w:bCs/>
                <w:szCs w:val="24"/>
              </w:rPr>
            </w:pPr>
            <w:r w:rsidRPr="00EE38BB">
              <w:rPr>
                <w:b/>
                <w:bCs/>
                <w:szCs w:val="24"/>
              </w:rPr>
              <w:t>ITEM DESCRIPTION</w:t>
            </w:r>
          </w:p>
        </w:tc>
        <w:tc>
          <w:tcPr>
            <w:tcW w:w="15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75F7C5" w14:textId="77777777" w:rsidR="00AD797C" w:rsidRPr="00EE38BB" w:rsidRDefault="00AD797C" w:rsidP="00AD797C">
            <w:pPr>
              <w:jc w:val="center"/>
              <w:rPr>
                <w:b/>
                <w:bCs/>
                <w:szCs w:val="24"/>
              </w:rPr>
            </w:pPr>
            <w:r w:rsidRPr="00EE38BB">
              <w:rPr>
                <w:b/>
                <w:bCs/>
                <w:szCs w:val="24"/>
              </w:rPr>
              <w:t>QUANTITY</w:t>
            </w:r>
          </w:p>
        </w:tc>
        <w:tc>
          <w:tcPr>
            <w:tcW w:w="817" w:type="dxa"/>
            <w:tcBorders>
              <w:top w:val="single" w:sz="4" w:space="0" w:color="auto"/>
              <w:left w:val="single" w:sz="4" w:space="0" w:color="auto"/>
              <w:bottom w:val="single" w:sz="4" w:space="0" w:color="auto"/>
              <w:right w:val="single" w:sz="4" w:space="0" w:color="auto"/>
            </w:tcBorders>
            <w:vAlign w:val="center"/>
          </w:tcPr>
          <w:p w14:paraId="32AF3634" w14:textId="77777777" w:rsidR="00AD797C" w:rsidRPr="00EE38BB" w:rsidRDefault="00AD797C" w:rsidP="00AD797C">
            <w:pPr>
              <w:jc w:val="center"/>
              <w:rPr>
                <w:b/>
                <w:bCs/>
                <w:szCs w:val="24"/>
              </w:rPr>
            </w:pPr>
            <w:r w:rsidRPr="00EE38BB">
              <w:rPr>
                <w:b/>
                <w:bCs/>
                <w:szCs w:val="24"/>
              </w:rPr>
              <w:t>UNIT</w:t>
            </w:r>
          </w:p>
        </w:tc>
        <w:tc>
          <w:tcPr>
            <w:tcW w:w="963" w:type="dxa"/>
            <w:tcBorders>
              <w:top w:val="single" w:sz="4" w:space="0" w:color="auto"/>
              <w:left w:val="single" w:sz="4" w:space="0" w:color="auto"/>
              <w:bottom w:val="single" w:sz="4" w:space="0" w:color="auto"/>
              <w:right w:val="single" w:sz="4" w:space="0" w:color="auto"/>
            </w:tcBorders>
            <w:vAlign w:val="center"/>
          </w:tcPr>
          <w:p w14:paraId="06BF49A0" w14:textId="77777777" w:rsidR="00AD797C" w:rsidRPr="00EE38BB" w:rsidRDefault="00AD797C" w:rsidP="00AD797C">
            <w:pPr>
              <w:jc w:val="center"/>
              <w:rPr>
                <w:b/>
                <w:bCs/>
                <w:szCs w:val="24"/>
              </w:rPr>
            </w:pPr>
            <w:r w:rsidRPr="00EE38BB">
              <w:rPr>
                <w:b/>
                <w:bCs/>
                <w:szCs w:val="24"/>
              </w:rPr>
              <w:t>UNIT PRICE</w:t>
            </w:r>
          </w:p>
        </w:tc>
        <w:tc>
          <w:tcPr>
            <w:tcW w:w="1057" w:type="dxa"/>
            <w:tcBorders>
              <w:top w:val="single" w:sz="4" w:space="0" w:color="auto"/>
              <w:left w:val="single" w:sz="4" w:space="0" w:color="auto"/>
              <w:bottom w:val="single" w:sz="4" w:space="0" w:color="auto"/>
              <w:right w:val="single" w:sz="4" w:space="0" w:color="auto"/>
            </w:tcBorders>
            <w:vAlign w:val="center"/>
          </w:tcPr>
          <w:p w14:paraId="737845B4" w14:textId="77777777" w:rsidR="00AD797C" w:rsidRPr="00EE38BB" w:rsidRDefault="00AD797C" w:rsidP="00AD797C">
            <w:pPr>
              <w:jc w:val="center"/>
              <w:rPr>
                <w:b/>
                <w:bCs/>
                <w:szCs w:val="24"/>
              </w:rPr>
            </w:pPr>
            <w:r w:rsidRPr="00EE38BB">
              <w:rPr>
                <w:b/>
                <w:bCs/>
                <w:szCs w:val="24"/>
              </w:rPr>
              <w:t>TOTAL PRICE</w:t>
            </w:r>
          </w:p>
        </w:tc>
      </w:tr>
      <w:tr w:rsidR="0010348F" w:rsidRPr="00EE38BB" w14:paraId="747C2DE0" w14:textId="77777777" w:rsidTr="0010348F">
        <w:trPr>
          <w:trHeight w:val="271"/>
        </w:trPr>
        <w:tc>
          <w:tcPr>
            <w:tcW w:w="846" w:type="dxa"/>
            <w:tcBorders>
              <w:top w:val="single" w:sz="4" w:space="0" w:color="auto"/>
              <w:left w:val="single" w:sz="4" w:space="0" w:color="auto"/>
              <w:bottom w:val="single" w:sz="4" w:space="0" w:color="auto"/>
              <w:right w:val="single" w:sz="4" w:space="0" w:color="auto"/>
            </w:tcBorders>
            <w:shd w:val="clear" w:color="auto" w:fill="auto"/>
            <w:noWrap/>
          </w:tcPr>
          <w:p w14:paraId="579973FB" w14:textId="77777777" w:rsidR="0010348F" w:rsidRPr="00EE38BB" w:rsidRDefault="0010348F" w:rsidP="0010348F">
            <w:pPr>
              <w:tabs>
                <w:tab w:val="left" w:pos="1800"/>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jc w:val="center"/>
              <w:textAlignment w:val="baseline"/>
              <w:rPr>
                <w:iCs/>
                <w:szCs w:val="24"/>
              </w:rPr>
            </w:pPr>
            <w:r w:rsidRPr="00EE38BB">
              <w:rPr>
                <w:iCs/>
                <w:szCs w:val="24"/>
              </w:rPr>
              <w:t>1</w:t>
            </w:r>
          </w:p>
        </w:tc>
        <w:tc>
          <w:tcPr>
            <w:tcW w:w="3672" w:type="dxa"/>
            <w:tcBorders>
              <w:top w:val="single" w:sz="4" w:space="0" w:color="auto"/>
              <w:left w:val="single" w:sz="4" w:space="0" w:color="auto"/>
              <w:bottom w:val="single" w:sz="4" w:space="0" w:color="auto"/>
              <w:right w:val="single" w:sz="4" w:space="0" w:color="auto"/>
            </w:tcBorders>
            <w:shd w:val="clear" w:color="auto" w:fill="auto"/>
            <w:noWrap/>
          </w:tcPr>
          <w:p w14:paraId="35034C2F" w14:textId="6986EDA6" w:rsidR="0010348F" w:rsidRPr="00EE38BB" w:rsidRDefault="0010348F" w:rsidP="0010348F">
            <w:pPr>
              <w:rPr>
                <w:szCs w:val="24"/>
              </w:rPr>
            </w:pPr>
            <w:r w:rsidRPr="00EE38BB">
              <w:rPr>
                <w:szCs w:val="24"/>
              </w:rPr>
              <w:t>Preliminaries</w:t>
            </w:r>
          </w:p>
        </w:tc>
        <w:tc>
          <w:tcPr>
            <w:tcW w:w="1510" w:type="dxa"/>
            <w:tcBorders>
              <w:top w:val="single" w:sz="4" w:space="0" w:color="auto"/>
              <w:left w:val="single" w:sz="4" w:space="0" w:color="auto"/>
              <w:bottom w:val="single" w:sz="4" w:space="0" w:color="auto"/>
              <w:right w:val="single" w:sz="4" w:space="0" w:color="auto"/>
            </w:tcBorders>
            <w:shd w:val="clear" w:color="auto" w:fill="auto"/>
            <w:noWrap/>
          </w:tcPr>
          <w:p w14:paraId="5A8E8568" w14:textId="5DDE7202" w:rsidR="0010348F" w:rsidRPr="00EE38BB" w:rsidRDefault="0010348F" w:rsidP="0010348F">
            <w:pPr>
              <w:tabs>
                <w:tab w:val="left" w:pos="1800"/>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jc w:val="center"/>
              <w:textAlignment w:val="baseline"/>
              <w:rPr>
                <w:iCs/>
                <w:szCs w:val="24"/>
              </w:rPr>
            </w:pPr>
            <w:r w:rsidRPr="00EE38BB">
              <w:rPr>
                <w:iCs/>
                <w:szCs w:val="24"/>
              </w:rPr>
              <w:t>1</w:t>
            </w:r>
          </w:p>
        </w:tc>
        <w:tc>
          <w:tcPr>
            <w:tcW w:w="817" w:type="dxa"/>
            <w:tcBorders>
              <w:top w:val="single" w:sz="4" w:space="0" w:color="auto"/>
              <w:left w:val="single" w:sz="4" w:space="0" w:color="auto"/>
              <w:bottom w:val="single" w:sz="4" w:space="0" w:color="auto"/>
              <w:right w:val="single" w:sz="4" w:space="0" w:color="auto"/>
            </w:tcBorders>
          </w:tcPr>
          <w:p w14:paraId="28A0DAEC" w14:textId="5E19DF73" w:rsidR="0010348F" w:rsidRPr="00EE38BB" w:rsidRDefault="0010348F" w:rsidP="0010348F">
            <w:pPr>
              <w:tabs>
                <w:tab w:val="left" w:pos="1800"/>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jc w:val="center"/>
              <w:textAlignment w:val="baseline"/>
              <w:rPr>
                <w:iCs/>
                <w:szCs w:val="24"/>
              </w:rPr>
            </w:pPr>
            <w:r w:rsidRPr="00EE38BB">
              <w:rPr>
                <w:iCs/>
                <w:szCs w:val="24"/>
              </w:rPr>
              <w:t>Item</w:t>
            </w:r>
          </w:p>
        </w:tc>
        <w:tc>
          <w:tcPr>
            <w:tcW w:w="963" w:type="dxa"/>
            <w:tcBorders>
              <w:top w:val="single" w:sz="4" w:space="0" w:color="auto"/>
              <w:left w:val="single" w:sz="4" w:space="0" w:color="auto"/>
              <w:bottom w:val="single" w:sz="4" w:space="0" w:color="auto"/>
              <w:right w:val="single" w:sz="4" w:space="0" w:color="auto"/>
            </w:tcBorders>
          </w:tcPr>
          <w:p w14:paraId="3DFB580A" w14:textId="77777777" w:rsidR="0010348F" w:rsidRPr="00EE38BB" w:rsidRDefault="0010348F" w:rsidP="0010348F">
            <w:pPr>
              <w:tabs>
                <w:tab w:val="left" w:pos="1800"/>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jc w:val="center"/>
              <w:textAlignment w:val="baseline"/>
              <w:rPr>
                <w:b/>
                <w:iCs/>
                <w:szCs w:val="24"/>
              </w:rPr>
            </w:pPr>
          </w:p>
        </w:tc>
        <w:tc>
          <w:tcPr>
            <w:tcW w:w="1057" w:type="dxa"/>
            <w:tcBorders>
              <w:top w:val="single" w:sz="4" w:space="0" w:color="auto"/>
              <w:left w:val="single" w:sz="4" w:space="0" w:color="auto"/>
              <w:bottom w:val="single" w:sz="4" w:space="0" w:color="auto"/>
              <w:right w:val="single" w:sz="4" w:space="0" w:color="auto"/>
            </w:tcBorders>
          </w:tcPr>
          <w:p w14:paraId="6E6D5C55" w14:textId="77777777" w:rsidR="0010348F" w:rsidRPr="00EE38BB" w:rsidRDefault="0010348F" w:rsidP="0010348F">
            <w:pPr>
              <w:tabs>
                <w:tab w:val="left" w:pos="1800"/>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jc w:val="center"/>
              <w:textAlignment w:val="baseline"/>
              <w:rPr>
                <w:iCs/>
                <w:szCs w:val="24"/>
              </w:rPr>
            </w:pPr>
          </w:p>
        </w:tc>
      </w:tr>
      <w:tr w:rsidR="0010348F" w:rsidRPr="00EE38BB" w14:paraId="27B34545" w14:textId="77777777" w:rsidTr="0010348F">
        <w:trPr>
          <w:trHeight w:val="271"/>
        </w:trPr>
        <w:tc>
          <w:tcPr>
            <w:tcW w:w="846" w:type="dxa"/>
            <w:tcBorders>
              <w:top w:val="single" w:sz="4" w:space="0" w:color="auto"/>
              <w:left w:val="single" w:sz="4" w:space="0" w:color="auto"/>
              <w:bottom w:val="single" w:sz="4" w:space="0" w:color="auto"/>
              <w:right w:val="single" w:sz="4" w:space="0" w:color="auto"/>
            </w:tcBorders>
            <w:shd w:val="clear" w:color="auto" w:fill="auto"/>
            <w:noWrap/>
          </w:tcPr>
          <w:p w14:paraId="5AF8D419" w14:textId="77777777" w:rsidR="0010348F" w:rsidRPr="00EE38BB" w:rsidRDefault="0010348F" w:rsidP="0010348F">
            <w:pPr>
              <w:tabs>
                <w:tab w:val="left" w:pos="1800"/>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jc w:val="center"/>
              <w:textAlignment w:val="baseline"/>
              <w:rPr>
                <w:iCs/>
                <w:szCs w:val="24"/>
              </w:rPr>
            </w:pPr>
            <w:r w:rsidRPr="00EE38BB">
              <w:rPr>
                <w:iCs/>
                <w:szCs w:val="24"/>
              </w:rPr>
              <w:t>2</w:t>
            </w:r>
          </w:p>
        </w:tc>
        <w:tc>
          <w:tcPr>
            <w:tcW w:w="3672" w:type="dxa"/>
            <w:tcBorders>
              <w:top w:val="single" w:sz="4" w:space="0" w:color="auto"/>
              <w:left w:val="single" w:sz="4" w:space="0" w:color="auto"/>
              <w:bottom w:val="single" w:sz="4" w:space="0" w:color="auto"/>
              <w:right w:val="single" w:sz="4" w:space="0" w:color="auto"/>
            </w:tcBorders>
            <w:shd w:val="clear" w:color="auto" w:fill="auto"/>
            <w:noWrap/>
          </w:tcPr>
          <w:p w14:paraId="16EDA850" w14:textId="4C64D191" w:rsidR="0010348F" w:rsidRPr="00EE38BB" w:rsidRDefault="0010348F" w:rsidP="0010348F">
            <w:pPr>
              <w:tabs>
                <w:tab w:val="left" w:pos="1800"/>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textAlignment w:val="baseline"/>
              <w:rPr>
                <w:iCs/>
                <w:szCs w:val="24"/>
              </w:rPr>
            </w:pPr>
            <w:r w:rsidRPr="00EE38BB">
              <w:rPr>
                <w:iCs/>
                <w:szCs w:val="24"/>
              </w:rPr>
              <w:t>Borehole drilling</w:t>
            </w:r>
          </w:p>
        </w:tc>
        <w:tc>
          <w:tcPr>
            <w:tcW w:w="1510" w:type="dxa"/>
            <w:tcBorders>
              <w:top w:val="single" w:sz="4" w:space="0" w:color="auto"/>
              <w:left w:val="single" w:sz="4" w:space="0" w:color="auto"/>
              <w:bottom w:val="single" w:sz="4" w:space="0" w:color="auto"/>
              <w:right w:val="single" w:sz="4" w:space="0" w:color="auto"/>
            </w:tcBorders>
            <w:shd w:val="clear" w:color="auto" w:fill="auto"/>
            <w:noWrap/>
          </w:tcPr>
          <w:p w14:paraId="365EC7C0" w14:textId="702C017C" w:rsidR="0010348F" w:rsidRPr="00EE38BB" w:rsidRDefault="0010348F" w:rsidP="0010348F">
            <w:pPr>
              <w:tabs>
                <w:tab w:val="left" w:pos="1800"/>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jc w:val="center"/>
              <w:textAlignment w:val="baseline"/>
              <w:rPr>
                <w:iCs/>
                <w:szCs w:val="24"/>
              </w:rPr>
            </w:pPr>
            <w:r w:rsidRPr="00EE38BB">
              <w:rPr>
                <w:iCs/>
                <w:szCs w:val="24"/>
              </w:rPr>
              <w:t>1</w:t>
            </w:r>
          </w:p>
        </w:tc>
        <w:tc>
          <w:tcPr>
            <w:tcW w:w="817" w:type="dxa"/>
            <w:tcBorders>
              <w:top w:val="single" w:sz="4" w:space="0" w:color="auto"/>
              <w:left w:val="single" w:sz="4" w:space="0" w:color="auto"/>
              <w:bottom w:val="single" w:sz="4" w:space="0" w:color="auto"/>
              <w:right w:val="single" w:sz="4" w:space="0" w:color="auto"/>
            </w:tcBorders>
          </w:tcPr>
          <w:p w14:paraId="6D21DD8D" w14:textId="74089238" w:rsidR="0010348F" w:rsidRPr="00EE38BB" w:rsidRDefault="0010348F" w:rsidP="0010348F">
            <w:pPr>
              <w:jc w:val="center"/>
              <w:rPr>
                <w:szCs w:val="24"/>
              </w:rPr>
            </w:pPr>
            <w:r w:rsidRPr="00EE38BB">
              <w:rPr>
                <w:iCs/>
                <w:szCs w:val="24"/>
              </w:rPr>
              <w:t>Item</w:t>
            </w:r>
          </w:p>
        </w:tc>
        <w:tc>
          <w:tcPr>
            <w:tcW w:w="963" w:type="dxa"/>
            <w:tcBorders>
              <w:top w:val="single" w:sz="4" w:space="0" w:color="auto"/>
              <w:left w:val="single" w:sz="4" w:space="0" w:color="auto"/>
              <w:bottom w:val="single" w:sz="4" w:space="0" w:color="auto"/>
              <w:right w:val="single" w:sz="4" w:space="0" w:color="auto"/>
            </w:tcBorders>
          </w:tcPr>
          <w:p w14:paraId="473D4B08" w14:textId="77777777" w:rsidR="0010348F" w:rsidRPr="00EE38BB" w:rsidRDefault="0010348F" w:rsidP="0010348F">
            <w:pPr>
              <w:tabs>
                <w:tab w:val="left" w:pos="1800"/>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textAlignment w:val="baseline"/>
              <w:rPr>
                <w:iCs/>
                <w:szCs w:val="24"/>
              </w:rPr>
            </w:pPr>
          </w:p>
        </w:tc>
        <w:tc>
          <w:tcPr>
            <w:tcW w:w="1057" w:type="dxa"/>
            <w:tcBorders>
              <w:top w:val="single" w:sz="4" w:space="0" w:color="auto"/>
              <w:left w:val="single" w:sz="4" w:space="0" w:color="auto"/>
              <w:bottom w:val="single" w:sz="4" w:space="0" w:color="auto"/>
              <w:right w:val="single" w:sz="4" w:space="0" w:color="auto"/>
            </w:tcBorders>
          </w:tcPr>
          <w:p w14:paraId="15743F76" w14:textId="77777777" w:rsidR="0010348F" w:rsidRPr="00EE38BB" w:rsidRDefault="0010348F" w:rsidP="0010348F">
            <w:pPr>
              <w:tabs>
                <w:tab w:val="left" w:pos="1800"/>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jc w:val="center"/>
              <w:textAlignment w:val="baseline"/>
              <w:rPr>
                <w:iCs/>
                <w:szCs w:val="24"/>
              </w:rPr>
            </w:pPr>
          </w:p>
        </w:tc>
      </w:tr>
      <w:tr w:rsidR="0010348F" w:rsidRPr="00EE38BB" w14:paraId="43882CA2" w14:textId="77777777" w:rsidTr="0010348F">
        <w:trPr>
          <w:trHeight w:val="280"/>
        </w:trPr>
        <w:tc>
          <w:tcPr>
            <w:tcW w:w="846" w:type="dxa"/>
            <w:tcBorders>
              <w:top w:val="single" w:sz="4" w:space="0" w:color="auto"/>
              <w:left w:val="single" w:sz="4" w:space="0" w:color="auto"/>
              <w:bottom w:val="single" w:sz="4" w:space="0" w:color="auto"/>
              <w:right w:val="single" w:sz="4" w:space="0" w:color="auto"/>
            </w:tcBorders>
            <w:shd w:val="clear" w:color="auto" w:fill="auto"/>
            <w:noWrap/>
          </w:tcPr>
          <w:p w14:paraId="237532C6" w14:textId="77777777" w:rsidR="0010348F" w:rsidRPr="00EE38BB" w:rsidRDefault="0010348F" w:rsidP="0010348F">
            <w:pPr>
              <w:tabs>
                <w:tab w:val="left" w:pos="1800"/>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jc w:val="center"/>
              <w:textAlignment w:val="baseline"/>
              <w:rPr>
                <w:iCs/>
                <w:szCs w:val="24"/>
              </w:rPr>
            </w:pPr>
            <w:r w:rsidRPr="00EE38BB">
              <w:rPr>
                <w:iCs/>
                <w:szCs w:val="24"/>
              </w:rPr>
              <w:t>3</w:t>
            </w:r>
          </w:p>
        </w:tc>
        <w:tc>
          <w:tcPr>
            <w:tcW w:w="3672" w:type="dxa"/>
            <w:tcBorders>
              <w:top w:val="single" w:sz="4" w:space="0" w:color="auto"/>
              <w:left w:val="single" w:sz="4" w:space="0" w:color="auto"/>
              <w:bottom w:val="single" w:sz="4" w:space="0" w:color="auto"/>
              <w:right w:val="single" w:sz="4" w:space="0" w:color="auto"/>
            </w:tcBorders>
            <w:shd w:val="clear" w:color="auto" w:fill="auto"/>
            <w:noWrap/>
          </w:tcPr>
          <w:p w14:paraId="62298D13" w14:textId="788941F4" w:rsidR="0010348F" w:rsidRPr="00EE38BB" w:rsidRDefault="0010348F" w:rsidP="0010348F">
            <w:pPr>
              <w:tabs>
                <w:tab w:val="left" w:pos="1800"/>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textAlignment w:val="baseline"/>
              <w:rPr>
                <w:iCs/>
                <w:szCs w:val="24"/>
              </w:rPr>
            </w:pPr>
            <w:r w:rsidRPr="00EE38BB">
              <w:rPr>
                <w:iCs/>
                <w:szCs w:val="24"/>
              </w:rPr>
              <w:t>Borehole Supplies</w:t>
            </w:r>
          </w:p>
        </w:tc>
        <w:tc>
          <w:tcPr>
            <w:tcW w:w="1510" w:type="dxa"/>
            <w:tcBorders>
              <w:top w:val="single" w:sz="4" w:space="0" w:color="auto"/>
              <w:left w:val="single" w:sz="4" w:space="0" w:color="auto"/>
              <w:bottom w:val="single" w:sz="4" w:space="0" w:color="auto"/>
              <w:right w:val="single" w:sz="4" w:space="0" w:color="auto"/>
            </w:tcBorders>
            <w:shd w:val="clear" w:color="auto" w:fill="auto"/>
            <w:noWrap/>
          </w:tcPr>
          <w:p w14:paraId="6F16061D" w14:textId="4FD6A336" w:rsidR="0010348F" w:rsidRPr="00EE38BB" w:rsidRDefault="0010348F" w:rsidP="0010348F">
            <w:pPr>
              <w:tabs>
                <w:tab w:val="left" w:pos="1800"/>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jc w:val="center"/>
              <w:textAlignment w:val="baseline"/>
              <w:rPr>
                <w:iCs/>
                <w:szCs w:val="24"/>
              </w:rPr>
            </w:pPr>
            <w:r w:rsidRPr="00EE38BB">
              <w:rPr>
                <w:iCs/>
                <w:szCs w:val="24"/>
              </w:rPr>
              <w:t>1</w:t>
            </w:r>
          </w:p>
        </w:tc>
        <w:tc>
          <w:tcPr>
            <w:tcW w:w="817" w:type="dxa"/>
            <w:tcBorders>
              <w:top w:val="single" w:sz="4" w:space="0" w:color="auto"/>
              <w:left w:val="single" w:sz="4" w:space="0" w:color="auto"/>
              <w:bottom w:val="single" w:sz="4" w:space="0" w:color="auto"/>
              <w:right w:val="single" w:sz="4" w:space="0" w:color="auto"/>
            </w:tcBorders>
          </w:tcPr>
          <w:p w14:paraId="3AF57C2C" w14:textId="521A6E21" w:rsidR="0010348F" w:rsidRPr="00EE38BB" w:rsidRDefault="0010348F" w:rsidP="0010348F">
            <w:pPr>
              <w:jc w:val="center"/>
              <w:rPr>
                <w:szCs w:val="24"/>
              </w:rPr>
            </w:pPr>
            <w:r w:rsidRPr="00EE38BB">
              <w:rPr>
                <w:iCs/>
                <w:szCs w:val="24"/>
              </w:rPr>
              <w:t>Item</w:t>
            </w:r>
          </w:p>
        </w:tc>
        <w:tc>
          <w:tcPr>
            <w:tcW w:w="963" w:type="dxa"/>
            <w:tcBorders>
              <w:top w:val="single" w:sz="4" w:space="0" w:color="auto"/>
              <w:left w:val="single" w:sz="4" w:space="0" w:color="auto"/>
              <w:bottom w:val="single" w:sz="4" w:space="0" w:color="auto"/>
              <w:right w:val="single" w:sz="4" w:space="0" w:color="auto"/>
            </w:tcBorders>
          </w:tcPr>
          <w:p w14:paraId="76A984B7" w14:textId="77777777" w:rsidR="0010348F" w:rsidRPr="00EE38BB" w:rsidRDefault="0010348F" w:rsidP="0010348F">
            <w:pPr>
              <w:tabs>
                <w:tab w:val="left" w:pos="1800"/>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textAlignment w:val="baseline"/>
              <w:rPr>
                <w:iCs/>
                <w:szCs w:val="24"/>
              </w:rPr>
            </w:pPr>
          </w:p>
        </w:tc>
        <w:tc>
          <w:tcPr>
            <w:tcW w:w="1057" w:type="dxa"/>
            <w:tcBorders>
              <w:top w:val="single" w:sz="4" w:space="0" w:color="auto"/>
              <w:left w:val="single" w:sz="4" w:space="0" w:color="auto"/>
              <w:bottom w:val="single" w:sz="4" w:space="0" w:color="auto"/>
              <w:right w:val="single" w:sz="4" w:space="0" w:color="auto"/>
            </w:tcBorders>
          </w:tcPr>
          <w:p w14:paraId="60554D6D" w14:textId="77777777" w:rsidR="0010348F" w:rsidRPr="00EE38BB" w:rsidRDefault="0010348F" w:rsidP="0010348F">
            <w:pPr>
              <w:tabs>
                <w:tab w:val="left" w:pos="1800"/>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jc w:val="center"/>
              <w:textAlignment w:val="baseline"/>
              <w:rPr>
                <w:iCs/>
                <w:szCs w:val="24"/>
              </w:rPr>
            </w:pPr>
          </w:p>
        </w:tc>
      </w:tr>
      <w:tr w:rsidR="0010348F" w:rsidRPr="00EE38BB" w14:paraId="7C03E249" w14:textId="77777777" w:rsidTr="0010348F">
        <w:trPr>
          <w:trHeight w:val="271"/>
        </w:trPr>
        <w:tc>
          <w:tcPr>
            <w:tcW w:w="846" w:type="dxa"/>
            <w:tcBorders>
              <w:top w:val="single" w:sz="4" w:space="0" w:color="auto"/>
              <w:left w:val="single" w:sz="4" w:space="0" w:color="auto"/>
              <w:bottom w:val="single" w:sz="4" w:space="0" w:color="auto"/>
              <w:right w:val="single" w:sz="4" w:space="0" w:color="auto"/>
            </w:tcBorders>
            <w:shd w:val="clear" w:color="auto" w:fill="auto"/>
            <w:noWrap/>
          </w:tcPr>
          <w:p w14:paraId="5A251B1E" w14:textId="77777777" w:rsidR="0010348F" w:rsidRPr="00EE38BB" w:rsidRDefault="0010348F" w:rsidP="0010348F">
            <w:pPr>
              <w:tabs>
                <w:tab w:val="left" w:pos="1800"/>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jc w:val="center"/>
              <w:textAlignment w:val="baseline"/>
              <w:rPr>
                <w:iCs/>
                <w:szCs w:val="24"/>
              </w:rPr>
            </w:pPr>
            <w:r w:rsidRPr="00EE38BB">
              <w:rPr>
                <w:iCs/>
                <w:szCs w:val="24"/>
              </w:rPr>
              <w:t>4</w:t>
            </w:r>
          </w:p>
        </w:tc>
        <w:tc>
          <w:tcPr>
            <w:tcW w:w="3672" w:type="dxa"/>
            <w:tcBorders>
              <w:top w:val="single" w:sz="4" w:space="0" w:color="auto"/>
              <w:left w:val="single" w:sz="4" w:space="0" w:color="auto"/>
              <w:bottom w:val="single" w:sz="4" w:space="0" w:color="auto"/>
              <w:right w:val="single" w:sz="4" w:space="0" w:color="auto"/>
            </w:tcBorders>
            <w:shd w:val="clear" w:color="auto" w:fill="auto"/>
            <w:noWrap/>
          </w:tcPr>
          <w:p w14:paraId="5C8E26B0" w14:textId="22AFDD30" w:rsidR="0010348F" w:rsidRPr="00EE38BB" w:rsidRDefault="0010348F" w:rsidP="0010348F">
            <w:pPr>
              <w:tabs>
                <w:tab w:val="left" w:pos="1800"/>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textAlignment w:val="baseline"/>
              <w:rPr>
                <w:iCs/>
                <w:szCs w:val="24"/>
              </w:rPr>
            </w:pPr>
            <w:r w:rsidRPr="00EE38BB">
              <w:rPr>
                <w:iCs/>
                <w:szCs w:val="24"/>
              </w:rPr>
              <w:t>Toilet and septic tank</w:t>
            </w:r>
          </w:p>
        </w:tc>
        <w:tc>
          <w:tcPr>
            <w:tcW w:w="1510" w:type="dxa"/>
            <w:tcBorders>
              <w:top w:val="single" w:sz="4" w:space="0" w:color="auto"/>
              <w:left w:val="single" w:sz="4" w:space="0" w:color="auto"/>
              <w:bottom w:val="single" w:sz="4" w:space="0" w:color="auto"/>
              <w:right w:val="single" w:sz="4" w:space="0" w:color="auto"/>
            </w:tcBorders>
            <w:shd w:val="clear" w:color="auto" w:fill="auto"/>
            <w:noWrap/>
          </w:tcPr>
          <w:p w14:paraId="546F1124" w14:textId="5C342805" w:rsidR="0010348F" w:rsidRPr="00EE38BB" w:rsidRDefault="0010348F" w:rsidP="0010348F">
            <w:pPr>
              <w:tabs>
                <w:tab w:val="left" w:pos="1800"/>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jc w:val="center"/>
              <w:textAlignment w:val="baseline"/>
              <w:rPr>
                <w:iCs/>
                <w:szCs w:val="24"/>
              </w:rPr>
            </w:pPr>
            <w:r w:rsidRPr="00EE38BB">
              <w:rPr>
                <w:iCs/>
                <w:szCs w:val="24"/>
              </w:rPr>
              <w:t>1</w:t>
            </w:r>
          </w:p>
        </w:tc>
        <w:tc>
          <w:tcPr>
            <w:tcW w:w="817" w:type="dxa"/>
            <w:tcBorders>
              <w:top w:val="single" w:sz="4" w:space="0" w:color="auto"/>
              <w:left w:val="single" w:sz="4" w:space="0" w:color="auto"/>
              <w:bottom w:val="single" w:sz="4" w:space="0" w:color="auto"/>
              <w:right w:val="single" w:sz="4" w:space="0" w:color="auto"/>
            </w:tcBorders>
          </w:tcPr>
          <w:p w14:paraId="43F17ECD" w14:textId="36138FFE" w:rsidR="0010348F" w:rsidRPr="00EE38BB" w:rsidRDefault="0010348F" w:rsidP="0010348F">
            <w:pPr>
              <w:jc w:val="center"/>
              <w:rPr>
                <w:szCs w:val="24"/>
              </w:rPr>
            </w:pPr>
            <w:r w:rsidRPr="00EE38BB">
              <w:rPr>
                <w:iCs/>
                <w:szCs w:val="24"/>
              </w:rPr>
              <w:t>Item</w:t>
            </w:r>
          </w:p>
        </w:tc>
        <w:tc>
          <w:tcPr>
            <w:tcW w:w="963" w:type="dxa"/>
            <w:tcBorders>
              <w:top w:val="single" w:sz="4" w:space="0" w:color="auto"/>
              <w:left w:val="single" w:sz="4" w:space="0" w:color="auto"/>
              <w:bottom w:val="single" w:sz="4" w:space="0" w:color="auto"/>
              <w:right w:val="single" w:sz="4" w:space="0" w:color="auto"/>
            </w:tcBorders>
          </w:tcPr>
          <w:p w14:paraId="229A4774" w14:textId="77777777" w:rsidR="0010348F" w:rsidRPr="00EE38BB" w:rsidRDefault="0010348F" w:rsidP="0010348F">
            <w:pPr>
              <w:tabs>
                <w:tab w:val="left" w:pos="1800"/>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textAlignment w:val="baseline"/>
              <w:rPr>
                <w:iCs/>
                <w:szCs w:val="24"/>
              </w:rPr>
            </w:pPr>
          </w:p>
        </w:tc>
        <w:tc>
          <w:tcPr>
            <w:tcW w:w="1057" w:type="dxa"/>
            <w:tcBorders>
              <w:top w:val="single" w:sz="4" w:space="0" w:color="auto"/>
              <w:left w:val="single" w:sz="4" w:space="0" w:color="auto"/>
              <w:bottom w:val="single" w:sz="4" w:space="0" w:color="auto"/>
              <w:right w:val="single" w:sz="4" w:space="0" w:color="auto"/>
            </w:tcBorders>
          </w:tcPr>
          <w:p w14:paraId="13B403D6" w14:textId="77777777" w:rsidR="0010348F" w:rsidRPr="00EE38BB" w:rsidRDefault="0010348F" w:rsidP="0010348F">
            <w:pPr>
              <w:tabs>
                <w:tab w:val="left" w:pos="1800"/>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jc w:val="center"/>
              <w:textAlignment w:val="baseline"/>
              <w:rPr>
                <w:iCs/>
                <w:szCs w:val="24"/>
              </w:rPr>
            </w:pPr>
          </w:p>
        </w:tc>
      </w:tr>
      <w:tr w:rsidR="0010348F" w:rsidRPr="00EE38BB" w14:paraId="41D8E991" w14:textId="77777777" w:rsidTr="0010348F">
        <w:trPr>
          <w:trHeight w:val="271"/>
        </w:trPr>
        <w:tc>
          <w:tcPr>
            <w:tcW w:w="846" w:type="dxa"/>
            <w:tcBorders>
              <w:top w:val="single" w:sz="4" w:space="0" w:color="auto"/>
              <w:left w:val="single" w:sz="4" w:space="0" w:color="auto"/>
              <w:bottom w:val="single" w:sz="4" w:space="0" w:color="auto"/>
              <w:right w:val="single" w:sz="4" w:space="0" w:color="auto"/>
            </w:tcBorders>
            <w:shd w:val="clear" w:color="auto" w:fill="auto"/>
            <w:noWrap/>
          </w:tcPr>
          <w:p w14:paraId="3C0CF78A" w14:textId="77777777" w:rsidR="0010348F" w:rsidRPr="00EE38BB" w:rsidRDefault="0010348F" w:rsidP="0010348F">
            <w:pPr>
              <w:tabs>
                <w:tab w:val="left" w:pos="1800"/>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jc w:val="center"/>
              <w:textAlignment w:val="baseline"/>
              <w:rPr>
                <w:iCs/>
                <w:szCs w:val="24"/>
              </w:rPr>
            </w:pPr>
            <w:r w:rsidRPr="00EE38BB">
              <w:rPr>
                <w:iCs/>
                <w:szCs w:val="24"/>
              </w:rPr>
              <w:t>5</w:t>
            </w:r>
          </w:p>
        </w:tc>
        <w:tc>
          <w:tcPr>
            <w:tcW w:w="3672" w:type="dxa"/>
            <w:tcBorders>
              <w:top w:val="single" w:sz="4" w:space="0" w:color="auto"/>
              <w:left w:val="single" w:sz="4" w:space="0" w:color="auto"/>
              <w:bottom w:val="single" w:sz="4" w:space="0" w:color="auto"/>
              <w:right w:val="single" w:sz="4" w:space="0" w:color="auto"/>
            </w:tcBorders>
            <w:shd w:val="clear" w:color="auto" w:fill="auto"/>
            <w:noWrap/>
          </w:tcPr>
          <w:p w14:paraId="58814E0F" w14:textId="2063086B" w:rsidR="0010348F" w:rsidRPr="00EE38BB" w:rsidRDefault="0010348F" w:rsidP="0010348F">
            <w:pPr>
              <w:tabs>
                <w:tab w:val="left" w:pos="1800"/>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textAlignment w:val="baseline"/>
              <w:rPr>
                <w:iCs/>
                <w:szCs w:val="24"/>
              </w:rPr>
            </w:pPr>
            <w:r w:rsidRPr="00EE38BB">
              <w:rPr>
                <w:iCs/>
                <w:szCs w:val="24"/>
              </w:rPr>
              <w:t xml:space="preserve"> New elevated water tank</w:t>
            </w:r>
          </w:p>
        </w:tc>
        <w:tc>
          <w:tcPr>
            <w:tcW w:w="1510" w:type="dxa"/>
            <w:tcBorders>
              <w:top w:val="single" w:sz="4" w:space="0" w:color="auto"/>
              <w:left w:val="single" w:sz="4" w:space="0" w:color="auto"/>
              <w:bottom w:val="single" w:sz="4" w:space="0" w:color="auto"/>
              <w:right w:val="single" w:sz="4" w:space="0" w:color="auto"/>
            </w:tcBorders>
            <w:shd w:val="clear" w:color="auto" w:fill="auto"/>
            <w:noWrap/>
          </w:tcPr>
          <w:p w14:paraId="739C88FC" w14:textId="3E96D3EA" w:rsidR="0010348F" w:rsidRPr="00EE38BB" w:rsidRDefault="0010348F" w:rsidP="0010348F">
            <w:pPr>
              <w:tabs>
                <w:tab w:val="left" w:pos="1800"/>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jc w:val="center"/>
              <w:textAlignment w:val="baseline"/>
              <w:rPr>
                <w:iCs/>
                <w:szCs w:val="24"/>
              </w:rPr>
            </w:pPr>
            <w:r w:rsidRPr="00EE38BB">
              <w:rPr>
                <w:iCs/>
                <w:szCs w:val="24"/>
              </w:rPr>
              <w:t>2</w:t>
            </w:r>
          </w:p>
        </w:tc>
        <w:tc>
          <w:tcPr>
            <w:tcW w:w="817" w:type="dxa"/>
            <w:tcBorders>
              <w:top w:val="single" w:sz="4" w:space="0" w:color="auto"/>
              <w:left w:val="single" w:sz="4" w:space="0" w:color="auto"/>
              <w:bottom w:val="single" w:sz="4" w:space="0" w:color="auto"/>
              <w:right w:val="single" w:sz="4" w:space="0" w:color="auto"/>
            </w:tcBorders>
          </w:tcPr>
          <w:p w14:paraId="57402F32" w14:textId="01B81833" w:rsidR="0010348F" w:rsidRPr="00EE38BB" w:rsidRDefault="0010348F" w:rsidP="0010348F">
            <w:pPr>
              <w:jc w:val="center"/>
              <w:rPr>
                <w:szCs w:val="24"/>
              </w:rPr>
            </w:pPr>
            <w:r w:rsidRPr="00EE38BB">
              <w:rPr>
                <w:iCs/>
                <w:szCs w:val="24"/>
              </w:rPr>
              <w:t>Item</w:t>
            </w:r>
          </w:p>
        </w:tc>
        <w:tc>
          <w:tcPr>
            <w:tcW w:w="963" w:type="dxa"/>
            <w:tcBorders>
              <w:top w:val="single" w:sz="4" w:space="0" w:color="auto"/>
              <w:left w:val="single" w:sz="4" w:space="0" w:color="auto"/>
              <w:bottom w:val="single" w:sz="4" w:space="0" w:color="auto"/>
              <w:right w:val="single" w:sz="4" w:space="0" w:color="auto"/>
            </w:tcBorders>
          </w:tcPr>
          <w:p w14:paraId="545F708C" w14:textId="77777777" w:rsidR="0010348F" w:rsidRPr="00EE38BB" w:rsidRDefault="0010348F" w:rsidP="0010348F">
            <w:pPr>
              <w:tabs>
                <w:tab w:val="left" w:pos="1800"/>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textAlignment w:val="baseline"/>
              <w:rPr>
                <w:iCs/>
                <w:szCs w:val="24"/>
              </w:rPr>
            </w:pPr>
          </w:p>
        </w:tc>
        <w:tc>
          <w:tcPr>
            <w:tcW w:w="1057" w:type="dxa"/>
            <w:tcBorders>
              <w:top w:val="single" w:sz="4" w:space="0" w:color="auto"/>
              <w:left w:val="single" w:sz="4" w:space="0" w:color="auto"/>
              <w:bottom w:val="single" w:sz="4" w:space="0" w:color="auto"/>
              <w:right w:val="single" w:sz="4" w:space="0" w:color="auto"/>
            </w:tcBorders>
          </w:tcPr>
          <w:p w14:paraId="6C6D8D76" w14:textId="77777777" w:rsidR="0010348F" w:rsidRPr="00EE38BB" w:rsidRDefault="0010348F" w:rsidP="0010348F">
            <w:pPr>
              <w:tabs>
                <w:tab w:val="left" w:pos="1800"/>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jc w:val="center"/>
              <w:textAlignment w:val="baseline"/>
              <w:rPr>
                <w:iCs/>
                <w:szCs w:val="24"/>
              </w:rPr>
            </w:pPr>
          </w:p>
        </w:tc>
      </w:tr>
      <w:tr w:rsidR="0010348F" w:rsidRPr="00EE38BB" w14:paraId="73A9E75E" w14:textId="77777777" w:rsidTr="0010348F">
        <w:trPr>
          <w:trHeight w:val="271"/>
        </w:trPr>
        <w:tc>
          <w:tcPr>
            <w:tcW w:w="846" w:type="dxa"/>
            <w:tcBorders>
              <w:top w:val="single" w:sz="4" w:space="0" w:color="auto"/>
              <w:left w:val="single" w:sz="4" w:space="0" w:color="auto"/>
              <w:bottom w:val="single" w:sz="4" w:space="0" w:color="auto"/>
              <w:right w:val="single" w:sz="4" w:space="0" w:color="auto"/>
            </w:tcBorders>
            <w:shd w:val="clear" w:color="auto" w:fill="auto"/>
            <w:noWrap/>
          </w:tcPr>
          <w:p w14:paraId="398549B3" w14:textId="4BD434CF" w:rsidR="0010348F" w:rsidRPr="00EE38BB" w:rsidRDefault="0010348F" w:rsidP="0010348F">
            <w:pPr>
              <w:tabs>
                <w:tab w:val="left" w:pos="1800"/>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jc w:val="center"/>
              <w:textAlignment w:val="baseline"/>
              <w:rPr>
                <w:iCs/>
                <w:szCs w:val="24"/>
              </w:rPr>
            </w:pPr>
            <w:r w:rsidRPr="00EE38BB">
              <w:rPr>
                <w:iCs/>
                <w:szCs w:val="24"/>
              </w:rPr>
              <w:t>6</w:t>
            </w:r>
          </w:p>
        </w:tc>
        <w:tc>
          <w:tcPr>
            <w:tcW w:w="3672" w:type="dxa"/>
            <w:tcBorders>
              <w:top w:val="single" w:sz="4" w:space="0" w:color="auto"/>
              <w:left w:val="single" w:sz="4" w:space="0" w:color="auto"/>
              <w:bottom w:val="single" w:sz="4" w:space="0" w:color="auto"/>
              <w:right w:val="single" w:sz="4" w:space="0" w:color="auto"/>
            </w:tcBorders>
            <w:shd w:val="clear" w:color="auto" w:fill="auto"/>
            <w:noWrap/>
          </w:tcPr>
          <w:p w14:paraId="496932B1" w14:textId="0E8516C0" w:rsidR="0010348F" w:rsidRPr="00EE38BB" w:rsidRDefault="0010348F" w:rsidP="0010348F">
            <w:pPr>
              <w:tabs>
                <w:tab w:val="left" w:pos="1800"/>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textAlignment w:val="baseline"/>
              <w:rPr>
                <w:iCs/>
                <w:szCs w:val="24"/>
              </w:rPr>
            </w:pPr>
            <w:r w:rsidRPr="00EE38BB">
              <w:rPr>
                <w:iCs/>
                <w:szCs w:val="24"/>
              </w:rPr>
              <w:t>Fencing works</w:t>
            </w:r>
          </w:p>
        </w:tc>
        <w:tc>
          <w:tcPr>
            <w:tcW w:w="1510" w:type="dxa"/>
            <w:tcBorders>
              <w:top w:val="single" w:sz="4" w:space="0" w:color="auto"/>
              <w:left w:val="single" w:sz="4" w:space="0" w:color="auto"/>
              <w:bottom w:val="single" w:sz="4" w:space="0" w:color="auto"/>
              <w:right w:val="single" w:sz="4" w:space="0" w:color="auto"/>
            </w:tcBorders>
            <w:shd w:val="clear" w:color="auto" w:fill="auto"/>
            <w:noWrap/>
          </w:tcPr>
          <w:p w14:paraId="63CA81E5" w14:textId="22C67C66" w:rsidR="0010348F" w:rsidRPr="00EE38BB" w:rsidRDefault="0010348F" w:rsidP="0010348F">
            <w:pPr>
              <w:tabs>
                <w:tab w:val="left" w:pos="1800"/>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jc w:val="center"/>
              <w:textAlignment w:val="baseline"/>
              <w:rPr>
                <w:iCs/>
                <w:szCs w:val="24"/>
              </w:rPr>
            </w:pPr>
            <w:r w:rsidRPr="00EE38BB">
              <w:rPr>
                <w:iCs/>
                <w:szCs w:val="24"/>
              </w:rPr>
              <w:t>1</w:t>
            </w:r>
          </w:p>
        </w:tc>
        <w:tc>
          <w:tcPr>
            <w:tcW w:w="817" w:type="dxa"/>
            <w:tcBorders>
              <w:top w:val="single" w:sz="4" w:space="0" w:color="auto"/>
              <w:left w:val="single" w:sz="4" w:space="0" w:color="auto"/>
              <w:bottom w:val="single" w:sz="4" w:space="0" w:color="auto"/>
              <w:right w:val="single" w:sz="4" w:space="0" w:color="auto"/>
            </w:tcBorders>
          </w:tcPr>
          <w:p w14:paraId="6AE626F9" w14:textId="339F2BD3" w:rsidR="0010348F" w:rsidRPr="00EE38BB" w:rsidRDefault="0010348F" w:rsidP="0010348F">
            <w:pPr>
              <w:tabs>
                <w:tab w:val="left" w:pos="1800"/>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textAlignment w:val="baseline"/>
              <w:rPr>
                <w:iCs/>
                <w:szCs w:val="24"/>
              </w:rPr>
            </w:pPr>
            <w:r w:rsidRPr="00EE38BB">
              <w:rPr>
                <w:iCs/>
                <w:szCs w:val="24"/>
              </w:rPr>
              <w:t>Item</w:t>
            </w:r>
          </w:p>
        </w:tc>
        <w:tc>
          <w:tcPr>
            <w:tcW w:w="963" w:type="dxa"/>
            <w:tcBorders>
              <w:top w:val="single" w:sz="4" w:space="0" w:color="auto"/>
              <w:left w:val="single" w:sz="4" w:space="0" w:color="auto"/>
              <w:bottom w:val="single" w:sz="4" w:space="0" w:color="auto"/>
              <w:right w:val="single" w:sz="4" w:space="0" w:color="auto"/>
            </w:tcBorders>
          </w:tcPr>
          <w:p w14:paraId="1A72172B" w14:textId="77777777" w:rsidR="0010348F" w:rsidRPr="00EE38BB" w:rsidRDefault="0010348F" w:rsidP="0010348F">
            <w:pPr>
              <w:tabs>
                <w:tab w:val="left" w:pos="1800"/>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textAlignment w:val="baseline"/>
              <w:rPr>
                <w:iCs/>
                <w:szCs w:val="24"/>
              </w:rPr>
            </w:pPr>
          </w:p>
        </w:tc>
        <w:tc>
          <w:tcPr>
            <w:tcW w:w="1057" w:type="dxa"/>
            <w:tcBorders>
              <w:top w:val="single" w:sz="4" w:space="0" w:color="auto"/>
              <w:left w:val="single" w:sz="4" w:space="0" w:color="auto"/>
              <w:bottom w:val="single" w:sz="4" w:space="0" w:color="auto"/>
              <w:right w:val="single" w:sz="4" w:space="0" w:color="auto"/>
            </w:tcBorders>
          </w:tcPr>
          <w:p w14:paraId="25EF9813" w14:textId="77777777" w:rsidR="0010348F" w:rsidRPr="00EE38BB" w:rsidRDefault="0010348F" w:rsidP="0010348F">
            <w:pPr>
              <w:tabs>
                <w:tab w:val="left" w:pos="1800"/>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jc w:val="center"/>
              <w:textAlignment w:val="baseline"/>
              <w:rPr>
                <w:iCs/>
                <w:szCs w:val="24"/>
              </w:rPr>
            </w:pPr>
          </w:p>
        </w:tc>
      </w:tr>
      <w:tr w:rsidR="0010348F" w:rsidRPr="00EE38BB" w14:paraId="29F5EE5C" w14:textId="77777777" w:rsidTr="0010348F">
        <w:trPr>
          <w:trHeight w:val="271"/>
        </w:trPr>
        <w:tc>
          <w:tcPr>
            <w:tcW w:w="846" w:type="dxa"/>
            <w:tcBorders>
              <w:top w:val="single" w:sz="4" w:space="0" w:color="auto"/>
              <w:left w:val="single" w:sz="4" w:space="0" w:color="auto"/>
              <w:bottom w:val="single" w:sz="4" w:space="0" w:color="auto"/>
              <w:right w:val="single" w:sz="4" w:space="0" w:color="auto"/>
            </w:tcBorders>
            <w:shd w:val="clear" w:color="auto" w:fill="auto"/>
            <w:noWrap/>
          </w:tcPr>
          <w:p w14:paraId="581DF284" w14:textId="26FAD147" w:rsidR="0010348F" w:rsidRPr="00EE38BB" w:rsidRDefault="0010348F" w:rsidP="0010348F">
            <w:pPr>
              <w:tabs>
                <w:tab w:val="left" w:pos="1800"/>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jc w:val="center"/>
              <w:textAlignment w:val="baseline"/>
              <w:rPr>
                <w:iCs/>
                <w:szCs w:val="24"/>
              </w:rPr>
            </w:pPr>
            <w:r w:rsidRPr="00EE38BB">
              <w:rPr>
                <w:iCs/>
                <w:szCs w:val="24"/>
              </w:rPr>
              <w:t>7</w:t>
            </w:r>
          </w:p>
        </w:tc>
        <w:tc>
          <w:tcPr>
            <w:tcW w:w="3672" w:type="dxa"/>
            <w:tcBorders>
              <w:top w:val="single" w:sz="4" w:space="0" w:color="auto"/>
              <w:left w:val="single" w:sz="4" w:space="0" w:color="auto"/>
              <w:bottom w:val="single" w:sz="4" w:space="0" w:color="auto"/>
              <w:right w:val="single" w:sz="4" w:space="0" w:color="auto"/>
            </w:tcBorders>
            <w:shd w:val="clear" w:color="auto" w:fill="auto"/>
            <w:noWrap/>
          </w:tcPr>
          <w:p w14:paraId="0FED850D" w14:textId="7C60FE2A" w:rsidR="0010348F" w:rsidRPr="00EE38BB" w:rsidRDefault="0010348F" w:rsidP="0010348F">
            <w:pPr>
              <w:tabs>
                <w:tab w:val="left" w:pos="1800"/>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textAlignment w:val="baseline"/>
              <w:rPr>
                <w:iCs/>
                <w:szCs w:val="24"/>
              </w:rPr>
            </w:pPr>
            <w:r w:rsidRPr="00EE38BB">
              <w:rPr>
                <w:iCs/>
                <w:szCs w:val="24"/>
              </w:rPr>
              <w:t>Generator room</w:t>
            </w:r>
          </w:p>
        </w:tc>
        <w:tc>
          <w:tcPr>
            <w:tcW w:w="1510" w:type="dxa"/>
            <w:tcBorders>
              <w:top w:val="single" w:sz="4" w:space="0" w:color="auto"/>
              <w:left w:val="single" w:sz="4" w:space="0" w:color="auto"/>
              <w:bottom w:val="single" w:sz="4" w:space="0" w:color="auto"/>
              <w:right w:val="single" w:sz="4" w:space="0" w:color="auto"/>
            </w:tcBorders>
            <w:shd w:val="clear" w:color="auto" w:fill="auto"/>
            <w:noWrap/>
          </w:tcPr>
          <w:p w14:paraId="2616080F" w14:textId="30037A29" w:rsidR="0010348F" w:rsidRPr="00EE38BB" w:rsidRDefault="0010348F" w:rsidP="0010348F">
            <w:pPr>
              <w:tabs>
                <w:tab w:val="left" w:pos="1800"/>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jc w:val="center"/>
              <w:textAlignment w:val="baseline"/>
              <w:rPr>
                <w:iCs/>
                <w:szCs w:val="24"/>
              </w:rPr>
            </w:pPr>
            <w:r w:rsidRPr="00EE38BB">
              <w:rPr>
                <w:iCs/>
                <w:szCs w:val="24"/>
              </w:rPr>
              <w:t>1</w:t>
            </w:r>
          </w:p>
        </w:tc>
        <w:tc>
          <w:tcPr>
            <w:tcW w:w="817" w:type="dxa"/>
            <w:tcBorders>
              <w:top w:val="single" w:sz="4" w:space="0" w:color="auto"/>
              <w:left w:val="single" w:sz="4" w:space="0" w:color="auto"/>
              <w:bottom w:val="single" w:sz="4" w:space="0" w:color="auto"/>
              <w:right w:val="single" w:sz="4" w:space="0" w:color="auto"/>
            </w:tcBorders>
          </w:tcPr>
          <w:p w14:paraId="363FF41A" w14:textId="107235C3" w:rsidR="0010348F" w:rsidRPr="00EE38BB" w:rsidRDefault="0010348F" w:rsidP="0010348F">
            <w:pPr>
              <w:tabs>
                <w:tab w:val="left" w:pos="1800"/>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textAlignment w:val="baseline"/>
              <w:rPr>
                <w:iCs/>
                <w:szCs w:val="24"/>
              </w:rPr>
            </w:pPr>
            <w:r w:rsidRPr="00EE38BB">
              <w:rPr>
                <w:iCs/>
                <w:szCs w:val="24"/>
              </w:rPr>
              <w:t>Item</w:t>
            </w:r>
          </w:p>
        </w:tc>
        <w:tc>
          <w:tcPr>
            <w:tcW w:w="963" w:type="dxa"/>
            <w:tcBorders>
              <w:top w:val="single" w:sz="4" w:space="0" w:color="auto"/>
              <w:left w:val="single" w:sz="4" w:space="0" w:color="auto"/>
              <w:bottom w:val="single" w:sz="4" w:space="0" w:color="auto"/>
              <w:right w:val="single" w:sz="4" w:space="0" w:color="auto"/>
            </w:tcBorders>
          </w:tcPr>
          <w:p w14:paraId="4E845C51" w14:textId="77777777" w:rsidR="0010348F" w:rsidRPr="00EE38BB" w:rsidRDefault="0010348F" w:rsidP="0010348F">
            <w:pPr>
              <w:tabs>
                <w:tab w:val="left" w:pos="1800"/>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textAlignment w:val="baseline"/>
              <w:rPr>
                <w:iCs/>
                <w:szCs w:val="24"/>
              </w:rPr>
            </w:pPr>
          </w:p>
        </w:tc>
        <w:tc>
          <w:tcPr>
            <w:tcW w:w="1057" w:type="dxa"/>
            <w:tcBorders>
              <w:top w:val="single" w:sz="4" w:space="0" w:color="auto"/>
              <w:left w:val="single" w:sz="4" w:space="0" w:color="auto"/>
              <w:bottom w:val="single" w:sz="4" w:space="0" w:color="auto"/>
              <w:right w:val="single" w:sz="4" w:space="0" w:color="auto"/>
            </w:tcBorders>
          </w:tcPr>
          <w:p w14:paraId="46D66538" w14:textId="77777777" w:rsidR="0010348F" w:rsidRPr="00EE38BB" w:rsidRDefault="0010348F" w:rsidP="0010348F">
            <w:pPr>
              <w:tabs>
                <w:tab w:val="left" w:pos="1800"/>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jc w:val="center"/>
              <w:textAlignment w:val="baseline"/>
              <w:rPr>
                <w:iCs/>
                <w:szCs w:val="24"/>
              </w:rPr>
            </w:pPr>
          </w:p>
        </w:tc>
      </w:tr>
      <w:tr w:rsidR="0010348F" w:rsidRPr="00EE38BB" w14:paraId="06557913" w14:textId="77777777" w:rsidTr="0010348F">
        <w:trPr>
          <w:trHeight w:val="271"/>
        </w:trPr>
        <w:tc>
          <w:tcPr>
            <w:tcW w:w="846" w:type="dxa"/>
            <w:tcBorders>
              <w:top w:val="single" w:sz="4" w:space="0" w:color="auto"/>
              <w:left w:val="single" w:sz="4" w:space="0" w:color="auto"/>
              <w:bottom w:val="single" w:sz="4" w:space="0" w:color="auto"/>
              <w:right w:val="single" w:sz="4" w:space="0" w:color="auto"/>
            </w:tcBorders>
            <w:shd w:val="clear" w:color="auto" w:fill="auto"/>
            <w:noWrap/>
          </w:tcPr>
          <w:p w14:paraId="5AC6112B" w14:textId="7F3B4FBB" w:rsidR="0010348F" w:rsidRPr="00EE38BB" w:rsidRDefault="0010348F" w:rsidP="0010348F">
            <w:pPr>
              <w:tabs>
                <w:tab w:val="left" w:pos="1800"/>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jc w:val="center"/>
              <w:textAlignment w:val="baseline"/>
              <w:rPr>
                <w:iCs/>
                <w:szCs w:val="24"/>
              </w:rPr>
            </w:pPr>
            <w:r w:rsidRPr="00EE38BB">
              <w:rPr>
                <w:iCs/>
                <w:szCs w:val="24"/>
              </w:rPr>
              <w:t>8</w:t>
            </w:r>
          </w:p>
        </w:tc>
        <w:tc>
          <w:tcPr>
            <w:tcW w:w="3672" w:type="dxa"/>
            <w:tcBorders>
              <w:top w:val="single" w:sz="4" w:space="0" w:color="auto"/>
              <w:left w:val="single" w:sz="4" w:space="0" w:color="auto"/>
              <w:bottom w:val="single" w:sz="4" w:space="0" w:color="auto"/>
              <w:right w:val="single" w:sz="4" w:space="0" w:color="auto"/>
            </w:tcBorders>
            <w:shd w:val="clear" w:color="auto" w:fill="auto"/>
            <w:noWrap/>
          </w:tcPr>
          <w:p w14:paraId="7B8D7EFA" w14:textId="08853C88" w:rsidR="0010348F" w:rsidRPr="00EE38BB" w:rsidRDefault="0010348F" w:rsidP="0010348F">
            <w:pPr>
              <w:tabs>
                <w:tab w:val="left" w:pos="1800"/>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textAlignment w:val="baseline"/>
              <w:rPr>
                <w:iCs/>
                <w:szCs w:val="24"/>
              </w:rPr>
            </w:pPr>
            <w:r w:rsidRPr="00EE38BB">
              <w:rPr>
                <w:iCs/>
                <w:szCs w:val="24"/>
              </w:rPr>
              <w:t>Caretakers room</w:t>
            </w:r>
          </w:p>
        </w:tc>
        <w:tc>
          <w:tcPr>
            <w:tcW w:w="1510" w:type="dxa"/>
            <w:tcBorders>
              <w:top w:val="single" w:sz="4" w:space="0" w:color="auto"/>
              <w:left w:val="single" w:sz="4" w:space="0" w:color="auto"/>
              <w:bottom w:val="single" w:sz="4" w:space="0" w:color="auto"/>
              <w:right w:val="single" w:sz="4" w:space="0" w:color="auto"/>
            </w:tcBorders>
            <w:shd w:val="clear" w:color="auto" w:fill="auto"/>
            <w:noWrap/>
          </w:tcPr>
          <w:p w14:paraId="7E4D2D49" w14:textId="7A6FD3D7" w:rsidR="0010348F" w:rsidRPr="00EE38BB" w:rsidRDefault="0010348F" w:rsidP="0010348F">
            <w:pPr>
              <w:tabs>
                <w:tab w:val="left" w:pos="1800"/>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jc w:val="center"/>
              <w:textAlignment w:val="baseline"/>
              <w:rPr>
                <w:iCs/>
                <w:szCs w:val="24"/>
              </w:rPr>
            </w:pPr>
            <w:r w:rsidRPr="00EE38BB">
              <w:rPr>
                <w:iCs/>
                <w:szCs w:val="24"/>
              </w:rPr>
              <w:t>1</w:t>
            </w:r>
          </w:p>
        </w:tc>
        <w:tc>
          <w:tcPr>
            <w:tcW w:w="817" w:type="dxa"/>
            <w:tcBorders>
              <w:top w:val="single" w:sz="4" w:space="0" w:color="auto"/>
              <w:left w:val="single" w:sz="4" w:space="0" w:color="auto"/>
              <w:bottom w:val="single" w:sz="4" w:space="0" w:color="auto"/>
              <w:right w:val="single" w:sz="4" w:space="0" w:color="auto"/>
            </w:tcBorders>
          </w:tcPr>
          <w:p w14:paraId="71CF3C15" w14:textId="2F1EE647" w:rsidR="0010348F" w:rsidRPr="00EE38BB" w:rsidRDefault="0010348F" w:rsidP="0010348F">
            <w:pPr>
              <w:tabs>
                <w:tab w:val="left" w:pos="1800"/>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textAlignment w:val="baseline"/>
              <w:rPr>
                <w:iCs/>
                <w:szCs w:val="24"/>
              </w:rPr>
            </w:pPr>
            <w:r w:rsidRPr="00EE38BB">
              <w:rPr>
                <w:iCs/>
                <w:szCs w:val="24"/>
              </w:rPr>
              <w:t>Item</w:t>
            </w:r>
          </w:p>
        </w:tc>
        <w:tc>
          <w:tcPr>
            <w:tcW w:w="963" w:type="dxa"/>
            <w:tcBorders>
              <w:top w:val="single" w:sz="4" w:space="0" w:color="auto"/>
              <w:left w:val="single" w:sz="4" w:space="0" w:color="auto"/>
              <w:bottom w:val="single" w:sz="4" w:space="0" w:color="auto"/>
              <w:right w:val="single" w:sz="4" w:space="0" w:color="auto"/>
            </w:tcBorders>
          </w:tcPr>
          <w:p w14:paraId="3640E77E" w14:textId="77777777" w:rsidR="0010348F" w:rsidRPr="00EE38BB" w:rsidRDefault="0010348F" w:rsidP="0010348F">
            <w:pPr>
              <w:tabs>
                <w:tab w:val="left" w:pos="1800"/>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textAlignment w:val="baseline"/>
              <w:rPr>
                <w:iCs/>
                <w:szCs w:val="24"/>
              </w:rPr>
            </w:pPr>
          </w:p>
        </w:tc>
        <w:tc>
          <w:tcPr>
            <w:tcW w:w="1057" w:type="dxa"/>
            <w:tcBorders>
              <w:top w:val="single" w:sz="4" w:space="0" w:color="auto"/>
              <w:left w:val="single" w:sz="4" w:space="0" w:color="auto"/>
              <w:bottom w:val="single" w:sz="4" w:space="0" w:color="auto"/>
              <w:right w:val="single" w:sz="4" w:space="0" w:color="auto"/>
            </w:tcBorders>
          </w:tcPr>
          <w:p w14:paraId="72FD9BF8" w14:textId="77777777" w:rsidR="0010348F" w:rsidRPr="00EE38BB" w:rsidRDefault="0010348F" w:rsidP="0010348F">
            <w:pPr>
              <w:tabs>
                <w:tab w:val="left" w:pos="1800"/>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jc w:val="center"/>
              <w:textAlignment w:val="baseline"/>
              <w:rPr>
                <w:iCs/>
                <w:szCs w:val="24"/>
              </w:rPr>
            </w:pPr>
          </w:p>
        </w:tc>
      </w:tr>
      <w:tr w:rsidR="0010348F" w:rsidRPr="00EE38BB" w14:paraId="30328DDF" w14:textId="77777777" w:rsidTr="0010348F">
        <w:trPr>
          <w:trHeight w:val="271"/>
        </w:trPr>
        <w:tc>
          <w:tcPr>
            <w:tcW w:w="846" w:type="dxa"/>
            <w:tcBorders>
              <w:top w:val="single" w:sz="4" w:space="0" w:color="auto"/>
              <w:left w:val="single" w:sz="4" w:space="0" w:color="auto"/>
              <w:bottom w:val="single" w:sz="4" w:space="0" w:color="auto"/>
              <w:right w:val="single" w:sz="4" w:space="0" w:color="auto"/>
            </w:tcBorders>
            <w:shd w:val="clear" w:color="auto" w:fill="auto"/>
            <w:noWrap/>
          </w:tcPr>
          <w:p w14:paraId="18128AAC" w14:textId="216EA8F4" w:rsidR="0010348F" w:rsidRPr="00EE38BB" w:rsidRDefault="0010348F" w:rsidP="0010348F">
            <w:pPr>
              <w:tabs>
                <w:tab w:val="left" w:pos="1800"/>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jc w:val="center"/>
              <w:textAlignment w:val="baseline"/>
              <w:rPr>
                <w:iCs/>
                <w:szCs w:val="24"/>
              </w:rPr>
            </w:pPr>
            <w:r w:rsidRPr="00EE38BB">
              <w:rPr>
                <w:iCs/>
                <w:szCs w:val="24"/>
              </w:rPr>
              <w:t>9</w:t>
            </w:r>
          </w:p>
        </w:tc>
        <w:tc>
          <w:tcPr>
            <w:tcW w:w="3672" w:type="dxa"/>
            <w:tcBorders>
              <w:top w:val="single" w:sz="4" w:space="0" w:color="auto"/>
              <w:left w:val="single" w:sz="4" w:space="0" w:color="auto"/>
              <w:bottom w:val="single" w:sz="4" w:space="0" w:color="auto"/>
              <w:right w:val="single" w:sz="4" w:space="0" w:color="auto"/>
            </w:tcBorders>
            <w:shd w:val="clear" w:color="auto" w:fill="auto"/>
            <w:noWrap/>
          </w:tcPr>
          <w:p w14:paraId="1A5EA7E0" w14:textId="4F74FF58" w:rsidR="0010348F" w:rsidRPr="00EE38BB" w:rsidRDefault="0010348F" w:rsidP="0010348F">
            <w:pPr>
              <w:tabs>
                <w:tab w:val="left" w:pos="1800"/>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jc w:val="left"/>
              <w:textAlignment w:val="baseline"/>
              <w:rPr>
                <w:iCs/>
                <w:szCs w:val="24"/>
              </w:rPr>
            </w:pPr>
            <w:r w:rsidRPr="00EE38BB">
              <w:rPr>
                <w:iCs/>
                <w:szCs w:val="24"/>
              </w:rPr>
              <w:t>Piping to elevated water tanks</w:t>
            </w:r>
          </w:p>
        </w:tc>
        <w:tc>
          <w:tcPr>
            <w:tcW w:w="1510" w:type="dxa"/>
            <w:tcBorders>
              <w:top w:val="single" w:sz="4" w:space="0" w:color="auto"/>
              <w:left w:val="single" w:sz="4" w:space="0" w:color="auto"/>
              <w:bottom w:val="single" w:sz="4" w:space="0" w:color="auto"/>
              <w:right w:val="single" w:sz="4" w:space="0" w:color="auto"/>
            </w:tcBorders>
            <w:shd w:val="clear" w:color="auto" w:fill="auto"/>
            <w:noWrap/>
          </w:tcPr>
          <w:p w14:paraId="3C5B097A" w14:textId="5674ACBB" w:rsidR="0010348F" w:rsidRPr="00EE38BB" w:rsidRDefault="0010348F" w:rsidP="0010348F">
            <w:pPr>
              <w:tabs>
                <w:tab w:val="left" w:pos="1800"/>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jc w:val="center"/>
              <w:textAlignment w:val="baseline"/>
              <w:rPr>
                <w:iCs/>
                <w:szCs w:val="24"/>
              </w:rPr>
            </w:pPr>
            <w:r w:rsidRPr="00EE38BB">
              <w:rPr>
                <w:iCs/>
                <w:szCs w:val="24"/>
              </w:rPr>
              <w:t>1</w:t>
            </w:r>
          </w:p>
        </w:tc>
        <w:tc>
          <w:tcPr>
            <w:tcW w:w="817" w:type="dxa"/>
            <w:tcBorders>
              <w:top w:val="single" w:sz="4" w:space="0" w:color="auto"/>
              <w:left w:val="single" w:sz="4" w:space="0" w:color="auto"/>
              <w:bottom w:val="single" w:sz="4" w:space="0" w:color="auto"/>
              <w:right w:val="single" w:sz="4" w:space="0" w:color="auto"/>
            </w:tcBorders>
          </w:tcPr>
          <w:p w14:paraId="0B8763A4" w14:textId="55137300" w:rsidR="0010348F" w:rsidRPr="00EE38BB" w:rsidRDefault="0010348F" w:rsidP="0010348F">
            <w:pPr>
              <w:tabs>
                <w:tab w:val="left" w:pos="1800"/>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jc w:val="center"/>
              <w:textAlignment w:val="baseline"/>
              <w:rPr>
                <w:iCs/>
                <w:szCs w:val="24"/>
              </w:rPr>
            </w:pPr>
            <w:r w:rsidRPr="00EE38BB">
              <w:rPr>
                <w:iCs/>
                <w:szCs w:val="24"/>
              </w:rPr>
              <w:t>Item</w:t>
            </w:r>
          </w:p>
        </w:tc>
        <w:tc>
          <w:tcPr>
            <w:tcW w:w="963" w:type="dxa"/>
            <w:tcBorders>
              <w:top w:val="single" w:sz="4" w:space="0" w:color="auto"/>
              <w:left w:val="single" w:sz="4" w:space="0" w:color="auto"/>
              <w:bottom w:val="single" w:sz="4" w:space="0" w:color="auto"/>
              <w:right w:val="single" w:sz="4" w:space="0" w:color="auto"/>
            </w:tcBorders>
          </w:tcPr>
          <w:p w14:paraId="640647A5" w14:textId="77777777" w:rsidR="0010348F" w:rsidRPr="00EE38BB" w:rsidRDefault="0010348F" w:rsidP="0010348F">
            <w:pPr>
              <w:tabs>
                <w:tab w:val="left" w:pos="1800"/>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textAlignment w:val="baseline"/>
              <w:rPr>
                <w:iCs/>
                <w:szCs w:val="24"/>
              </w:rPr>
            </w:pPr>
          </w:p>
        </w:tc>
        <w:tc>
          <w:tcPr>
            <w:tcW w:w="1057" w:type="dxa"/>
            <w:tcBorders>
              <w:top w:val="single" w:sz="4" w:space="0" w:color="auto"/>
              <w:left w:val="single" w:sz="4" w:space="0" w:color="auto"/>
              <w:bottom w:val="single" w:sz="4" w:space="0" w:color="auto"/>
              <w:right w:val="single" w:sz="4" w:space="0" w:color="auto"/>
            </w:tcBorders>
          </w:tcPr>
          <w:p w14:paraId="5FF76034" w14:textId="77777777" w:rsidR="0010348F" w:rsidRPr="00EE38BB" w:rsidRDefault="0010348F" w:rsidP="0010348F">
            <w:pPr>
              <w:tabs>
                <w:tab w:val="left" w:pos="1800"/>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jc w:val="center"/>
              <w:textAlignment w:val="baseline"/>
              <w:rPr>
                <w:iCs/>
                <w:szCs w:val="24"/>
              </w:rPr>
            </w:pPr>
          </w:p>
        </w:tc>
      </w:tr>
      <w:tr w:rsidR="0010348F" w:rsidRPr="00EE38BB" w14:paraId="694C7820" w14:textId="77777777" w:rsidTr="0010348F">
        <w:trPr>
          <w:trHeight w:val="271"/>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797BD4" w14:textId="61AD21C5" w:rsidR="0010348F" w:rsidRPr="00EE38BB" w:rsidRDefault="0010348F" w:rsidP="0010348F">
            <w:pPr>
              <w:jc w:val="center"/>
              <w:rPr>
                <w:szCs w:val="24"/>
              </w:rPr>
            </w:pPr>
            <w:r w:rsidRPr="00EE38BB">
              <w:rPr>
                <w:szCs w:val="24"/>
              </w:rPr>
              <w:t>10</w:t>
            </w:r>
          </w:p>
        </w:tc>
        <w:tc>
          <w:tcPr>
            <w:tcW w:w="3672" w:type="dxa"/>
            <w:tcBorders>
              <w:top w:val="single" w:sz="4" w:space="0" w:color="auto"/>
              <w:left w:val="single" w:sz="4" w:space="0" w:color="auto"/>
              <w:bottom w:val="single" w:sz="4" w:space="0" w:color="auto"/>
              <w:right w:val="single" w:sz="4" w:space="0" w:color="auto"/>
            </w:tcBorders>
            <w:shd w:val="clear" w:color="auto" w:fill="auto"/>
            <w:noWrap/>
          </w:tcPr>
          <w:p w14:paraId="3590495C" w14:textId="662FA482" w:rsidR="0010348F" w:rsidRPr="00EE38BB" w:rsidRDefault="0010348F" w:rsidP="0010348F">
            <w:pPr>
              <w:jc w:val="left"/>
              <w:rPr>
                <w:szCs w:val="24"/>
              </w:rPr>
            </w:pPr>
            <w:r w:rsidRPr="00EE38BB">
              <w:rPr>
                <w:iCs/>
                <w:szCs w:val="24"/>
              </w:rPr>
              <w:t>Solar mounting structure</w:t>
            </w:r>
          </w:p>
        </w:tc>
        <w:tc>
          <w:tcPr>
            <w:tcW w:w="1510" w:type="dxa"/>
            <w:tcBorders>
              <w:top w:val="single" w:sz="4" w:space="0" w:color="auto"/>
              <w:left w:val="single" w:sz="4" w:space="0" w:color="auto"/>
              <w:bottom w:val="single" w:sz="4" w:space="0" w:color="auto"/>
              <w:right w:val="single" w:sz="4" w:space="0" w:color="auto"/>
            </w:tcBorders>
            <w:shd w:val="clear" w:color="auto" w:fill="auto"/>
            <w:noWrap/>
          </w:tcPr>
          <w:p w14:paraId="7B5B23FD" w14:textId="4CC70371" w:rsidR="0010348F" w:rsidRPr="00EE38BB" w:rsidRDefault="0010348F" w:rsidP="0010348F">
            <w:pPr>
              <w:jc w:val="center"/>
              <w:rPr>
                <w:szCs w:val="24"/>
              </w:rPr>
            </w:pPr>
            <w:r w:rsidRPr="00EE38BB">
              <w:rPr>
                <w:iCs/>
                <w:szCs w:val="24"/>
              </w:rPr>
              <w:t>1</w:t>
            </w:r>
          </w:p>
        </w:tc>
        <w:tc>
          <w:tcPr>
            <w:tcW w:w="817" w:type="dxa"/>
            <w:tcBorders>
              <w:top w:val="single" w:sz="4" w:space="0" w:color="auto"/>
              <w:left w:val="single" w:sz="4" w:space="0" w:color="auto"/>
              <w:bottom w:val="single" w:sz="4" w:space="0" w:color="auto"/>
              <w:right w:val="single" w:sz="4" w:space="0" w:color="auto"/>
            </w:tcBorders>
          </w:tcPr>
          <w:p w14:paraId="72808B61" w14:textId="09DBD554" w:rsidR="0010348F" w:rsidRPr="00EE38BB" w:rsidRDefault="0010348F" w:rsidP="0010348F">
            <w:pPr>
              <w:jc w:val="center"/>
              <w:rPr>
                <w:szCs w:val="24"/>
              </w:rPr>
            </w:pPr>
            <w:r w:rsidRPr="00EE38BB">
              <w:rPr>
                <w:iCs/>
                <w:szCs w:val="24"/>
              </w:rPr>
              <w:t>Item</w:t>
            </w:r>
          </w:p>
        </w:tc>
        <w:tc>
          <w:tcPr>
            <w:tcW w:w="963" w:type="dxa"/>
            <w:tcBorders>
              <w:top w:val="single" w:sz="4" w:space="0" w:color="auto"/>
              <w:left w:val="single" w:sz="4" w:space="0" w:color="auto"/>
              <w:bottom w:val="single" w:sz="4" w:space="0" w:color="auto"/>
              <w:right w:val="single" w:sz="4" w:space="0" w:color="auto"/>
            </w:tcBorders>
          </w:tcPr>
          <w:p w14:paraId="48700CC9" w14:textId="77777777" w:rsidR="0010348F" w:rsidRPr="00EE38BB" w:rsidRDefault="0010348F" w:rsidP="0010348F">
            <w:pPr>
              <w:rPr>
                <w:szCs w:val="24"/>
              </w:rPr>
            </w:pPr>
          </w:p>
        </w:tc>
        <w:tc>
          <w:tcPr>
            <w:tcW w:w="1057" w:type="dxa"/>
            <w:tcBorders>
              <w:top w:val="single" w:sz="4" w:space="0" w:color="auto"/>
              <w:left w:val="single" w:sz="4" w:space="0" w:color="auto"/>
              <w:bottom w:val="single" w:sz="4" w:space="0" w:color="auto"/>
              <w:right w:val="single" w:sz="4" w:space="0" w:color="auto"/>
            </w:tcBorders>
          </w:tcPr>
          <w:p w14:paraId="0DA7614D" w14:textId="77777777" w:rsidR="0010348F" w:rsidRPr="00EE38BB" w:rsidRDefault="0010348F" w:rsidP="0010348F">
            <w:pPr>
              <w:rPr>
                <w:szCs w:val="24"/>
              </w:rPr>
            </w:pPr>
          </w:p>
        </w:tc>
      </w:tr>
      <w:tr w:rsidR="0010348F" w:rsidRPr="00EE38BB" w14:paraId="2499C53A" w14:textId="77777777" w:rsidTr="0010348F">
        <w:trPr>
          <w:trHeight w:val="271"/>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A94376" w14:textId="6822AE35" w:rsidR="0010348F" w:rsidRPr="00EE38BB" w:rsidRDefault="0010348F" w:rsidP="0010348F">
            <w:pPr>
              <w:jc w:val="center"/>
              <w:rPr>
                <w:szCs w:val="24"/>
              </w:rPr>
            </w:pPr>
            <w:r w:rsidRPr="00EE38BB">
              <w:rPr>
                <w:szCs w:val="24"/>
              </w:rPr>
              <w:t>11</w:t>
            </w:r>
          </w:p>
        </w:tc>
        <w:tc>
          <w:tcPr>
            <w:tcW w:w="3672" w:type="dxa"/>
            <w:tcBorders>
              <w:top w:val="single" w:sz="4" w:space="0" w:color="auto"/>
              <w:left w:val="single" w:sz="4" w:space="0" w:color="auto"/>
              <w:bottom w:val="single" w:sz="4" w:space="0" w:color="auto"/>
              <w:right w:val="single" w:sz="4" w:space="0" w:color="auto"/>
            </w:tcBorders>
            <w:shd w:val="clear" w:color="auto" w:fill="auto"/>
            <w:noWrap/>
          </w:tcPr>
          <w:p w14:paraId="398DC58F" w14:textId="5193B1BC" w:rsidR="0010348F" w:rsidRPr="00EE38BB" w:rsidRDefault="0010348F" w:rsidP="0010348F">
            <w:pPr>
              <w:jc w:val="left"/>
              <w:rPr>
                <w:szCs w:val="24"/>
              </w:rPr>
            </w:pPr>
            <w:r w:rsidRPr="00EE38BB">
              <w:rPr>
                <w:iCs/>
                <w:szCs w:val="24"/>
              </w:rPr>
              <w:t>Solar procurement and installation</w:t>
            </w:r>
          </w:p>
        </w:tc>
        <w:tc>
          <w:tcPr>
            <w:tcW w:w="1510" w:type="dxa"/>
            <w:tcBorders>
              <w:top w:val="single" w:sz="4" w:space="0" w:color="auto"/>
              <w:left w:val="single" w:sz="4" w:space="0" w:color="auto"/>
              <w:bottom w:val="single" w:sz="4" w:space="0" w:color="auto"/>
              <w:right w:val="single" w:sz="4" w:space="0" w:color="auto"/>
            </w:tcBorders>
            <w:shd w:val="clear" w:color="auto" w:fill="auto"/>
            <w:noWrap/>
          </w:tcPr>
          <w:p w14:paraId="0EE0C190" w14:textId="2A16584F" w:rsidR="0010348F" w:rsidRPr="00EE38BB" w:rsidRDefault="0010348F" w:rsidP="0010348F">
            <w:pPr>
              <w:jc w:val="center"/>
              <w:rPr>
                <w:szCs w:val="24"/>
              </w:rPr>
            </w:pPr>
            <w:r w:rsidRPr="00EE38BB">
              <w:rPr>
                <w:iCs/>
                <w:szCs w:val="24"/>
              </w:rPr>
              <w:t>1</w:t>
            </w:r>
          </w:p>
        </w:tc>
        <w:tc>
          <w:tcPr>
            <w:tcW w:w="817" w:type="dxa"/>
            <w:tcBorders>
              <w:top w:val="single" w:sz="4" w:space="0" w:color="auto"/>
              <w:left w:val="single" w:sz="4" w:space="0" w:color="auto"/>
              <w:bottom w:val="single" w:sz="4" w:space="0" w:color="auto"/>
              <w:right w:val="single" w:sz="4" w:space="0" w:color="auto"/>
            </w:tcBorders>
          </w:tcPr>
          <w:p w14:paraId="5F6E7725" w14:textId="36468E77" w:rsidR="0010348F" w:rsidRPr="00EE38BB" w:rsidRDefault="0010348F" w:rsidP="0010348F">
            <w:pPr>
              <w:jc w:val="center"/>
              <w:rPr>
                <w:szCs w:val="24"/>
              </w:rPr>
            </w:pPr>
            <w:r w:rsidRPr="00EE38BB">
              <w:rPr>
                <w:iCs/>
                <w:szCs w:val="24"/>
              </w:rPr>
              <w:t>Item</w:t>
            </w:r>
          </w:p>
        </w:tc>
        <w:tc>
          <w:tcPr>
            <w:tcW w:w="963" w:type="dxa"/>
            <w:tcBorders>
              <w:top w:val="single" w:sz="4" w:space="0" w:color="auto"/>
              <w:left w:val="single" w:sz="4" w:space="0" w:color="auto"/>
              <w:bottom w:val="single" w:sz="4" w:space="0" w:color="auto"/>
              <w:right w:val="single" w:sz="4" w:space="0" w:color="auto"/>
            </w:tcBorders>
          </w:tcPr>
          <w:p w14:paraId="2BDDAB5F" w14:textId="77777777" w:rsidR="0010348F" w:rsidRPr="00EE38BB" w:rsidRDefault="0010348F" w:rsidP="0010348F">
            <w:pPr>
              <w:rPr>
                <w:szCs w:val="24"/>
              </w:rPr>
            </w:pPr>
          </w:p>
        </w:tc>
        <w:tc>
          <w:tcPr>
            <w:tcW w:w="1057" w:type="dxa"/>
            <w:tcBorders>
              <w:top w:val="single" w:sz="4" w:space="0" w:color="auto"/>
              <w:left w:val="single" w:sz="4" w:space="0" w:color="auto"/>
              <w:bottom w:val="single" w:sz="4" w:space="0" w:color="auto"/>
              <w:right w:val="single" w:sz="4" w:space="0" w:color="auto"/>
            </w:tcBorders>
          </w:tcPr>
          <w:p w14:paraId="720428AF" w14:textId="77777777" w:rsidR="0010348F" w:rsidRPr="00EE38BB" w:rsidRDefault="0010348F" w:rsidP="0010348F">
            <w:pPr>
              <w:rPr>
                <w:szCs w:val="24"/>
              </w:rPr>
            </w:pPr>
          </w:p>
        </w:tc>
      </w:tr>
      <w:tr w:rsidR="00AD797C" w:rsidRPr="00EE38BB" w14:paraId="07BF4E5A" w14:textId="77777777" w:rsidTr="0010348F">
        <w:trPr>
          <w:trHeight w:val="271"/>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2FFB17" w14:textId="77777777" w:rsidR="00AD797C" w:rsidRPr="00EE38BB" w:rsidRDefault="00AD797C" w:rsidP="00AD797C">
            <w:pPr>
              <w:rPr>
                <w:szCs w:val="24"/>
              </w:rPr>
            </w:pPr>
          </w:p>
        </w:tc>
        <w:tc>
          <w:tcPr>
            <w:tcW w:w="3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C083F6" w14:textId="77777777" w:rsidR="00AD797C" w:rsidRPr="00EE38BB" w:rsidRDefault="00AD797C" w:rsidP="00AD797C">
            <w:pPr>
              <w:rPr>
                <w:szCs w:val="24"/>
              </w:rPr>
            </w:pPr>
          </w:p>
        </w:tc>
        <w:tc>
          <w:tcPr>
            <w:tcW w:w="15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934FB5" w14:textId="77777777" w:rsidR="00AD797C" w:rsidRPr="00EE38BB" w:rsidRDefault="00AD797C" w:rsidP="00AD797C">
            <w:pPr>
              <w:rPr>
                <w:szCs w:val="24"/>
              </w:rPr>
            </w:pPr>
          </w:p>
        </w:tc>
        <w:tc>
          <w:tcPr>
            <w:tcW w:w="817" w:type="dxa"/>
            <w:tcBorders>
              <w:top w:val="single" w:sz="4" w:space="0" w:color="auto"/>
              <w:left w:val="single" w:sz="4" w:space="0" w:color="auto"/>
              <w:bottom w:val="single" w:sz="4" w:space="0" w:color="auto"/>
              <w:right w:val="single" w:sz="4" w:space="0" w:color="auto"/>
            </w:tcBorders>
          </w:tcPr>
          <w:p w14:paraId="57659657" w14:textId="77777777" w:rsidR="00AD797C" w:rsidRPr="00EE38BB" w:rsidRDefault="00AD797C" w:rsidP="00AD797C">
            <w:pPr>
              <w:rPr>
                <w:szCs w:val="24"/>
              </w:rPr>
            </w:pPr>
          </w:p>
        </w:tc>
        <w:tc>
          <w:tcPr>
            <w:tcW w:w="963" w:type="dxa"/>
            <w:tcBorders>
              <w:top w:val="single" w:sz="4" w:space="0" w:color="auto"/>
              <w:left w:val="single" w:sz="4" w:space="0" w:color="auto"/>
              <w:bottom w:val="single" w:sz="4" w:space="0" w:color="auto"/>
              <w:right w:val="single" w:sz="4" w:space="0" w:color="auto"/>
            </w:tcBorders>
          </w:tcPr>
          <w:p w14:paraId="6F455B4C" w14:textId="77777777" w:rsidR="00AD797C" w:rsidRPr="00EE38BB" w:rsidRDefault="00AD797C" w:rsidP="00AD797C">
            <w:pPr>
              <w:rPr>
                <w:szCs w:val="24"/>
              </w:rPr>
            </w:pPr>
          </w:p>
        </w:tc>
        <w:tc>
          <w:tcPr>
            <w:tcW w:w="1057" w:type="dxa"/>
            <w:tcBorders>
              <w:top w:val="single" w:sz="4" w:space="0" w:color="auto"/>
              <w:left w:val="single" w:sz="4" w:space="0" w:color="auto"/>
              <w:bottom w:val="single" w:sz="4" w:space="0" w:color="auto"/>
              <w:right w:val="single" w:sz="4" w:space="0" w:color="auto"/>
            </w:tcBorders>
          </w:tcPr>
          <w:p w14:paraId="52CC6EB1" w14:textId="77777777" w:rsidR="00AD797C" w:rsidRPr="00EE38BB" w:rsidRDefault="00AD797C" w:rsidP="00AD797C">
            <w:pPr>
              <w:rPr>
                <w:szCs w:val="24"/>
              </w:rPr>
            </w:pPr>
          </w:p>
        </w:tc>
      </w:tr>
      <w:tr w:rsidR="00AD797C" w:rsidRPr="00EE38BB" w14:paraId="5FDEDA19" w14:textId="77777777" w:rsidTr="0010348F">
        <w:trPr>
          <w:trHeight w:val="271"/>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2D8233" w14:textId="77777777" w:rsidR="00AD797C" w:rsidRPr="00EE38BB" w:rsidRDefault="00AD797C" w:rsidP="00AD797C">
            <w:pPr>
              <w:rPr>
                <w:szCs w:val="24"/>
              </w:rPr>
            </w:pPr>
          </w:p>
        </w:tc>
        <w:tc>
          <w:tcPr>
            <w:tcW w:w="3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E8BE82" w14:textId="77777777" w:rsidR="00AD797C" w:rsidRPr="00EE38BB" w:rsidRDefault="00AD797C" w:rsidP="00AD797C">
            <w:pPr>
              <w:rPr>
                <w:szCs w:val="24"/>
              </w:rPr>
            </w:pPr>
          </w:p>
        </w:tc>
        <w:tc>
          <w:tcPr>
            <w:tcW w:w="15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E17537" w14:textId="77777777" w:rsidR="00AD797C" w:rsidRPr="00EE38BB" w:rsidRDefault="00AD797C" w:rsidP="00AD797C">
            <w:pPr>
              <w:rPr>
                <w:szCs w:val="24"/>
              </w:rPr>
            </w:pPr>
          </w:p>
        </w:tc>
        <w:tc>
          <w:tcPr>
            <w:tcW w:w="817" w:type="dxa"/>
            <w:tcBorders>
              <w:top w:val="single" w:sz="4" w:space="0" w:color="auto"/>
              <w:left w:val="single" w:sz="4" w:space="0" w:color="auto"/>
              <w:bottom w:val="single" w:sz="4" w:space="0" w:color="auto"/>
              <w:right w:val="single" w:sz="4" w:space="0" w:color="auto"/>
            </w:tcBorders>
          </w:tcPr>
          <w:p w14:paraId="745A9FB6" w14:textId="77777777" w:rsidR="00AD797C" w:rsidRPr="00EE38BB" w:rsidRDefault="00AD797C" w:rsidP="00AD797C">
            <w:pPr>
              <w:rPr>
                <w:szCs w:val="24"/>
              </w:rPr>
            </w:pPr>
          </w:p>
        </w:tc>
        <w:tc>
          <w:tcPr>
            <w:tcW w:w="963" w:type="dxa"/>
            <w:tcBorders>
              <w:top w:val="single" w:sz="4" w:space="0" w:color="auto"/>
              <w:left w:val="single" w:sz="4" w:space="0" w:color="auto"/>
              <w:bottom w:val="single" w:sz="4" w:space="0" w:color="auto"/>
              <w:right w:val="single" w:sz="4" w:space="0" w:color="auto"/>
            </w:tcBorders>
          </w:tcPr>
          <w:p w14:paraId="53ADF610" w14:textId="77777777" w:rsidR="00AD797C" w:rsidRPr="00EE38BB" w:rsidRDefault="00AD797C" w:rsidP="00AD797C">
            <w:pPr>
              <w:rPr>
                <w:szCs w:val="24"/>
              </w:rPr>
            </w:pPr>
          </w:p>
        </w:tc>
        <w:tc>
          <w:tcPr>
            <w:tcW w:w="1057" w:type="dxa"/>
            <w:tcBorders>
              <w:top w:val="single" w:sz="4" w:space="0" w:color="auto"/>
              <w:left w:val="single" w:sz="4" w:space="0" w:color="auto"/>
              <w:bottom w:val="single" w:sz="4" w:space="0" w:color="auto"/>
              <w:right w:val="single" w:sz="4" w:space="0" w:color="auto"/>
            </w:tcBorders>
          </w:tcPr>
          <w:p w14:paraId="53C5A1D9" w14:textId="77777777" w:rsidR="00AD797C" w:rsidRPr="00EE38BB" w:rsidRDefault="00AD797C" w:rsidP="00AD797C">
            <w:pPr>
              <w:rPr>
                <w:szCs w:val="24"/>
              </w:rPr>
            </w:pPr>
          </w:p>
        </w:tc>
      </w:tr>
      <w:tr w:rsidR="00AD797C" w:rsidRPr="00EE38BB" w14:paraId="36BBF700" w14:textId="77777777" w:rsidTr="0010348F">
        <w:trPr>
          <w:trHeight w:val="271"/>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61C9E0" w14:textId="77777777" w:rsidR="00AD797C" w:rsidRPr="00EE38BB" w:rsidRDefault="00AD797C" w:rsidP="00AD797C">
            <w:pPr>
              <w:rPr>
                <w:szCs w:val="24"/>
              </w:rPr>
            </w:pPr>
          </w:p>
        </w:tc>
        <w:tc>
          <w:tcPr>
            <w:tcW w:w="3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8A5337" w14:textId="77777777" w:rsidR="00AD797C" w:rsidRPr="00EE38BB" w:rsidRDefault="00AD797C" w:rsidP="00AD797C">
            <w:pPr>
              <w:rPr>
                <w:szCs w:val="24"/>
              </w:rPr>
            </w:pPr>
          </w:p>
        </w:tc>
        <w:tc>
          <w:tcPr>
            <w:tcW w:w="15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A751B4" w14:textId="77777777" w:rsidR="00AD797C" w:rsidRPr="00EE38BB" w:rsidRDefault="00AD797C" w:rsidP="00AD797C">
            <w:pPr>
              <w:rPr>
                <w:szCs w:val="24"/>
              </w:rPr>
            </w:pPr>
          </w:p>
        </w:tc>
        <w:tc>
          <w:tcPr>
            <w:tcW w:w="817" w:type="dxa"/>
            <w:tcBorders>
              <w:top w:val="single" w:sz="4" w:space="0" w:color="auto"/>
              <w:left w:val="single" w:sz="4" w:space="0" w:color="auto"/>
              <w:bottom w:val="single" w:sz="4" w:space="0" w:color="auto"/>
              <w:right w:val="single" w:sz="4" w:space="0" w:color="auto"/>
            </w:tcBorders>
          </w:tcPr>
          <w:p w14:paraId="6FF62F5E" w14:textId="77777777" w:rsidR="00AD797C" w:rsidRPr="00EE38BB" w:rsidRDefault="00AD797C" w:rsidP="00AD797C">
            <w:pPr>
              <w:rPr>
                <w:szCs w:val="24"/>
              </w:rPr>
            </w:pPr>
          </w:p>
        </w:tc>
        <w:tc>
          <w:tcPr>
            <w:tcW w:w="963" w:type="dxa"/>
            <w:tcBorders>
              <w:top w:val="single" w:sz="4" w:space="0" w:color="auto"/>
              <w:left w:val="single" w:sz="4" w:space="0" w:color="auto"/>
              <w:bottom w:val="single" w:sz="4" w:space="0" w:color="auto"/>
              <w:right w:val="single" w:sz="4" w:space="0" w:color="auto"/>
            </w:tcBorders>
          </w:tcPr>
          <w:p w14:paraId="52842634" w14:textId="77777777" w:rsidR="00AD797C" w:rsidRPr="00EE38BB" w:rsidRDefault="00AD797C" w:rsidP="00AD797C">
            <w:pPr>
              <w:rPr>
                <w:szCs w:val="24"/>
              </w:rPr>
            </w:pPr>
          </w:p>
        </w:tc>
        <w:tc>
          <w:tcPr>
            <w:tcW w:w="1057" w:type="dxa"/>
            <w:tcBorders>
              <w:top w:val="single" w:sz="4" w:space="0" w:color="auto"/>
              <w:left w:val="single" w:sz="4" w:space="0" w:color="auto"/>
              <w:bottom w:val="single" w:sz="4" w:space="0" w:color="auto"/>
              <w:right w:val="single" w:sz="4" w:space="0" w:color="auto"/>
            </w:tcBorders>
          </w:tcPr>
          <w:p w14:paraId="32BA78E0" w14:textId="77777777" w:rsidR="00AD797C" w:rsidRPr="00EE38BB" w:rsidRDefault="00AD797C" w:rsidP="00AD797C">
            <w:pPr>
              <w:rPr>
                <w:szCs w:val="24"/>
              </w:rPr>
            </w:pPr>
          </w:p>
        </w:tc>
      </w:tr>
      <w:tr w:rsidR="00AD797C" w:rsidRPr="00EE38BB" w14:paraId="7BDF4F73" w14:textId="77777777" w:rsidTr="0010348F">
        <w:trPr>
          <w:trHeight w:val="271"/>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FF9BBB" w14:textId="77777777" w:rsidR="00AD797C" w:rsidRPr="00EE38BB" w:rsidRDefault="00AD797C" w:rsidP="00AD797C">
            <w:pPr>
              <w:rPr>
                <w:szCs w:val="24"/>
              </w:rPr>
            </w:pPr>
          </w:p>
        </w:tc>
        <w:tc>
          <w:tcPr>
            <w:tcW w:w="3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0641E1" w14:textId="77777777" w:rsidR="00AD797C" w:rsidRPr="00EE38BB" w:rsidRDefault="00AD797C" w:rsidP="00AD797C">
            <w:pPr>
              <w:rPr>
                <w:szCs w:val="24"/>
              </w:rPr>
            </w:pPr>
          </w:p>
        </w:tc>
        <w:tc>
          <w:tcPr>
            <w:tcW w:w="15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1A329F" w14:textId="77777777" w:rsidR="00AD797C" w:rsidRPr="00EE38BB" w:rsidRDefault="00AD797C" w:rsidP="00AD797C">
            <w:pPr>
              <w:rPr>
                <w:szCs w:val="24"/>
              </w:rPr>
            </w:pPr>
          </w:p>
        </w:tc>
        <w:tc>
          <w:tcPr>
            <w:tcW w:w="817" w:type="dxa"/>
            <w:tcBorders>
              <w:top w:val="single" w:sz="4" w:space="0" w:color="auto"/>
              <w:left w:val="single" w:sz="4" w:space="0" w:color="auto"/>
              <w:bottom w:val="single" w:sz="4" w:space="0" w:color="auto"/>
              <w:right w:val="single" w:sz="4" w:space="0" w:color="auto"/>
            </w:tcBorders>
          </w:tcPr>
          <w:p w14:paraId="6714EE74" w14:textId="77777777" w:rsidR="00AD797C" w:rsidRPr="00EE38BB" w:rsidRDefault="00AD797C" w:rsidP="00AD797C">
            <w:pPr>
              <w:rPr>
                <w:szCs w:val="24"/>
              </w:rPr>
            </w:pPr>
          </w:p>
        </w:tc>
        <w:tc>
          <w:tcPr>
            <w:tcW w:w="963" w:type="dxa"/>
            <w:tcBorders>
              <w:top w:val="single" w:sz="4" w:space="0" w:color="auto"/>
              <w:left w:val="single" w:sz="4" w:space="0" w:color="auto"/>
              <w:bottom w:val="single" w:sz="4" w:space="0" w:color="auto"/>
              <w:right w:val="single" w:sz="4" w:space="0" w:color="auto"/>
            </w:tcBorders>
          </w:tcPr>
          <w:p w14:paraId="290CB92D" w14:textId="77777777" w:rsidR="00AD797C" w:rsidRPr="00EE38BB" w:rsidRDefault="00AD797C" w:rsidP="00AD797C">
            <w:pPr>
              <w:rPr>
                <w:szCs w:val="24"/>
              </w:rPr>
            </w:pPr>
          </w:p>
        </w:tc>
        <w:tc>
          <w:tcPr>
            <w:tcW w:w="1057" w:type="dxa"/>
            <w:tcBorders>
              <w:top w:val="single" w:sz="4" w:space="0" w:color="auto"/>
              <w:left w:val="single" w:sz="4" w:space="0" w:color="auto"/>
              <w:bottom w:val="single" w:sz="4" w:space="0" w:color="auto"/>
              <w:right w:val="single" w:sz="4" w:space="0" w:color="auto"/>
            </w:tcBorders>
          </w:tcPr>
          <w:p w14:paraId="6828AF70" w14:textId="77777777" w:rsidR="00AD797C" w:rsidRPr="00EE38BB" w:rsidRDefault="00AD797C" w:rsidP="00AD797C">
            <w:pPr>
              <w:rPr>
                <w:szCs w:val="24"/>
              </w:rPr>
            </w:pPr>
          </w:p>
        </w:tc>
      </w:tr>
      <w:tr w:rsidR="00AD797C" w:rsidRPr="00EE38BB" w14:paraId="59AC7034" w14:textId="77777777" w:rsidTr="0010348F">
        <w:trPr>
          <w:trHeight w:val="271"/>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F7E0F8" w14:textId="77777777" w:rsidR="00AD797C" w:rsidRPr="00EE38BB" w:rsidRDefault="00AD797C" w:rsidP="00AD797C">
            <w:pPr>
              <w:rPr>
                <w:szCs w:val="24"/>
              </w:rPr>
            </w:pPr>
          </w:p>
        </w:tc>
        <w:tc>
          <w:tcPr>
            <w:tcW w:w="3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7E5D0B" w14:textId="77777777" w:rsidR="00AD797C" w:rsidRPr="00EE38BB" w:rsidRDefault="00AD797C" w:rsidP="00AD797C">
            <w:pPr>
              <w:rPr>
                <w:szCs w:val="24"/>
              </w:rPr>
            </w:pPr>
          </w:p>
        </w:tc>
        <w:tc>
          <w:tcPr>
            <w:tcW w:w="15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C42566" w14:textId="77777777" w:rsidR="00AD797C" w:rsidRPr="00EE38BB" w:rsidRDefault="00AD797C" w:rsidP="00AD797C">
            <w:pPr>
              <w:rPr>
                <w:szCs w:val="24"/>
              </w:rPr>
            </w:pPr>
          </w:p>
        </w:tc>
        <w:tc>
          <w:tcPr>
            <w:tcW w:w="817" w:type="dxa"/>
            <w:tcBorders>
              <w:top w:val="single" w:sz="4" w:space="0" w:color="auto"/>
              <w:left w:val="single" w:sz="4" w:space="0" w:color="auto"/>
              <w:bottom w:val="single" w:sz="4" w:space="0" w:color="auto"/>
              <w:right w:val="single" w:sz="4" w:space="0" w:color="auto"/>
            </w:tcBorders>
          </w:tcPr>
          <w:p w14:paraId="21DB6897" w14:textId="77777777" w:rsidR="00AD797C" w:rsidRPr="00EE38BB" w:rsidRDefault="00AD797C" w:rsidP="00AD797C">
            <w:pPr>
              <w:rPr>
                <w:szCs w:val="24"/>
              </w:rPr>
            </w:pPr>
          </w:p>
        </w:tc>
        <w:tc>
          <w:tcPr>
            <w:tcW w:w="963" w:type="dxa"/>
            <w:tcBorders>
              <w:top w:val="single" w:sz="4" w:space="0" w:color="auto"/>
              <w:left w:val="single" w:sz="4" w:space="0" w:color="auto"/>
              <w:bottom w:val="single" w:sz="4" w:space="0" w:color="auto"/>
              <w:right w:val="single" w:sz="4" w:space="0" w:color="auto"/>
            </w:tcBorders>
          </w:tcPr>
          <w:p w14:paraId="7948201D" w14:textId="77777777" w:rsidR="00AD797C" w:rsidRPr="00EE38BB" w:rsidRDefault="00AD797C" w:rsidP="00AD797C">
            <w:pPr>
              <w:rPr>
                <w:szCs w:val="24"/>
              </w:rPr>
            </w:pPr>
          </w:p>
        </w:tc>
        <w:tc>
          <w:tcPr>
            <w:tcW w:w="1057" w:type="dxa"/>
            <w:tcBorders>
              <w:top w:val="single" w:sz="4" w:space="0" w:color="auto"/>
              <w:left w:val="single" w:sz="4" w:space="0" w:color="auto"/>
              <w:bottom w:val="single" w:sz="4" w:space="0" w:color="auto"/>
              <w:right w:val="single" w:sz="4" w:space="0" w:color="auto"/>
            </w:tcBorders>
          </w:tcPr>
          <w:p w14:paraId="5F04E405" w14:textId="77777777" w:rsidR="00AD797C" w:rsidRPr="00EE38BB" w:rsidRDefault="00AD797C" w:rsidP="00AD797C">
            <w:pPr>
              <w:rPr>
                <w:szCs w:val="24"/>
              </w:rPr>
            </w:pPr>
          </w:p>
        </w:tc>
      </w:tr>
      <w:tr w:rsidR="00AD797C" w:rsidRPr="00EE38BB" w14:paraId="0D476577" w14:textId="77777777" w:rsidTr="0010348F">
        <w:trPr>
          <w:trHeight w:val="271"/>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59534E" w14:textId="77777777" w:rsidR="00AD797C" w:rsidRPr="00EE38BB" w:rsidRDefault="00AD797C" w:rsidP="00AD797C">
            <w:pPr>
              <w:rPr>
                <w:szCs w:val="24"/>
              </w:rPr>
            </w:pPr>
            <w:r w:rsidRPr="00EE38BB">
              <w:rPr>
                <w:szCs w:val="24"/>
              </w:rPr>
              <w:t> </w:t>
            </w:r>
          </w:p>
        </w:tc>
        <w:tc>
          <w:tcPr>
            <w:tcW w:w="3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DDBE10" w14:textId="77777777" w:rsidR="00AD797C" w:rsidRPr="00EE38BB" w:rsidRDefault="00AD797C" w:rsidP="00AD797C">
            <w:pPr>
              <w:rPr>
                <w:szCs w:val="24"/>
              </w:rPr>
            </w:pPr>
            <w:r w:rsidRPr="00EE38BB">
              <w:rPr>
                <w:szCs w:val="24"/>
              </w:rPr>
              <w:t> </w:t>
            </w:r>
          </w:p>
        </w:tc>
        <w:tc>
          <w:tcPr>
            <w:tcW w:w="15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D146C6" w14:textId="77777777" w:rsidR="00AD797C" w:rsidRPr="00EE38BB" w:rsidRDefault="00AD797C" w:rsidP="00AD797C">
            <w:pPr>
              <w:rPr>
                <w:szCs w:val="24"/>
              </w:rPr>
            </w:pPr>
            <w:r w:rsidRPr="00EE38BB">
              <w:rPr>
                <w:szCs w:val="24"/>
              </w:rPr>
              <w:t> </w:t>
            </w:r>
          </w:p>
        </w:tc>
        <w:tc>
          <w:tcPr>
            <w:tcW w:w="817" w:type="dxa"/>
            <w:tcBorders>
              <w:top w:val="single" w:sz="4" w:space="0" w:color="auto"/>
              <w:left w:val="single" w:sz="4" w:space="0" w:color="auto"/>
              <w:bottom w:val="single" w:sz="4" w:space="0" w:color="auto"/>
              <w:right w:val="single" w:sz="4" w:space="0" w:color="auto"/>
            </w:tcBorders>
          </w:tcPr>
          <w:p w14:paraId="60950766" w14:textId="77777777" w:rsidR="00AD797C" w:rsidRPr="00EE38BB" w:rsidRDefault="00AD797C" w:rsidP="00AD797C">
            <w:pPr>
              <w:rPr>
                <w:szCs w:val="24"/>
              </w:rPr>
            </w:pPr>
          </w:p>
        </w:tc>
        <w:tc>
          <w:tcPr>
            <w:tcW w:w="963" w:type="dxa"/>
            <w:tcBorders>
              <w:top w:val="single" w:sz="4" w:space="0" w:color="auto"/>
              <w:left w:val="single" w:sz="4" w:space="0" w:color="auto"/>
              <w:bottom w:val="single" w:sz="4" w:space="0" w:color="auto"/>
              <w:right w:val="single" w:sz="4" w:space="0" w:color="auto"/>
            </w:tcBorders>
          </w:tcPr>
          <w:p w14:paraId="5049BC6E" w14:textId="77777777" w:rsidR="00AD797C" w:rsidRPr="00EE38BB" w:rsidRDefault="00AD797C" w:rsidP="00AD797C">
            <w:pPr>
              <w:rPr>
                <w:szCs w:val="24"/>
              </w:rPr>
            </w:pPr>
          </w:p>
        </w:tc>
        <w:tc>
          <w:tcPr>
            <w:tcW w:w="1057" w:type="dxa"/>
            <w:tcBorders>
              <w:top w:val="single" w:sz="4" w:space="0" w:color="auto"/>
              <w:left w:val="single" w:sz="4" w:space="0" w:color="auto"/>
              <w:bottom w:val="single" w:sz="4" w:space="0" w:color="auto"/>
              <w:right w:val="single" w:sz="4" w:space="0" w:color="auto"/>
            </w:tcBorders>
          </w:tcPr>
          <w:p w14:paraId="37CEA2C6" w14:textId="77777777" w:rsidR="00AD797C" w:rsidRPr="00EE38BB" w:rsidRDefault="00AD797C" w:rsidP="00AD797C">
            <w:pPr>
              <w:rPr>
                <w:szCs w:val="24"/>
              </w:rPr>
            </w:pPr>
          </w:p>
        </w:tc>
      </w:tr>
      <w:tr w:rsidR="00AD797C" w:rsidRPr="00EE38BB" w14:paraId="313AD5CF" w14:textId="77777777" w:rsidTr="0010348F">
        <w:trPr>
          <w:trHeight w:val="271"/>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0C506A" w14:textId="77777777" w:rsidR="00AD797C" w:rsidRPr="00EE38BB" w:rsidRDefault="00AD797C" w:rsidP="00AD797C">
            <w:pPr>
              <w:rPr>
                <w:szCs w:val="24"/>
              </w:rPr>
            </w:pPr>
            <w:r w:rsidRPr="00EE38BB">
              <w:rPr>
                <w:szCs w:val="24"/>
              </w:rPr>
              <w:t> </w:t>
            </w:r>
          </w:p>
        </w:tc>
        <w:tc>
          <w:tcPr>
            <w:tcW w:w="3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759F3D" w14:textId="77777777" w:rsidR="00AD797C" w:rsidRPr="00EE38BB" w:rsidRDefault="00AD797C" w:rsidP="00AD797C">
            <w:pPr>
              <w:rPr>
                <w:szCs w:val="24"/>
              </w:rPr>
            </w:pPr>
            <w:r w:rsidRPr="00EE38BB">
              <w:rPr>
                <w:szCs w:val="24"/>
              </w:rPr>
              <w:t> </w:t>
            </w:r>
          </w:p>
        </w:tc>
        <w:tc>
          <w:tcPr>
            <w:tcW w:w="15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6AD1DD" w14:textId="77777777" w:rsidR="00AD797C" w:rsidRPr="00EE38BB" w:rsidRDefault="00AD797C" w:rsidP="00AD797C">
            <w:pPr>
              <w:rPr>
                <w:szCs w:val="24"/>
              </w:rPr>
            </w:pPr>
            <w:r w:rsidRPr="00EE38BB">
              <w:rPr>
                <w:szCs w:val="24"/>
              </w:rPr>
              <w:t> </w:t>
            </w:r>
          </w:p>
        </w:tc>
        <w:tc>
          <w:tcPr>
            <w:tcW w:w="817" w:type="dxa"/>
            <w:tcBorders>
              <w:top w:val="single" w:sz="4" w:space="0" w:color="auto"/>
              <w:left w:val="single" w:sz="4" w:space="0" w:color="auto"/>
              <w:bottom w:val="single" w:sz="4" w:space="0" w:color="auto"/>
              <w:right w:val="single" w:sz="4" w:space="0" w:color="auto"/>
            </w:tcBorders>
          </w:tcPr>
          <w:p w14:paraId="7A01B192" w14:textId="77777777" w:rsidR="00AD797C" w:rsidRPr="00EE38BB" w:rsidRDefault="00AD797C" w:rsidP="00AD797C">
            <w:pPr>
              <w:rPr>
                <w:szCs w:val="24"/>
              </w:rPr>
            </w:pPr>
          </w:p>
        </w:tc>
        <w:tc>
          <w:tcPr>
            <w:tcW w:w="963" w:type="dxa"/>
            <w:tcBorders>
              <w:top w:val="single" w:sz="4" w:space="0" w:color="auto"/>
              <w:left w:val="single" w:sz="4" w:space="0" w:color="auto"/>
              <w:bottom w:val="single" w:sz="4" w:space="0" w:color="auto"/>
              <w:right w:val="single" w:sz="4" w:space="0" w:color="auto"/>
            </w:tcBorders>
          </w:tcPr>
          <w:p w14:paraId="2E062747" w14:textId="77777777" w:rsidR="00AD797C" w:rsidRPr="00EE38BB" w:rsidRDefault="00AD797C" w:rsidP="00AD797C">
            <w:pPr>
              <w:rPr>
                <w:szCs w:val="24"/>
              </w:rPr>
            </w:pPr>
          </w:p>
        </w:tc>
        <w:tc>
          <w:tcPr>
            <w:tcW w:w="1057" w:type="dxa"/>
            <w:tcBorders>
              <w:top w:val="single" w:sz="4" w:space="0" w:color="auto"/>
              <w:left w:val="single" w:sz="4" w:space="0" w:color="auto"/>
              <w:bottom w:val="single" w:sz="4" w:space="0" w:color="auto"/>
              <w:right w:val="single" w:sz="4" w:space="0" w:color="auto"/>
            </w:tcBorders>
          </w:tcPr>
          <w:p w14:paraId="3D1D89C3" w14:textId="77777777" w:rsidR="00AD797C" w:rsidRPr="00EE38BB" w:rsidRDefault="00AD797C" w:rsidP="00AD797C">
            <w:pPr>
              <w:rPr>
                <w:szCs w:val="24"/>
              </w:rPr>
            </w:pPr>
          </w:p>
        </w:tc>
      </w:tr>
      <w:tr w:rsidR="00AD797C" w:rsidRPr="00EE38BB" w14:paraId="75305D9A" w14:textId="77777777" w:rsidTr="00AD797C">
        <w:trPr>
          <w:trHeight w:val="271"/>
        </w:trPr>
        <w:tc>
          <w:tcPr>
            <w:tcW w:w="6845"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3929231E" w14:textId="77777777" w:rsidR="00AD797C" w:rsidRPr="00EE38BB" w:rsidRDefault="00AD797C" w:rsidP="00AD797C">
            <w:pPr>
              <w:rPr>
                <w:szCs w:val="24"/>
              </w:rPr>
            </w:pPr>
            <w:r w:rsidRPr="00EE38BB">
              <w:rPr>
                <w:b/>
                <w:szCs w:val="24"/>
              </w:rPr>
              <w:t>GRAND TOTAL</w:t>
            </w:r>
            <w:r w:rsidRPr="00EE38BB">
              <w:rPr>
                <w:szCs w:val="24"/>
              </w:rPr>
              <w:t> </w:t>
            </w:r>
          </w:p>
          <w:p w14:paraId="7A350339" w14:textId="77777777" w:rsidR="00AD797C" w:rsidRPr="00EE38BB" w:rsidRDefault="00AD797C" w:rsidP="00AD797C">
            <w:pPr>
              <w:rPr>
                <w:szCs w:val="24"/>
              </w:rPr>
            </w:pPr>
            <w:r w:rsidRPr="00EE38BB">
              <w:rPr>
                <w:szCs w:val="24"/>
              </w:rPr>
              <w:t> </w:t>
            </w:r>
          </w:p>
        </w:tc>
        <w:tc>
          <w:tcPr>
            <w:tcW w:w="2020" w:type="dxa"/>
            <w:gridSpan w:val="2"/>
            <w:tcBorders>
              <w:top w:val="single" w:sz="4" w:space="0" w:color="auto"/>
              <w:left w:val="single" w:sz="4" w:space="0" w:color="auto"/>
              <w:bottom w:val="single" w:sz="4" w:space="0" w:color="auto"/>
              <w:right w:val="single" w:sz="4" w:space="0" w:color="auto"/>
            </w:tcBorders>
          </w:tcPr>
          <w:p w14:paraId="5EC98CEE" w14:textId="77777777" w:rsidR="00AD797C" w:rsidRPr="00EE38BB" w:rsidRDefault="00AD797C" w:rsidP="00AD797C">
            <w:pPr>
              <w:rPr>
                <w:szCs w:val="24"/>
              </w:rPr>
            </w:pPr>
          </w:p>
        </w:tc>
      </w:tr>
    </w:tbl>
    <w:p w14:paraId="5B83C04D" w14:textId="77777777" w:rsidR="00AD797C" w:rsidRPr="00EE38BB" w:rsidRDefault="00AD797C" w:rsidP="00AD797C">
      <w:pPr>
        <w:tabs>
          <w:tab w:val="center" w:pos="4680"/>
        </w:tabs>
        <w:jc w:val="center"/>
        <w:rPr>
          <w:b/>
          <w:spacing w:val="-3"/>
          <w:kern w:val="1"/>
          <w:szCs w:val="24"/>
        </w:rPr>
      </w:pPr>
      <w:r w:rsidRPr="00EE38BB">
        <w:rPr>
          <w:b/>
          <w:spacing w:val="-3"/>
          <w:kern w:val="1"/>
          <w:szCs w:val="24"/>
        </w:rPr>
        <w:tab/>
      </w:r>
      <w:r w:rsidRPr="00EE38BB">
        <w:rPr>
          <w:b/>
          <w:spacing w:val="-3"/>
          <w:kern w:val="1"/>
          <w:szCs w:val="24"/>
        </w:rPr>
        <w:tab/>
      </w:r>
      <w:r w:rsidRPr="00EE38BB">
        <w:rPr>
          <w:b/>
          <w:spacing w:val="-3"/>
          <w:kern w:val="1"/>
          <w:szCs w:val="24"/>
        </w:rPr>
        <w:tab/>
      </w:r>
      <w:r w:rsidRPr="00EE38BB">
        <w:rPr>
          <w:b/>
          <w:spacing w:val="-3"/>
          <w:kern w:val="1"/>
          <w:szCs w:val="24"/>
        </w:rPr>
        <w:tab/>
      </w:r>
      <w:r w:rsidRPr="00EE38BB">
        <w:rPr>
          <w:b/>
          <w:spacing w:val="-3"/>
          <w:kern w:val="1"/>
          <w:szCs w:val="24"/>
        </w:rPr>
        <w:tab/>
        <w:t xml:space="preserve">          Annex B</w:t>
      </w:r>
    </w:p>
    <w:p w14:paraId="68751E6A" w14:textId="77777777" w:rsidR="00AD797C" w:rsidRPr="00EE38BB" w:rsidRDefault="00AD797C" w:rsidP="00AD797C">
      <w:pPr>
        <w:tabs>
          <w:tab w:val="center" w:pos="4680"/>
        </w:tabs>
        <w:jc w:val="center"/>
        <w:rPr>
          <w:b/>
          <w:spacing w:val="-3"/>
          <w:kern w:val="1"/>
          <w:szCs w:val="24"/>
        </w:rPr>
      </w:pPr>
    </w:p>
    <w:p w14:paraId="701CBD8B" w14:textId="77777777" w:rsidR="00AD797C" w:rsidRPr="00EE38BB" w:rsidRDefault="00AD797C" w:rsidP="00AD797C">
      <w:pPr>
        <w:tabs>
          <w:tab w:val="center" w:pos="4680"/>
        </w:tabs>
        <w:jc w:val="center"/>
        <w:rPr>
          <w:b/>
          <w:spacing w:val="-3"/>
          <w:kern w:val="1"/>
          <w:szCs w:val="24"/>
        </w:rPr>
      </w:pPr>
      <w:r w:rsidRPr="00EE38BB">
        <w:rPr>
          <w:b/>
          <w:spacing w:val="-3"/>
          <w:kern w:val="1"/>
          <w:szCs w:val="24"/>
        </w:rPr>
        <w:t>BILL OF QUANTITIES FORM</w:t>
      </w:r>
    </w:p>
    <w:p w14:paraId="19A07310" w14:textId="77777777" w:rsidR="00AD797C" w:rsidRPr="00EE38BB" w:rsidRDefault="00AD797C" w:rsidP="00AD797C">
      <w:pPr>
        <w:tabs>
          <w:tab w:val="left" w:pos="0"/>
        </w:tabs>
        <w:rPr>
          <w:b/>
          <w:bCs/>
          <w:szCs w:val="24"/>
        </w:rPr>
      </w:pPr>
      <w:r w:rsidRPr="00EE38BB">
        <w:rPr>
          <w:b/>
          <w:bCs/>
          <w:szCs w:val="24"/>
        </w:rPr>
        <w:t xml:space="preserve">   </w:t>
      </w:r>
    </w:p>
    <w:p w14:paraId="1E379EB0" w14:textId="77777777" w:rsidR="0010348F" w:rsidRPr="00EE38BB" w:rsidRDefault="00AD797C" w:rsidP="0010348F">
      <w:pPr>
        <w:tabs>
          <w:tab w:val="left" w:pos="0"/>
          <w:tab w:val="left" w:pos="720"/>
        </w:tabs>
        <w:rPr>
          <w:spacing w:val="-2"/>
          <w:szCs w:val="24"/>
        </w:rPr>
      </w:pPr>
      <w:r w:rsidRPr="00EE38BB">
        <w:rPr>
          <w:b/>
          <w:bCs/>
          <w:szCs w:val="24"/>
        </w:rPr>
        <w:t>PROJECT TITLE</w:t>
      </w:r>
      <w:r w:rsidRPr="00EE38BB">
        <w:rPr>
          <w:b/>
          <w:bCs/>
          <w:szCs w:val="24"/>
        </w:rPr>
        <w:tab/>
        <w:t xml:space="preserve">:  </w:t>
      </w:r>
      <w:r w:rsidR="0010348F" w:rsidRPr="00EE38BB">
        <w:rPr>
          <w:color w:val="0000FF"/>
          <w:spacing w:val="-2"/>
          <w:szCs w:val="24"/>
        </w:rPr>
        <w:t xml:space="preserve">New Borehole Drilling, Support Infrastructures and Solar works at </w:t>
      </w:r>
      <w:proofErr w:type="spellStart"/>
      <w:r w:rsidR="0010348F" w:rsidRPr="00EE38BB">
        <w:rPr>
          <w:color w:val="0000FF"/>
          <w:spacing w:val="-2"/>
          <w:szCs w:val="24"/>
        </w:rPr>
        <w:t>Heliwa</w:t>
      </w:r>
      <w:proofErr w:type="spellEnd"/>
      <w:r w:rsidR="0010348F" w:rsidRPr="00EE38BB">
        <w:rPr>
          <w:color w:val="0000FF"/>
          <w:spacing w:val="-2"/>
          <w:szCs w:val="24"/>
        </w:rPr>
        <w:t xml:space="preserve"> Mogadishu</w:t>
      </w:r>
      <w:r w:rsidR="0010348F" w:rsidRPr="00EE38BB">
        <w:rPr>
          <w:spacing w:val="-2"/>
          <w:szCs w:val="24"/>
        </w:rPr>
        <w:tab/>
      </w:r>
    </w:p>
    <w:p w14:paraId="3E90E573" w14:textId="77777777" w:rsidR="0010348F" w:rsidRPr="00EE38BB" w:rsidRDefault="00AD797C" w:rsidP="0010348F">
      <w:pPr>
        <w:tabs>
          <w:tab w:val="left" w:pos="0"/>
          <w:tab w:val="left" w:pos="720"/>
        </w:tabs>
        <w:rPr>
          <w:i/>
          <w:color w:val="0000FF"/>
          <w:spacing w:val="-2"/>
          <w:szCs w:val="24"/>
        </w:rPr>
      </w:pPr>
      <w:r w:rsidRPr="00EE38BB">
        <w:rPr>
          <w:b/>
          <w:bCs/>
          <w:szCs w:val="24"/>
        </w:rPr>
        <w:t xml:space="preserve">LOCATION         </w:t>
      </w:r>
      <w:r w:rsidRPr="00EE38BB">
        <w:rPr>
          <w:b/>
          <w:bCs/>
          <w:szCs w:val="24"/>
        </w:rPr>
        <w:tab/>
        <w:t xml:space="preserve">:  </w:t>
      </w:r>
      <w:proofErr w:type="spellStart"/>
      <w:r w:rsidR="0010348F" w:rsidRPr="00EE38BB">
        <w:rPr>
          <w:i/>
          <w:color w:val="0000FF"/>
          <w:spacing w:val="-2"/>
          <w:szCs w:val="24"/>
        </w:rPr>
        <w:t>Heliwa</w:t>
      </w:r>
      <w:proofErr w:type="spellEnd"/>
      <w:r w:rsidR="0010348F" w:rsidRPr="00EE38BB">
        <w:rPr>
          <w:i/>
          <w:color w:val="0000FF"/>
          <w:spacing w:val="-2"/>
          <w:szCs w:val="24"/>
        </w:rPr>
        <w:t xml:space="preserve"> District in Mogadishu</w:t>
      </w:r>
    </w:p>
    <w:p w14:paraId="0E2588D1" w14:textId="2FCBF55E" w:rsidR="00AD797C" w:rsidRPr="00EE38BB" w:rsidRDefault="00AD797C" w:rsidP="0010348F">
      <w:pPr>
        <w:tabs>
          <w:tab w:val="left" w:pos="0"/>
          <w:tab w:val="left" w:pos="720"/>
        </w:tabs>
        <w:rPr>
          <w:i/>
          <w:color w:val="0000FF"/>
          <w:spacing w:val="-2"/>
          <w:szCs w:val="24"/>
        </w:rPr>
      </w:pPr>
      <w:r w:rsidRPr="00EE38BB">
        <w:rPr>
          <w:i/>
          <w:color w:val="0000FF"/>
          <w:spacing w:val="-2"/>
          <w:szCs w:val="24"/>
        </w:rPr>
        <w:t xml:space="preserve"> </w:t>
      </w:r>
    </w:p>
    <w:p w14:paraId="50FE7531" w14:textId="77777777" w:rsidR="00AD797C" w:rsidRPr="00EE38BB" w:rsidRDefault="00AD797C" w:rsidP="00AD797C">
      <w:pPr>
        <w:ind w:left="360"/>
        <w:rPr>
          <w:i/>
          <w:color w:val="0000FF"/>
          <w:spacing w:val="-2"/>
          <w:szCs w:val="24"/>
        </w:rPr>
      </w:pPr>
      <w:r w:rsidRPr="00EE38BB">
        <w:rPr>
          <w:spacing w:val="-2"/>
          <w:szCs w:val="24"/>
        </w:rPr>
        <w:tab/>
      </w:r>
    </w:p>
    <w:p w14:paraId="4CE2CCA4" w14:textId="77777777" w:rsidR="00AD797C" w:rsidRPr="00EE38BB" w:rsidRDefault="00AD797C" w:rsidP="00AD797C">
      <w:pPr>
        <w:tabs>
          <w:tab w:val="left" w:pos="0"/>
        </w:tabs>
        <w:ind w:firstLine="360"/>
        <w:rPr>
          <w:szCs w:val="24"/>
        </w:rPr>
      </w:pPr>
    </w:p>
    <w:p w14:paraId="33D18260" w14:textId="77777777" w:rsidR="00AD797C" w:rsidRPr="00EE38BB" w:rsidRDefault="00AD797C" w:rsidP="00AD797C">
      <w:pPr>
        <w:ind w:left="360"/>
        <w:rPr>
          <w:i/>
          <w:color w:val="0000FF"/>
          <w:spacing w:val="-2"/>
          <w:szCs w:val="24"/>
        </w:rPr>
      </w:pPr>
      <w:r w:rsidRPr="00EE38BB">
        <w:rPr>
          <w:spacing w:val="-2"/>
          <w:szCs w:val="24"/>
        </w:rPr>
        <w:tab/>
      </w:r>
    </w:p>
    <w:p w14:paraId="07836BB4" w14:textId="77777777" w:rsidR="00AD797C" w:rsidRPr="00EE38BB" w:rsidRDefault="00AD797C" w:rsidP="00AD797C">
      <w:pPr>
        <w:ind w:left="360"/>
        <w:rPr>
          <w:b/>
          <w:bCs/>
          <w:szCs w:val="24"/>
        </w:rPr>
      </w:pPr>
    </w:p>
    <w:p w14:paraId="57C78F29" w14:textId="77777777" w:rsidR="00AD797C" w:rsidRPr="00EE38BB" w:rsidRDefault="00AD797C" w:rsidP="00AD797C">
      <w:pPr>
        <w:tabs>
          <w:tab w:val="left" w:pos="0"/>
        </w:tabs>
        <w:rPr>
          <w:b/>
          <w:bCs/>
          <w:szCs w:val="24"/>
        </w:rPr>
      </w:pPr>
      <w:r w:rsidRPr="00EE38BB">
        <w:rPr>
          <w:b/>
          <w:bCs/>
          <w:szCs w:val="24"/>
        </w:rPr>
        <w:t xml:space="preserve">   </w:t>
      </w:r>
    </w:p>
    <w:p w14:paraId="1DCC0FA2" w14:textId="77777777" w:rsidR="00AD797C" w:rsidRPr="00EE38BB" w:rsidRDefault="00AD797C" w:rsidP="00AD797C">
      <w:pPr>
        <w:tabs>
          <w:tab w:val="left" w:pos="0"/>
        </w:tabs>
        <w:rPr>
          <w:b/>
          <w:bCs/>
          <w:szCs w:val="24"/>
        </w:rPr>
      </w:pPr>
    </w:p>
    <w:p w14:paraId="3880775E" w14:textId="77777777" w:rsidR="00AD797C" w:rsidRPr="00EE38BB" w:rsidRDefault="00AD797C" w:rsidP="00AD797C">
      <w:pPr>
        <w:tabs>
          <w:tab w:val="left" w:pos="0"/>
        </w:tabs>
        <w:ind w:left="200"/>
        <w:rPr>
          <w:spacing w:val="-3"/>
          <w:kern w:val="1"/>
          <w:szCs w:val="24"/>
        </w:rPr>
      </w:pPr>
    </w:p>
    <w:p w14:paraId="33702FDC" w14:textId="77777777" w:rsidR="00AD797C" w:rsidRPr="00EE38BB" w:rsidRDefault="00AD797C" w:rsidP="00AD797C">
      <w:pPr>
        <w:tabs>
          <w:tab w:val="left" w:pos="0"/>
        </w:tabs>
        <w:ind w:left="200"/>
        <w:rPr>
          <w:spacing w:val="-3"/>
          <w:kern w:val="1"/>
          <w:szCs w:val="24"/>
        </w:rPr>
      </w:pPr>
    </w:p>
    <w:p w14:paraId="71E8D52C" w14:textId="77777777" w:rsidR="00AD797C" w:rsidRPr="00EE38BB" w:rsidRDefault="00AD797C" w:rsidP="00AD797C">
      <w:pPr>
        <w:tabs>
          <w:tab w:val="left" w:pos="0"/>
        </w:tabs>
        <w:ind w:left="200"/>
        <w:rPr>
          <w:spacing w:val="-3"/>
          <w:kern w:val="1"/>
          <w:szCs w:val="24"/>
        </w:rPr>
      </w:pPr>
    </w:p>
    <w:p w14:paraId="0C46F96A" w14:textId="77777777" w:rsidR="00AD797C" w:rsidRPr="00EE38BB" w:rsidRDefault="00AD797C" w:rsidP="00AD797C">
      <w:pPr>
        <w:tabs>
          <w:tab w:val="left" w:pos="0"/>
        </w:tabs>
        <w:ind w:left="200"/>
        <w:rPr>
          <w:spacing w:val="-3"/>
          <w:kern w:val="1"/>
          <w:szCs w:val="24"/>
        </w:rPr>
      </w:pPr>
      <w:r w:rsidRPr="00EE38BB">
        <w:rPr>
          <w:spacing w:val="-3"/>
          <w:kern w:val="1"/>
          <w:szCs w:val="24"/>
        </w:rPr>
        <w:t xml:space="preserve">________________________________________                                                                                     </w:t>
      </w:r>
    </w:p>
    <w:p w14:paraId="19DB17E0" w14:textId="77777777" w:rsidR="00AD797C" w:rsidRPr="00EE38BB" w:rsidRDefault="00AD797C" w:rsidP="00AD797C">
      <w:pPr>
        <w:ind w:left="200"/>
        <w:rPr>
          <w:szCs w:val="24"/>
        </w:rPr>
        <w:sectPr w:rsidR="00AD797C" w:rsidRPr="00EE38BB" w:rsidSect="00AD797C">
          <w:endnotePr>
            <w:numFmt w:val="decimal"/>
          </w:endnotePr>
          <w:pgSz w:w="11909" w:h="16834" w:code="9"/>
          <w:pgMar w:top="1440" w:right="1829" w:bottom="893" w:left="1440" w:header="720" w:footer="1440" w:gutter="0"/>
          <w:cols w:space="720"/>
          <w:noEndnote/>
        </w:sectPr>
      </w:pPr>
      <w:r w:rsidRPr="00EE38BB">
        <w:rPr>
          <w:szCs w:val="24"/>
        </w:rPr>
        <w:t>Contractors authorized signature over printed name</w:t>
      </w:r>
    </w:p>
    <w:p w14:paraId="052FA0FB" w14:textId="77777777" w:rsidR="00AD797C" w:rsidRPr="00EE38BB" w:rsidRDefault="00AD797C" w:rsidP="00AD797C">
      <w:pPr>
        <w:jc w:val="center"/>
        <w:rPr>
          <w:b/>
          <w:szCs w:val="24"/>
        </w:rPr>
      </w:pPr>
      <w:r w:rsidRPr="00EE38BB">
        <w:rPr>
          <w:szCs w:val="24"/>
        </w:rPr>
        <w:lastRenderedPageBreak/>
        <w:tab/>
      </w:r>
      <w:r w:rsidRPr="00EE38BB">
        <w:rPr>
          <w:szCs w:val="24"/>
        </w:rPr>
        <w:tab/>
      </w:r>
      <w:r w:rsidRPr="00EE38BB">
        <w:rPr>
          <w:szCs w:val="24"/>
        </w:rPr>
        <w:tab/>
      </w:r>
      <w:r w:rsidRPr="00EE38BB">
        <w:rPr>
          <w:szCs w:val="24"/>
        </w:rPr>
        <w:tab/>
      </w:r>
      <w:r w:rsidRPr="00EE38BB">
        <w:rPr>
          <w:szCs w:val="24"/>
        </w:rPr>
        <w:tab/>
      </w:r>
      <w:r w:rsidRPr="00EE38BB">
        <w:rPr>
          <w:szCs w:val="24"/>
        </w:rPr>
        <w:tab/>
      </w:r>
      <w:r w:rsidRPr="00EE38BB">
        <w:rPr>
          <w:szCs w:val="24"/>
        </w:rPr>
        <w:tab/>
      </w:r>
      <w:r w:rsidRPr="00EE38BB">
        <w:rPr>
          <w:szCs w:val="24"/>
        </w:rPr>
        <w:tab/>
      </w:r>
      <w:r w:rsidRPr="00EE38BB">
        <w:rPr>
          <w:szCs w:val="24"/>
        </w:rPr>
        <w:tab/>
      </w:r>
      <w:r w:rsidRPr="00EE38BB">
        <w:rPr>
          <w:szCs w:val="24"/>
        </w:rPr>
        <w:tab/>
      </w:r>
      <w:r w:rsidRPr="00EE38BB">
        <w:rPr>
          <w:b/>
          <w:szCs w:val="24"/>
        </w:rPr>
        <w:t>Annex C</w:t>
      </w:r>
    </w:p>
    <w:p w14:paraId="0F3F5DEE" w14:textId="77777777" w:rsidR="00AD797C" w:rsidRPr="00EE38BB" w:rsidRDefault="00AD797C" w:rsidP="00AD797C">
      <w:pPr>
        <w:jc w:val="center"/>
        <w:rPr>
          <w:i/>
          <w:kern w:val="1"/>
          <w:szCs w:val="24"/>
        </w:rPr>
      </w:pPr>
      <w:r w:rsidRPr="00EE38BB">
        <w:rPr>
          <w:i/>
          <w:kern w:val="1"/>
          <w:szCs w:val="24"/>
        </w:rPr>
        <w:tab/>
      </w:r>
    </w:p>
    <w:p w14:paraId="0D033567" w14:textId="77777777" w:rsidR="00AD797C" w:rsidRPr="00EE38BB" w:rsidRDefault="00AD797C" w:rsidP="00AD797C">
      <w:pPr>
        <w:jc w:val="center"/>
        <w:rPr>
          <w:b/>
          <w:color w:val="FFFFFF"/>
          <w:szCs w:val="24"/>
        </w:rPr>
      </w:pPr>
      <w:r w:rsidRPr="00EE38BB">
        <w:rPr>
          <w:b/>
          <w:color w:val="FFFFFF"/>
          <w:szCs w:val="24"/>
        </w:rPr>
        <w:t>VENDOR INFORMATION SHEET (VIS)</w:t>
      </w:r>
    </w:p>
    <w:p w14:paraId="4F245DE6" w14:textId="77777777" w:rsidR="00AD797C" w:rsidRPr="00EE38BB" w:rsidRDefault="00AD797C" w:rsidP="00AD797C">
      <w:pPr>
        <w:jc w:val="center"/>
        <w:rPr>
          <w:szCs w:val="24"/>
        </w:rPr>
      </w:pPr>
    </w:p>
    <w:p w14:paraId="41332436" w14:textId="77777777" w:rsidR="00AD797C" w:rsidRPr="00EE38BB" w:rsidRDefault="00AD797C" w:rsidP="00AD797C">
      <w:pPr>
        <w:rPr>
          <w:szCs w:val="24"/>
        </w:rPr>
      </w:pPr>
    </w:p>
    <w:p w14:paraId="6200F56B" w14:textId="77777777" w:rsidR="00AD797C" w:rsidRPr="00EE38BB" w:rsidRDefault="00AD797C" w:rsidP="00AD797C">
      <w:pPr>
        <w:rPr>
          <w:szCs w:val="24"/>
        </w:rPr>
      </w:pPr>
      <w:r w:rsidRPr="00EE38BB">
        <w:rPr>
          <w:szCs w:val="24"/>
        </w:rPr>
        <w:t>Name of the Company   __________________________________________________________</w:t>
      </w:r>
    </w:p>
    <w:p w14:paraId="59D406DA" w14:textId="77777777" w:rsidR="00AD797C" w:rsidRPr="00EE38BB" w:rsidRDefault="00AD797C" w:rsidP="00AD797C">
      <w:pPr>
        <w:rPr>
          <w:szCs w:val="24"/>
        </w:rPr>
      </w:pPr>
      <w:r w:rsidRPr="00EE38BB">
        <w:rPr>
          <w:noProof/>
          <w:szCs w:val="24"/>
        </w:rPr>
        <mc:AlternateContent>
          <mc:Choice Requires="wps">
            <w:drawing>
              <wp:anchor distT="0" distB="0" distL="114300" distR="114300" simplePos="0" relativeHeight="251661312" behindDoc="0" locked="0" layoutInCell="1" allowOverlap="1" wp14:anchorId="067D8734" wp14:editId="18B8943C">
                <wp:simplePos x="0" y="0"/>
                <wp:positionH relativeFrom="column">
                  <wp:posOffset>2857500</wp:posOffset>
                </wp:positionH>
                <wp:positionV relativeFrom="paragraph">
                  <wp:posOffset>81280</wp:posOffset>
                </wp:positionV>
                <wp:extent cx="228600" cy="228600"/>
                <wp:effectExtent l="9525" t="8890" r="9525" b="10160"/>
                <wp:wrapNone/>
                <wp:docPr id="4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519621" id="Rectangle 41" o:spid="_x0000_s1026" style="position:absolute;margin-left:225pt;margin-top:6.4pt;width:18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"/>
            </w:pict>
          </mc:Fallback>
        </mc:AlternateContent>
      </w:r>
      <w:r w:rsidRPr="00EE38BB">
        <w:rPr>
          <w:noProof/>
          <w:szCs w:val="24"/>
        </w:rPr>
        <mc:AlternateContent>
          <mc:Choice Requires="wps">
            <w:drawing>
              <wp:anchor distT="0" distB="0" distL="114300" distR="114300" simplePos="0" relativeHeight="251660288" behindDoc="0" locked="0" layoutInCell="1" allowOverlap="1" wp14:anchorId="7C1B7A11" wp14:editId="4526C7D3">
                <wp:simplePos x="0" y="0"/>
                <wp:positionH relativeFrom="column">
                  <wp:posOffset>1485900</wp:posOffset>
                </wp:positionH>
                <wp:positionV relativeFrom="paragraph">
                  <wp:posOffset>81280</wp:posOffset>
                </wp:positionV>
                <wp:extent cx="228600" cy="228600"/>
                <wp:effectExtent l="9525" t="8890" r="9525" b="10160"/>
                <wp:wrapNone/>
                <wp:docPr id="40"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181E48" id="Rectangle 40" o:spid="_x0000_s1026" style="position:absolute;margin-left:117pt;margin-top:6.4pt;width:18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"/>
            </w:pict>
          </mc:Fallback>
        </mc:AlternateContent>
      </w:r>
    </w:p>
    <w:p w14:paraId="3617B223" w14:textId="77777777" w:rsidR="00AD797C" w:rsidRPr="00EE38BB" w:rsidRDefault="00AD797C" w:rsidP="00AD797C">
      <w:pPr>
        <w:rPr>
          <w:szCs w:val="24"/>
        </w:rPr>
      </w:pPr>
      <w:r w:rsidRPr="00EE38BB">
        <w:rPr>
          <w:szCs w:val="24"/>
        </w:rPr>
        <w:t>Address</w:t>
      </w:r>
      <w:r w:rsidRPr="00EE38BB">
        <w:rPr>
          <w:szCs w:val="24"/>
        </w:rPr>
        <w:tab/>
      </w:r>
      <w:r w:rsidRPr="00EE38BB">
        <w:rPr>
          <w:szCs w:val="24"/>
        </w:rPr>
        <w:tab/>
      </w:r>
      <w:r w:rsidRPr="00EE38BB">
        <w:rPr>
          <w:szCs w:val="24"/>
        </w:rPr>
        <w:tab/>
        <w:t>Leased</w:t>
      </w:r>
      <w:r w:rsidRPr="00EE38BB">
        <w:rPr>
          <w:szCs w:val="24"/>
        </w:rPr>
        <w:tab/>
      </w:r>
      <w:r w:rsidRPr="00EE38BB">
        <w:rPr>
          <w:szCs w:val="24"/>
        </w:rPr>
        <w:tab/>
      </w:r>
      <w:r w:rsidRPr="00EE38BB">
        <w:rPr>
          <w:szCs w:val="24"/>
        </w:rPr>
        <w:tab/>
        <w:t>Owned</w:t>
      </w:r>
      <w:r w:rsidRPr="00EE38BB">
        <w:rPr>
          <w:szCs w:val="24"/>
        </w:rPr>
        <w:tab/>
      </w:r>
      <w:r w:rsidRPr="00EE38BB">
        <w:rPr>
          <w:szCs w:val="24"/>
        </w:rPr>
        <w:tab/>
        <w:t>Area: _______sqm</w:t>
      </w:r>
    </w:p>
    <w:p w14:paraId="4619B37E" w14:textId="77777777" w:rsidR="00AD797C" w:rsidRPr="00EE38BB" w:rsidRDefault="00AD797C" w:rsidP="00AD797C">
      <w:pPr>
        <w:rPr>
          <w:szCs w:val="24"/>
        </w:rPr>
      </w:pPr>
    </w:p>
    <w:p w14:paraId="6307CD40" w14:textId="77777777" w:rsidR="00AD797C" w:rsidRPr="00EE38BB" w:rsidRDefault="00AD797C" w:rsidP="00AD797C">
      <w:pPr>
        <w:rPr>
          <w:szCs w:val="24"/>
        </w:rPr>
      </w:pPr>
      <w:r w:rsidRPr="00EE38BB">
        <w:rPr>
          <w:szCs w:val="24"/>
        </w:rPr>
        <w:tab/>
        <w:t>House No        ___________________________________________________________</w:t>
      </w:r>
    </w:p>
    <w:p w14:paraId="3D5A0058" w14:textId="77777777" w:rsidR="00AD797C" w:rsidRPr="00EE38BB" w:rsidRDefault="00AD797C" w:rsidP="00AD797C">
      <w:pPr>
        <w:rPr>
          <w:szCs w:val="24"/>
        </w:rPr>
      </w:pPr>
      <w:r w:rsidRPr="00EE38BB">
        <w:rPr>
          <w:szCs w:val="24"/>
        </w:rPr>
        <w:tab/>
        <w:t>Street Name    ___________________________________________________________</w:t>
      </w:r>
    </w:p>
    <w:p w14:paraId="40CBFF9E" w14:textId="77777777" w:rsidR="00AD797C" w:rsidRPr="00EE38BB" w:rsidRDefault="00AD797C" w:rsidP="00AD797C">
      <w:pPr>
        <w:rPr>
          <w:szCs w:val="24"/>
        </w:rPr>
      </w:pPr>
      <w:r w:rsidRPr="00EE38BB">
        <w:rPr>
          <w:szCs w:val="24"/>
        </w:rPr>
        <w:tab/>
        <w:t>Postal Code     ___________________________________________________________</w:t>
      </w:r>
    </w:p>
    <w:p w14:paraId="6D1A2D75" w14:textId="77777777" w:rsidR="00AD797C" w:rsidRPr="00EE38BB" w:rsidRDefault="00AD797C" w:rsidP="00AD797C">
      <w:pPr>
        <w:rPr>
          <w:szCs w:val="24"/>
        </w:rPr>
      </w:pPr>
      <w:r w:rsidRPr="00EE38BB">
        <w:rPr>
          <w:szCs w:val="24"/>
        </w:rPr>
        <w:tab/>
        <w:t>City                  ___________________________________________________________</w:t>
      </w:r>
    </w:p>
    <w:p w14:paraId="204ED246" w14:textId="77777777" w:rsidR="00AD797C" w:rsidRPr="00EE38BB" w:rsidRDefault="00AD797C" w:rsidP="00AD797C">
      <w:pPr>
        <w:rPr>
          <w:szCs w:val="24"/>
        </w:rPr>
      </w:pPr>
      <w:r w:rsidRPr="00EE38BB">
        <w:rPr>
          <w:szCs w:val="24"/>
        </w:rPr>
        <w:tab/>
        <w:t>Region             ___________________________________________________________</w:t>
      </w:r>
    </w:p>
    <w:p w14:paraId="0AE58925" w14:textId="77777777" w:rsidR="00AD797C" w:rsidRPr="00EE38BB" w:rsidRDefault="00AD797C" w:rsidP="00AD797C">
      <w:pPr>
        <w:rPr>
          <w:szCs w:val="24"/>
        </w:rPr>
      </w:pPr>
      <w:r w:rsidRPr="00EE38BB">
        <w:rPr>
          <w:szCs w:val="24"/>
        </w:rPr>
        <w:tab/>
        <w:t>Country            ___________________________________________________________</w:t>
      </w:r>
    </w:p>
    <w:p w14:paraId="22CB0F62" w14:textId="77777777" w:rsidR="00AD797C" w:rsidRPr="00EE38BB" w:rsidRDefault="00AD797C" w:rsidP="00AD797C">
      <w:pPr>
        <w:rPr>
          <w:szCs w:val="24"/>
        </w:rPr>
      </w:pPr>
    </w:p>
    <w:p w14:paraId="6319EC41" w14:textId="77777777" w:rsidR="00AD797C" w:rsidRPr="00EE38BB" w:rsidRDefault="00AD797C" w:rsidP="00AD797C">
      <w:pPr>
        <w:rPr>
          <w:szCs w:val="24"/>
        </w:rPr>
      </w:pPr>
      <w:r w:rsidRPr="00EE38BB">
        <w:rPr>
          <w:szCs w:val="24"/>
        </w:rPr>
        <w:t>Contact Numbers/Address</w:t>
      </w:r>
    </w:p>
    <w:p w14:paraId="748968A7" w14:textId="77777777" w:rsidR="00AD797C" w:rsidRPr="00EE38BB" w:rsidRDefault="00AD797C" w:rsidP="00AD797C">
      <w:pPr>
        <w:rPr>
          <w:szCs w:val="24"/>
        </w:rPr>
      </w:pPr>
      <w:r w:rsidRPr="00EE38BB">
        <w:rPr>
          <w:szCs w:val="24"/>
        </w:rPr>
        <w:tab/>
        <w:t>Telephone Nos. ____________________</w:t>
      </w:r>
      <w:r w:rsidRPr="00EE38BB">
        <w:rPr>
          <w:szCs w:val="24"/>
        </w:rPr>
        <w:tab/>
        <w:t>Contact Person: ______________________</w:t>
      </w:r>
    </w:p>
    <w:p w14:paraId="5680D636" w14:textId="77777777" w:rsidR="00AD797C" w:rsidRPr="00EE38BB" w:rsidRDefault="00AD797C" w:rsidP="00AD797C">
      <w:pPr>
        <w:rPr>
          <w:szCs w:val="24"/>
        </w:rPr>
      </w:pPr>
      <w:r w:rsidRPr="00EE38BB">
        <w:rPr>
          <w:szCs w:val="24"/>
        </w:rPr>
        <w:tab/>
        <w:t>Fax No.</w:t>
      </w:r>
      <w:r w:rsidRPr="00EE38BB">
        <w:rPr>
          <w:szCs w:val="24"/>
        </w:rPr>
        <w:tab/>
      </w:r>
      <w:r w:rsidRPr="00EE38BB">
        <w:rPr>
          <w:szCs w:val="24"/>
        </w:rPr>
        <w:tab/>
        <w:t>____________________</w:t>
      </w:r>
    </w:p>
    <w:p w14:paraId="27A6C616" w14:textId="77777777" w:rsidR="00AD797C" w:rsidRPr="00EE38BB" w:rsidRDefault="00AD797C" w:rsidP="00AD797C">
      <w:pPr>
        <w:rPr>
          <w:szCs w:val="24"/>
        </w:rPr>
      </w:pPr>
      <w:r w:rsidRPr="00EE38BB">
        <w:rPr>
          <w:szCs w:val="24"/>
        </w:rPr>
        <w:tab/>
        <w:t>E mail Address</w:t>
      </w:r>
      <w:r w:rsidRPr="00EE38BB">
        <w:rPr>
          <w:szCs w:val="24"/>
        </w:rPr>
        <w:tab/>
        <w:t>____________________</w:t>
      </w:r>
      <w:r w:rsidRPr="00EE38BB">
        <w:rPr>
          <w:szCs w:val="24"/>
        </w:rPr>
        <w:tab/>
        <w:t>Website: ______________________</w:t>
      </w:r>
    </w:p>
    <w:p w14:paraId="440A061F" w14:textId="77777777" w:rsidR="00AD797C" w:rsidRPr="00EE38BB" w:rsidRDefault="00AD797C" w:rsidP="00AD797C">
      <w:pPr>
        <w:rPr>
          <w:szCs w:val="24"/>
        </w:rPr>
      </w:pPr>
      <w:r w:rsidRPr="00EE38BB">
        <w:rPr>
          <w:noProof/>
          <w:szCs w:val="24"/>
        </w:rPr>
        <mc:AlternateContent>
          <mc:Choice Requires="wps">
            <w:drawing>
              <wp:anchor distT="0" distB="0" distL="114300" distR="114300" simplePos="0" relativeHeight="251663360" behindDoc="0" locked="0" layoutInCell="1" allowOverlap="1" wp14:anchorId="7BCCC7FC" wp14:editId="7A2102AF">
                <wp:simplePos x="0" y="0"/>
                <wp:positionH relativeFrom="column">
                  <wp:posOffset>2857500</wp:posOffset>
                </wp:positionH>
                <wp:positionV relativeFrom="paragraph">
                  <wp:posOffset>64770</wp:posOffset>
                </wp:positionV>
                <wp:extent cx="228600" cy="228600"/>
                <wp:effectExtent l="9525" t="7620" r="9525" b="11430"/>
                <wp:wrapNone/>
                <wp:docPr id="39"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59E52B" id="Rectangle 39" o:spid="_x0000_s1026" style="position:absolute;margin-left:225pt;margin-top:5.1pt;width:18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"/>
            </w:pict>
          </mc:Fallback>
        </mc:AlternateContent>
      </w:r>
      <w:r w:rsidRPr="00EE38BB">
        <w:rPr>
          <w:noProof/>
          <w:szCs w:val="24"/>
        </w:rPr>
        <mc:AlternateContent>
          <mc:Choice Requires="wps">
            <w:drawing>
              <wp:anchor distT="0" distB="0" distL="114300" distR="114300" simplePos="0" relativeHeight="251662336" behindDoc="0" locked="0" layoutInCell="1" allowOverlap="1" wp14:anchorId="5F70E264" wp14:editId="08AA090C">
                <wp:simplePos x="0" y="0"/>
                <wp:positionH relativeFrom="column">
                  <wp:posOffset>1943100</wp:posOffset>
                </wp:positionH>
                <wp:positionV relativeFrom="paragraph">
                  <wp:posOffset>64770</wp:posOffset>
                </wp:positionV>
                <wp:extent cx="228600" cy="228600"/>
                <wp:effectExtent l="9525" t="7620" r="9525" b="11430"/>
                <wp:wrapNone/>
                <wp:docPr id="38"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4B4A1E" id="Rectangle 38" o:spid="_x0000_s1026" style="position:absolute;margin-left:153pt;margin-top:5.1pt;width:18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"/>
            </w:pict>
          </mc:Fallback>
        </mc:AlternateContent>
      </w:r>
    </w:p>
    <w:p w14:paraId="4F999BB7" w14:textId="77777777" w:rsidR="00AD797C" w:rsidRPr="00EE38BB" w:rsidRDefault="00AD797C" w:rsidP="00AD797C">
      <w:pPr>
        <w:rPr>
          <w:szCs w:val="24"/>
        </w:rPr>
      </w:pPr>
      <w:r w:rsidRPr="00EE38BB">
        <w:rPr>
          <w:szCs w:val="24"/>
        </w:rPr>
        <w:t>Location of Plant/Warehouse</w:t>
      </w:r>
      <w:r w:rsidRPr="00EE38BB">
        <w:rPr>
          <w:szCs w:val="24"/>
        </w:rPr>
        <w:tab/>
      </w:r>
      <w:r w:rsidRPr="00EE38BB">
        <w:rPr>
          <w:szCs w:val="24"/>
        </w:rPr>
        <w:tab/>
        <w:t>Leased</w:t>
      </w:r>
      <w:r w:rsidRPr="00EE38BB">
        <w:rPr>
          <w:szCs w:val="24"/>
        </w:rPr>
        <w:tab/>
      </w:r>
      <w:r w:rsidRPr="00EE38BB">
        <w:rPr>
          <w:szCs w:val="24"/>
        </w:rPr>
        <w:tab/>
        <w:t>Owned</w:t>
      </w:r>
      <w:r w:rsidRPr="00EE38BB">
        <w:rPr>
          <w:szCs w:val="24"/>
        </w:rPr>
        <w:tab/>
      </w:r>
      <w:r w:rsidRPr="00EE38BB">
        <w:rPr>
          <w:szCs w:val="24"/>
        </w:rPr>
        <w:tab/>
        <w:t>Area: ______sqm</w:t>
      </w:r>
    </w:p>
    <w:p w14:paraId="52F7AE1F" w14:textId="77777777" w:rsidR="00AD797C" w:rsidRPr="00EE38BB" w:rsidRDefault="00AD797C" w:rsidP="00AD797C">
      <w:pPr>
        <w:rPr>
          <w:szCs w:val="24"/>
        </w:rPr>
      </w:pPr>
      <w:r w:rsidRPr="00EE38BB">
        <w:rPr>
          <w:szCs w:val="24"/>
        </w:rPr>
        <w:tab/>
        <w:t>_______________________________________________________________________</w:t>
      </w:r>
    </w:p>
    <w:p w14:paraId="02DFB1A8" w14:textId="77777777" w:rsidR="00AD797C" w:rsidRPr="00EE38BB" w:rsidRDefault="00AD797C" w:rsidP="00AD797C">
      <w:pPr>
        <w:rPr>
          <w:szCs w:val="24"/>
        </w:rPr>
      </w:pPr>
      <w:r w:rsidRPr="00EE38BB">
        <w:rPr>
          <w:szCs w:val="24"/>
        </w:rPr>
        <w:tab/>
        <w:t>_______________________________________________________________________</w:t>
      </w:r>
    </w:p>
    <w:p w14:paraId="5AAF3E11" w14:textId="77777777" w:rsidR="00AD797C" w:rsidRPr="00EE38BB" w:rsidRDefault="00AD797C" w:rsidP="00AD797C">
      <w:pPr>
        <w:rPr>
          <w:szCs w:val="24"/>
        </w:rPr>
      </w:pPr>
      <w:r w:rsidRPr="00EE38BB">
        <w:rPr>
          <w:szCs w:val="24"/>
        </w:rPr>
        <w:tab/>
        <w:t>_______________________________________________________________________</w:t>
      </w:r>
    </w:p>
    <w:p w14:paraId="0FECE953" w14:textId="77777777" w:rsidR="00AD797C" w:rsidRPr="00EE38BB" w:rsidRDefault="00AD797C" w:rsidP="00AD797C">
      <w:pPr>
        <w:rPr>
          <w:szCs w:val="24"/>
        </w:rPr>
      </w:pPr>
      <w:r w:rsidRPr="00EE38BB">
        <w:rPr>
          <w:noProof/>
          <w:szCs w:val="24"/>
        </w:rPr>
        <mc:AlternateContent>
          <mc:Choice Requires="wps">
            <w:drawing>
              <wp:anchor distT="0" distB="0" distL="114300" distR="114300" simplePos="0" relativeHeight="251666432" behindDoc="0" locked="0" layoutInCell="1" allowOverlap="1" wp14:anchorId="7E29C85A" wp14:editId="23F83156">
                <wp:simplePos x="0" y="0"/>
                <wp:positionH relativeFrom="column">
                  <wp:posOffset>3857625</wp:posOffset>
                </wp:positionH>
                <wp:positionV relativeFrom="paragraph">
                  <wp:posOffset>130175</wp:posOffset>
                </wp:positionV>
                <wp:extent cx="228600" cy="228600"/>
                <wp:effectExtent l="9525" t="5715" r="9525" b="13335"/>
                <wp:wrapNone/>
                <wp:docPr id="3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EBB640" id="Rectangle 37" o:spid="_x0000_s1026" style="position:absolute;margin-left:303.75pt;margin-top:10.25pt;width:18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"/>
            </w:pict>
          </mc:Fallback>
        </mc:AlternateContent>
      </w:r>
      <w:r w:rsidRPr="00EE38BB">
        <w:rPr>
          <w:noProof/>
          <w:szCs w:val="24"/>
        </w:rPr>
        <mc:AlternateContent>
          <mc:Choice Requires="wps">
            <w:drawing>
              <wp:anchor distT="0" distB="0" distL="114300" distR="114300" simplePos="0" relativeHeight="251665408" behindDoc="0" locked="0" layoutInCell="1" allowOverlap="1" wp14:anchorId="038987D6" wp14:editId="4E2CDD2E">
                <wp:simplePos x="0" y="0"/>
                <wp:positionH relativeFrom="column">
                  <wp:posOffset>2628900</wp:posOffset>
                </wp:positionH>
                <wp:positionV relativeFrom="paragraph">
                  <wp:posOffset>130175</wp:posOffset>
                </wp:positionV>
                <wp:extent cx="228600" cy="228600"/>
                <wp:effectExtent l="9525" t="5715" r="9525" b="13335"/>
                <wp:wrapNone/>
                <wp:docPr id="3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2EA0C0" id="Rectangle 36" o:spid="_x0000_s1026" style="position:absolute;margin-left:207pt;margin-top:10.25pt;width:18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"/>
            </w:pict>
          </mc:Fallback>
        </mc:AlternateContent>
      </w:r>
      <w:r w:rsidRPr="00EE38BB">
        <w:rPr>
          <w:noProof/>
          <w:szCs w:val="24"/>
        </w:rPr>
        <mc:AlternateContent>
          <mc:Choice Requires="wps">
            <w:drawing>
              <wp:anchor distT="0" distB="0" distL="114300" distR="114300" simplePos="0" relativeHeight="251664384" behindDoc="0" locked="0" layoutInCell="1" allowOverlap="1" wp14:anchorId="2A2E0FA5" wp14:editId="441AEFED">
                <wp:simplePos x="0" y="0"/>
                <wp:positionH relativeFrom="column">
                  <wp:posOffset>1466850</wp:posOffset>
                </wp:positionH>
                <wp:positionV relativeFrom="paragraph">
                  <wp:posOffset>130175</wp:posOffset>
                </wp:positionV>
                <wp:extent cx="228600" cy="228600"/>
                <wp:effectExtent l="9525" t="5715" r="9525" b="13335"/>
                <wp:wrapNone/>
                <wp:docPr id="3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EA7EB0" id="Rectangle 35" o:spid="_x0000_s1026" style="position:absolute;margin-left:115.5pt;margin-top:10.25pt;width:18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"/>
            </w:pict>
          </mc:Fallback>
        </mc:AlternateContent>
      </w:r>
    </w:p>
    <w:p w14:paraId="0EBFC2C9" w14:textId="77777777" w:rsidR="00AD797C" w:rsidRPr="00EE38BB" w:rsidRDefault="00AD797C" w:rsidP="00AD797C">
      <w:pPr>
        <w:rPr>
          <w:szCs w:val="24"/>
        </w:rPr>
      </w:pPr>
      <w:r w:rsidRPr="00EE38BB">
        <w:rPr>
          <w:szCs w:val="24"/>
        </w:rPr>
        <w:t>Business Organization</w:t>
      </w:r>
      <w:r w:rsidRPr="00EE38BB">
        <w:rPr>
          <w:szCs w:val="24"/>
        </w:rPr>
        <w:tab/>
        <w:t>Corporation</w:t>
      </w:r>
      <w:r w:rsidRPr="00EE38BB">
        <w:rPr>
          <w:szCs w:val="24"/>
        </w:rPr>
        <w:tab/>
        <w:t xml:space="preserve">     Partnership</w:t>
      </w:r>
      <w:r w:rsidRPr="00EE38BB">
        <w:rPr>
          <w:szCs w:val="24"/>
        </w:rPr>
        <w:tab/>
      </w:r>
      <w:r w:rsidRPr="00EE38BB">
        <w:rPr>
          <w:szCs w:val="24"/>
        </w:rPr>
        <w:tab/>
        <w:t>Sole Proprietorship</w:t>
      </w:r>
    </w:p>
    <w:p w14:paraId="6DA0643F" w14:textId="77777777" w:rsidR="00AD797C" w:rsidRPr="00EE38BB" w:rsidRDefault="00AD797C" w:rsidP="00AD797C">
      <w:pPr>
        <w:rPr>
          <w:szCs w:val="24"/>
        </w:rPr>
      </w:pPr>
    </w:p>
    <w:p w14:paraId="3D32ACD0" w14:textId="77777777" w:rsidR="00AD797C" w:rsidRPr="00EE38BB" w:rsidRDefault="00AD797C" w:rsidP="00AD797C">
      <w:pPr>
        <w:rPr>
          <w:szCs w:val="24"/>
        </w:rPr>
      </w:pPr>
      <w:r w:rsidRPr="00EE38BB">
        <w:rPr>
          <w:szCs w:val="24"/>
        </w:rPr>
        <w:t>Business License No.: _____________ Place/Date Issued:____________ Expiry Date ________</w:t>
      </w:r>
    </w:p>
    <w:p w14:paraId="5C1C7F01" w14:textId="77777777" w:rsidR="00AD797C" w:rsidRPr="00EE38BB" w:rsidRDefault="00AD797C" w:rsidP="00AD797C">
      <w:pPr>
        <w:rPr>
          <w:szCs w:val="24"/>
        </w:rPr>
      </w:pPr>
    </w:p>
    <w:p w14:paraId="4C41223A" w14:textId="77777777" w:rsidR="00AD797C" w:rsidRPr="00EE38BB" w:rsidRDefault="00AD797C" w:rsidP="00AD797C">
      <w:pPr>
        <w:rPr>
          <w:szCs w:val="24"/>
        </w:rPr>
      </w:pPr>
      <w:r w:rsidRPr="00EE38BB">
        <w:rPr>
          <w:szCs w:val="24"/>
        </w:rPr>
        <w:t>No. of Personnel ____________ Regular ___________ Contractual/Casual ________________</w:t>
      </w:r>
    </w:p>
    <w:p w14:paraId="79CAF53E" w14:textId="77777777" w:rsidR="00AD797C" w:rsidRPr="00EE38BB" w:rsidRDefault="00AD797C" w:rsidP="00AD797C">
      <w:pPr>
        <w:rPr>
          <w:szCs w:val="24"/>
        </w:rPr>
      </w:pPr>
    </w:p>
    <w:p w14:paraId="7A2F341F" w14:textId="77777777" w:rsidR="00AD797C" w:rsidRPr="00EE38BB" w:rsidRDefault="00AD797C" w:rsidP="00AD797C">
      <w:pPr>
        <w:rPr>
          <w:szCs w:val="24"/>
        </w:rPr>
      </w:pPr>
      <w:r w:rsidRPr="00EE38BB">
        <w:rPr>
          <w:szCs w:val="24"/>
        </w:rPr>
        <w:t>Nature of Business/Trade</w:t>
      </w:r>
    </w:p>
    <w:p w14:paraId="7FEF78FA" w14:textId="77777777" w:rsidR="00AD797C" w:rsidRPr="00EE38BB" w:rsidRDefault="00AD797C" w:rsidP="00AD797C">
      <w:pPr>
        <w:rPr>
          <w:szCs w:val="24"/>
        </w:rPr>
      </w:pPr>
      <w:r w:rsidRPr="00EE38BB">
        <w:rPr>
          <w:noProof/>
          <w:szCs w:val="24"/>
        </w:rPr>
        <mc:AlternateContent>
          <mc:Choice Requires="wps">
            <w:drawing>
              <wp:anchor distT="0" distB="0" distL="114300" distR="114300" simplePos="0" relativeHeight="251667456" behindDoc="0" locked="0" layoutInCell="1" allowOverlap="1" wp14:anchorId="58733FC5" wp14:editId="58625F40">
                <wp:simplePos x="0" y="0"/>
                <wp:positionH relativeFrom="column">
                  <wp:posOffset>114300</wp:posOffset>
                </wp:positionH>
                <wp:positionV relativeFrom="paragraph">
                  <wp:posOffset>46355</wp:posOffset>
                </wp:positionV>
                <wp:extent cx="228600" cy="228600"/>
                <wp:effectExtent l="9525" t="9525" r="9525" b="9525"/>
                <wp:wrapNone/>
                <wp:docPr id="3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1E4998" id="Rectangle 34" o:spid="_x0000_s1026" style="position:absolute;margin-left:9pt;margin-top:3.65pt;width:18pt;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"/>
            </w:pict>
          </mc:Fallback>
        </mc:AlternateContent>
      </w:r>
      <w:r w:rsidRPr="00EE38BB">
        <w:rPr>
          <w:noProof/>
          <w:szCs w:val="24"/>
        </w:rPr>
        <mc:AlternateContent>
          <mc:Choice Requires="wps">
            <w:drawing>
              <wp:anchor distT="0" distB="0" distL="114300" distR="114300" simplePos="0" relativeHeight="251669504" behindDoc="0" locked="0" layoutInCell="1" allowOverlap="1" wp14:anchorId="50ED0FA9" wp14:editId="317EB870">
                <wp:simplePos x="0" y="0"/>
                <wp:positionH relativeFrom="column">
                  <wp:posOffset>3771900</wp:posOffset>
                </wp:positionH>
                <wp:positionV relativeFrom="paragraph">
                  <wp:posOffset>43180</wp:posOffset>
                </wp:positionV>
                <wp:extent cx="228600" cy="228600"/>
                <wp:effectExtent l="9525" t="6350" r="9525" b="12700"/>
                <wp:wrapNone/>
                <wp:docPr id="3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145F5E" id="Rectangle 33" o:spid="_x0000_s1026" style="position:absolute;margin-left:297pt;margin-top:3.4pt;width:18pt;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"/>
            </w:pict>
          </mc:Fallback>
        </mc:AlternateContent>
      </w:r>
      <w:r w:rsidRPr="00EE38BB">
        <w:rPr>
          <w:noProof/>
          <w:szCs w:val="24"/>
        </w:rPr>
        <mc:AlternateContent>
          <mc:Choice Requires="wps">
            <w:drawing>
              <wp:anchor distT="0" distB="0" distL="114300" distR="114300" simplePos="0" relativeHeight="251668480" behindDoc="0" locked="0" layoutInCell="1" allowOverlap="1" wp14:anchorId="657665B2" wp14:editId="0A2842AC">
                <wp:simplePos x="0" y="0"/>
                <wp:positionH relativeFrom="column">
                  <wp:posOffset>1943100</wp:posOffset>
                </wp:positionH>
                <wp:positionV relativeFrom="paragraph">
                  <wp:posOffset>43180</wp:posOffset>
                </wp:positionV>
                <wp:extent cx="228600" cy="228600"/>
                <wp:effectExtent l="9525" t="6350" r="9525" b="12700"/>
                <wp:wrapNone/>
                <wp:docPr id="3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215425" id="Rectangle 32" o:spid="_x0000_s1026" style="position:absolute;margin-left:153pt;margin-top:3.4pt;width:18pt;height: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"/>
            </w:pict>
          </mc:Fallback>
        </mc:AlternateContent>
      </w:r>
    </w:p>
    <w:p w14:paraId="2101086E" w14:textId="77777777" w:rsidR="00AD797C" w:rsidRPr="00EE38BB" w:rsidRDefault="00AD797C" w:rsidP="00AD797C">
      <w:pPr>
        <w:rPr>
          <w:szCs w:val="24"/>
        </w:rPr>
      </w:pPr>
      <w:r w:rsidRPr="00EE38BB">
        <w:rPr>
          <w:szCs w:val="24"/>
        </w:rPr>
        <w:tab/>
        <w:t>Manufacturer</w:t>
      </w:r>
      <w:r w:rsidRPr="00EE38BB">
        <w:rPr>
          <w:szCs w:val="24"/>
        </w:rPr>
        <w:tab/>
      </w:r>
      <w:r w:rsidRPr="00EE38BB">
        <w:rPr>
          <w:szCs w:val="24"/>
        </w:rPr>
        <w:tab/>
      </w:r>
      <w:r w:rsidRPr="00EE38BB">
        <w:rPr>
          <w:szCs w:val="24"/>
        </w:rPr>
        <w:tab/>
        <w:t>Authorized Dealer</w:t>
      </w:r>
      <w:r w:rsidRPr="00EE38BB">
        <w:rPr>
          <w:szCs w:val="24"/>
        </w:rPr>
        <w:tab/>
      </w:r>
      <w:r w:rsidRPr="00EE38BB">
        <w:rPr>
          <w:szCs w:val="24"/>
        </w:rPr>
        <w:tab/>
        <w:t>Information Services</w:t>
      </w:r>
    </w:p>
    <w:p w14:paraId="3FAD364F" w14:textId="77777777" w:rsidR="00AD797C" w:rsidRPr="00EE38BB" w:rsidRDefault="00AD797C" w:rsidP="00AD797C">
      <w:pPr>
        <w:rPr>
          <w:szCs w:val="24"/>
        </w:rPr>
      </w:pPr>
      <w:r w:rsidRPr="00EE38BB">
        <w:rPr>
          <w:noProof/>
          <w:szCs w:val="24"/>
        </w:rPr>
        <mc:AlternateContent>
          <mc:Choice Requires="wps">
            <w:drawing>
              <wp:anchor distT="0" distB="0" distL="114300" distR="114300" simplePos="0" relativeHeight="251670528" behindDoc="0" locked="0" layoutInCell="1" allowOverlap="1" wp14:anchorId="45926E44" wp14:editId="1D9CFFDF">
                <wp:simplePos x="0" y="0"/>
                <wp:positionH relativeFrom="column">
                  <wp:posOffset>114300</wp:posOffset>
                </wp:positionH>
                <wp:positionV relativeFrom="paragraph">
                  <wp:posOffset>84455</wp:posOffset>
                </wp:positionV>
                <wp:extent cx="228600" cy="228600"/>
                <wp:effectExtent l="9525" t="7620" r="9525" b="11430"/>
                <wp:wrapNone/>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9AC7C9" id="Rectangle 31" o:spid="_x0000_s1026" style="position:absolute;margin-left:9pt;margin-top:6.65pt;width:18pt;height:1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"/>
            </w:pict>
          </mc:Fallback>
        </mc:AlternateContent>
      </w:r>
      <w:r w:rsidRPr="00EE38BB">
        <w:rPr>
          <w:noProof/>
          <w:szCs w:val="24"/>
        </w:rPr>
        <mc:AlternateContent>
          <mc:Choice Requires="wps">
            <w:drawing>
              <wp:anchor distT="0" distB="0" distL="114300" distR="114300" simplePos="0" relativeHeight="251671552" behindDoc="0" locked="0" layoutInCell="1" allowOverlap="1" wp14:anchorId="2B10C755" wp14:editId="3DBBDFFF">
                <wp:simplePos x="0" y="0"/>
                <wp:positionH relativeFrom="column">
                  <wp:posOffset>114300</wp:posOffset>
                </wp:positionH>
                <wp:positionV relativeFrom="paragraph">
                  <wp:posOffset>408305</wp:posOffset>
                </wp:positionV>
                <wp:extent cx="228600" cy="228600"/>
                <wp:effectExtent l="9525" t="7620" r="9525" b="11430"/>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4A1511" id="Rectangle 30" o:spid="_x0000_s1026" style="position:absolute;margin-left:9pt;margin-top:32.15pt;width:18pt;height: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"/>
            </w:pict>
          </mc:Fallback>
        </mc:AlternateContent>
      </w:r>
      <w:r w:rsidRPr="00EE38BB">
        <w:rPr>
          <w:noProof/>
          <w:szCs w:val="24"/>
        </w:rPr>
        <mc:AlternateContent>
          <mc:Choice Requires="wps">
            <w:drawing>
              <wp:anchor distT="0" distB="0" distL="114300" distR="114300" simplePos="0" relativeHeight="251676672" behindDoc="0" locked="0" layoutInCell="1" allowOverlap="1" wp14:anchorId="6B8D047D" wp14:editId="1BF21ADC">
                <wp:simplePos x="0" y="0"/>
                <wp:positionH relativeFrom="column">
                  <wp:posOffset>3771900</wp:posOffset>
                </wp:positionH>
                <wp:positionV relativeFrom="paragraph">
                  <wp:posOffset>74930</wp:posOffset>
                </wp:positionV>
                <wp:extent cx="228600" cy="228600"/>
                <wp:effectExtent l="9525" t="7620" r="9525" b="11430"/>
                <wp:wrapNone/>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5E5848" id="Rectangle 29" o:spid="_x0000_s1026" style="position:absolute;margin-left:297pt;margin-top:5.9pt;width:18pt;height:1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"/>
            </w:pict>
          </mc:Fallback>
        </mc:AlternateContent>
      </w:r>
      <w:r w:rsidRPr="00EE38BB">
        <w:rPr>
          <w:noProof/>
          <w:szCs w:val="24"/>
        </w:rPr>
        <mc:AlternateContent>
          <mc:Choice Requires="wps">
            <w:drawing>
              <wp:anchor distT="0" distB="0" distL="114300" distR="114300" simplePos="0" relativeHeight="251673600" behindDoc="0" locked="0" layoutInCell="1" allowOverlap="1" wp14:anchorId="31FD2FAE" wp14:editId="591B042B">
                <wp:simplePos x="0" y="0"/>
                <wp:positionH relativeFrom="column">
                  <wp:posOffset>1943100</wp:posOffset>
                </wp:positionH>
                <wp:positionV relativeFrom="paragraph">
                  <wp:posOffset>74930</wp:posOffset>
                </wp:positionV>
                <wp:extent cx="228600" cy="228600"/>
                <wp:effectExtent l="9525" t="7620" r="9525" b="11430"/>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B35FC9" id="Rectangle 28" o:spid="_x0000_s1026" style="position:absolute;margin-left:153pt;margin-top:5.9pt;width:18pt;height:1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"/>
            </w:pict>
          </mc:Fallback>
        </mc:AlternateContent>
      </w:r>
      <w:r w:rsidRPr="00EE38BB">
        <w:rPr>
          <w:szCs w:val="24"/>
        </w:rPr>
        <w:tab/>
      </w:r>
    </w:p>
    <w:p w14:paraId="73094013" w14:textId="77777777" w:rsidR="00AD797C" w:rsidRPr="00EE38BB" w:rsidRDefault="00AD797C" w:rsidP="00AD797C">
      <w:pPr>
        <w:ind w:firstLine="720"/>
        <w:rPr>
          <w:szCs w:val="24"/>
        </w:rPr>
      </w:pPr>
      <w:r w:rsidRPr="00EE38BB">
        <w:rPr>
          <w:szCs w:val="24"/>
        </w:rPr>
        <w:t>Wholesaler</w:t>
      </w:r>
      <w:r w:rsidRPr="00EE38BB">
        <w:rPr>
          <w:szCs w:val="24"/>
        </w:rPr>
        <w:tab/>
      </w:r>
      <w:r w:rsidRPr="00EE38BB">
        <w:rPr>
          <w:szCs w:val="24"/>
        </w:rPr>
        <w:tab/>
      </w:r>
      <w:r w:rsidRPr="00EE38BB">
        <w:rPr>
          <w:szCs w:val="24"/>
        </w:rPr>
        <w:tab/>
        <w:t>Retailer</w:t>
      </w:r>
      <w:r w:rsidRPr="00EE38BB">
        <w:rPr>
          <w:szCs w:val="24"/>
        </w:rPr>
        <w:tab/>
      </w:r>
      <w:r w:rsidRPr="00EE38BB">
        <w:rPr>
          <w:szCs w:val="24"/>
        </w:rPr>
        <w:tab/>
      </w:r>
      <w:r w:rsidRPr="00EE38BB">
        <w:rPr>
          <w:szCs w:val="24"/>
        </w:rPr>
        <w:tab/>
      </w:r>
      <w:r w:rsidRPr="00EE38BB">
        <w:rPr>
          <w:szCs w:val="24"/>
        </w:rPr>
        <w:tab/>
        <w:t>Computer Hardware</w:t>
      </w:r>
    </w:p>
    <w:p w14:paraId="44EC0EC4" w14:textId="77777777" w:rsidR="00AD797C" w:rsidRPr="00EE38BB" w:rsidRDefault="00AD797C" w:rsidP="00AD797C">
      <w:pPr>
        <w:rPr>
          <w:szCs w:val="24"/>
        </w:rPr>
      </w:pPr>
      <w:r w:rsidRPr="00EE38BB">
        <w:rPr>
          <w:noProof/>
          <w:szCs w:val="24"/>
        </w:rPr>
        <mc:AlternateContent>
          <mc:Choice Requires="wps">
            <w:drawing>
              <wp:anchor distT="0" distB="0" distL="114300" distR="114300" simplePos="0" relativeHeight="251674624" behindDoc="0" locked="0" layoutInCell="1" allowOverlap="1" wp14:anchorId="7C7BDD47" wp14:editId="36E4F011">
                <wp:simplePos x="0" y="0"/>
                <wp:positionH relativeFrom="column">
                  <wp:posOffset>1943100</wp:posOffset>
                </wp:positionH>
                <wp:positionV relativeFrom="paragraph">
                  <wp:posOffset>97155</wp:posOffset>
                </wp:positionV>
                <wp:extent cx="228600" cy="228600"/>
                <wp:effectExtent l="9525" t="8890" r="9525" b="10160"/>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F49D5D" id="Rectangle 27" o:spid="_x0000_s1026" style="position:absolute;margin-left:153pt;margin-top:7.65pt;width:18pt;height:1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"/>
            </w:pict>
          </mc:Fallback>
        </mc:AlternateContent>
      </w:r>
      <w:r w:rsidRPr="00EE38BB">
        <w:rPr>
          <w:noProof/>
          <w:szCs w:val="24"/>
        </w:rPr>
        <mc:AlternateContent>
          <mc:Choice Requires="wps">
            <w:drawing>
              <wp:anchor distT="0" distB="0" distL="114300" distR="114300" simplePos="0" relativeHeight="251677696" behindDoc="0" locked="0" layoutInCell="1" allowOverlap="1" wp14:anchorId="07DA9F03" wp14:editId="6912D99B">
                <wp:simplePos x="0" y="0"/>
                <wp:positionH relativeFrom="column">
                  <wp:posOffset>3771900</wp:posOffset>
                </wp:positionH>
                <wp:positionV relativeFrom="paragraph">
                  <wp:posOffset>97155</wp:posOffset>
                </wp:positionV>
                <wp:extent cx="228600" cy="228600"/>
                <wp:effectExtent l="9525" t="8890" r="9525" b="10160"/>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668450" id="Rectangle 26" o:spid="_x0000_s1026" style="position:absolute;margin-left:297pt;margin-top:7.65pt;width:18pt;height:1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"/>
            </w:pict>
          </mc:Fallback>
        </mc:AlternateContent>
      </w:r>
      <w:r w:rsidRPr="00EE38BB">
        <w:rPr>
          <w:szCs w:val="24"/>
        </w:rPr>
        <w:tab/>
      </w:r>
    </w:p>
    <w:p w14:paraId="2EFF4467" w14:textId="77777777" w:rsidR="00AD797C" w:rsidRPr="00EE38BB" w:rsidRDefault="00AD797C" w:rsidP="00AD797C">
      <w:pPr>
        <w:ind w:firstLine="720"/>
        <w:rPr>
          <w:szCs w:val="24"/>
        </w:rPr>
      </w:pPr>
      <w:r w:rsidRPr="00EE38BB">
        <w:rPr>
          <w:szCs w:val="24"/>
        </w:rPr>
        <w:t>Trader</w:t>
      </w:r>
      <w:r w:rsidRPr="00EE38BB">
        <w:rPr>
          <w:szCs w:val="24"/>
        </w:rPr>
        <w:tab/>
      </w:r>
      <w:r w:rsidRPr="00EE38BB">
        <w:rPr>
          <w:szCs w:val="24"/>
        </w:rPr>
        <w:tab/>
      </w:r>
      <w:r w:rsidRPr="00EE38BB">
        <w:rPr>
          <w:szCs w:val="24"/>
        </w:rPr>
        <w:tab/>
      </w:r>
      <w:r w:rsidRPr="00EE38BB">
        <w:rPr>
          <w:szCs w:val="24"/>
        </w:rPr>
        <w:tab/>
        <w:t>Importer</w:t>
      </w:r>
      <w:r w:rsidRPr="00EE38BB">
        <w:rPr>
          <w:szCs w:val="24"/>
        </w:rPr>
        <w:tab/>
      </w:r>
      <w:r w:rsidRPr="00EE38BB">
        <w:rPr>
          <w:szCs w:val="24"/>
        </w:rPr>
        <w:tab/>
      </w:r>
      <w:r w:rsidRPr="00EE38BB">
        <w:rPr>
          <w:szCs w:val="24"/>
        </w:rPr>
        <w:tab/>
      </w:r>
      <w:r w:rsidRPr="00EE38BB">
        <w:rPr>
          <w:szCs w:val="24"/>
        </w:rPr>
        <w:tab/>
        <w:t>Service Bureau</w:t>
      </w:r>
    </w:p>
    <w:p w14:paraId="11EFFD09" w14:textId="77777777" w:rsidR="00AD797C" w:rsidRPr="00EE38BB" w:rsidRDefault="00AD797C" w:rsidP="00AD797C">
      <w:pPr>
        <w:rPr>
          <w:szCs w:val="24"/>
        </w:rPr>
      </w:pPr>
      <w:r w:rsidRPr="00EE38BB">
        <w:rPr>
          <w:noProof/>
          <w:szCs w:val="24"/>
        </w:rPr>
        <mc:AlternateContent>
          <mc:Choice Requires="wps">
            <w:drawing>
              <wp:anchor distT="0" distB="0" distL="114300" distR="114300" simplePos="0" relativeHeight="251675648" behindDoc="0" locked="0" layoutInCell="1" allowOverlap="1" wp14:anchorId="1332ECE6" wp14:editId="23B6E203">
                <wp:simplePos x="0" y="0"/>
                <wp:positionH relativeFrom="column">
                  <wp:posOffset>1943100</wp:posOffset>
                </wp:positionH>
                <wp:positionV relativeFrom="paragraph">
                  <wp:posOffset>119380</wp:posOffset>
                </wp:positionV>
                <wp:extent cx="228600" cy="228600"/>
                <wp:effectExtent l="9525" t="10160" r="9525" b="8890"/>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24FB80" id="Rectangle 25" o:spid="_x0000_s1026" style="position:absolute;margin-left:153pt;margin-top:9.4pt;width:18pt;height:1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"/>
            </w:pict>
          </mc:Fallback>
        </mc:AlternateContent>
      </w:r>
      <w:r w:rsidRPr="00EE38BB">
        <w:rPr>
          <w:noProof/>
          <w:szCs w:val="24"/>
        </w:rPr>
        <mc:AlternateContent>
          <mc:Choice Requires="wps">
            <w:drawing>
              <wp:anchor distT="0" distB="0" distL="114300" distR="114300" simplePos="0" relativeHeight="251678720" behindDoc="0" locked="0" layoutInCell="1" allowOverlap="1" wp14:anchorId="3A09583E" wp14:editId="138B237C">
                <wp:simplePos x="0" y="0"/>
                <wp:positionH relativeFrom="column">
                  <wp:posOffset>3771900</wp:posOffset>
                </wp:positionH>
                <wp:positionV relativeFrom="paragraph">
                  <wp:posOffset>119380</wp:posOffset>
                </wp:positionV>
                <wp:extent cx="228600" cy="228600"/>
                <wp:effectExtent l="9525" t="10160" r="9525" b="8890"/>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70D05B" id="Rectangle 24" o:spid="_x0000_s1026" style="position:absolute;margin-left:297pt;margin-top:9.4pt;width:18pt;height:1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"/>
            </w:pict>
          </mc:Fallback>
        </mc:AlternateContent>
      </w:r>
      <w:r w:rsidRPr="00EE38BB">
        <w:rPr>
          <w:szCs w:val="24"/>
        </w:rPr>
        <w:tab/>
      </w:r>
    </w:p>
    <w:p w14:paraId="3ECAFF09" w14:textId="77777777" w:rsidR="00AD797C" w:rsidRPr="00EE38BB" w:rsidRDefault="00AD797C" w:rsidP="00AD797C">
      <w:pPr>
        <w:ind w:firstLine="720"/>
        <w:rPr>
          <w:szCs w:val="24"/>
        </w:rPr>
      </w:pPr>
      <w:r w:rsidRPr="00EE38BB">
        <w:rPr>
          <w:noProof/>
          <w:szCs w:val="24"/>
        </w:rPr>
        <mc:AlternateContent>
          <mc:Choice Requires="wps">
            <w:drawing>
              <wp:anchor distT="0" distB="0" distL="114300" distR="114300" simplePos="0" relativeHeight="251672576" behindDoc="0" locked="0" layoutInCell="1" allowOverlap="1" wp14:anchorId="5BDD012B" wp14:editId="4882C682">
                <wp:simplePos x="0" y="0"/>
                <wp:positionH relativeFrom="column">
                  <wp:posOffset>114300</wp:posOffset>
                </wp:positionH>
                <wp:positionV relativeFrom="paragraph">
                  <wp:posOffset>11430</wp:posOffset>
                </wp:positionV>
                <wp:extent cx="228600" cy="228600"/>
                <wp:effectExtent l="9525" t="10795" r="9525" b="8255"/>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604FFB" id="Rectangle 23" o:spid="_x0000_s1026" style="position:absolute;margin-left:9pt;margin-top:.9pt;width:18pt;height:1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"/>
            </w:pict>
          </mc:Fallback>
        </mc:AlternateContent>
      </w:r>
      <w:r w:rsidRPr="00EE38BB">
        <w:rPr>
          <w:szCs w:val="24"/>
        </w:rPr>
        <w:t>Site Development/</w:t>
      </w:r>
      <w:r w:rsidRPr="00EE38BB">
        <w:rPr>
          <w:szCs w:val="24"/>
        </w:rPr>
        <w:tab/>
      </w:r>
      <w:r w:rsidRPr="00EE38BB">
        <w:rPr>
          <w:szCs w:val="24"/>
        </w:rPr>
        <w:tab/>
        <w:t>Consultancy</w:t>
      </w:r>
      <w:r w:rsidRPr="00EE38BB">
        <w:rPr>
          <w:szCs w:val="24"/>
        </w:rPr>
        <w:tab/>
      </w:r>
      <w:r w:rsidRPr="00EE38BB">
        <w:rPr>
          <w:szCs w:val="24"/>
        </w:rPr>
        <w:tab/>
      </w:r>
      <w:r w:rsidRPr="00EE38BB">
        <w:rPr>
          <w:szCs w:val="24"/>
        </w:rPr>
        <w:tab/>
        <w:t>Others _________________</w:t>
      </w:r>
    </w:p>
    <w:p w14:paraId="0CA6E207" w14:textId="77777777" w:rsidR="00AD797C" w:rsidRPr="00EE38BB" w:rsidRDefault="00AD797C" w:rsidP="00AD797C">
      <w:pPr>
        <w:rPr>
          <w:szCs w:val="24"/>
        </w:rPr>
      </w:pPr>
      <w:r w:rsidRPr="00EE38BB">
        <w:rPr>
          <w:szCs w:val="24"/>
        </w:rPr>
        <w:tab/>
        <w:t>Construction</w:t>
      </w:r>
      <w:r w:rsidRPr="00EE38BB">
        <w:rPr>
          <w:szCs w:val="24"/>
        </w:rPr>
        <w:tab/>
      </w:r>
      <w:r w:rsidRPr="00EE38BB">
        <w:rPr>
          <w:szCs w:val="24"/>
        </w:rPr>
        <w:tab/>
      </w:r>
      <w:r w:rsidRPr="00EE38BB">
        <w:rPr>
          <w:szCs w:val="24"/>
        </w:rPr>
        <w:tab/>
      </w:r>
      <w:r w:rsidRPr="00EE38BB">
        <w:rPr>
          <w:szCs w:val="24"/>
        </w:rPr>
        <w:tab/>
      </w:r>
      <w:r w:rsidRPr="00EE38BB">
        <w:rPr>
          <w:szCs w:val="24"/>
        </w:rPr>
        <w:tab/>
      </w:r>
      <w:r w:rsidRPr="00EE38BB">
        <w:rPr>
          <w:szCs w:val="24"/>
        </w:rPr>
        <w:tab/>
      </w:r>
      <w:r w:rsidRPr="00EE38BB">
        <w:rPr>
          <w:szCs w:val="24"/>
        </w:rPr>
        <w:tab/>
        <w:t>_______________________</w:t>
      </w:r>
    </w:p>
    <w:p w14:paraId="7939CD47" w14:textId="77777777" w:rsidR="00AD797C" w:rsidRPr="00EE38BB" w:rsidRDefault="00AD797C" w:rsidP="00AD797C">
      <w:pPr>
        <w:rPr>
          <w:szCs w:val="24"/>
        </w:rPr>
      </w:pPr>
      <w:r w:rsidRPr="00EE38BB">
        <w:rPr>
          <w:szCs w:val="24"/>
        </w:rPr>
        <w:tab/>
      </w:r>
      <w:r w:rsidRPr="00EE38BB">
        <w:rPr>
          <w:szCs w:val="24"/>
        </w:rPr>
        <w:tab/>
      </w:r>
      <w:r w:rsidRPr="00EE38BB">
        <w:rPr>
          <w:szCs w:val="24"/>
        </w:rPr>
        <w:tab/>
      </w:r>
      <w:r w:rsidRPr="00EE38BB">
        <w:rPr>
          <w:szCs w:val="24"/>
        </w:rPr>
        <w:tab/>
      </w:r>
      <w:r w:rsidRPr="00EE38BB">
        <w:rPr>
          <w:szCs w:val="24"/>
        </w:rPr>
        <w:tab/>
      </w:r>
      <w:r w:rsidRPr="00EE38BB">
        <w:rPr>
          <w:szCs w:val="24"/>
        </w:rPr>
        <w:tab/>
      </w:r>
      <w:r w:rsidRPr="00EE38BB">
        <w:rPr>
          <w:szCs w:val="24"/>
        </w:rPr>
        <w:tab/>
      </w:r>
      <w:r w:rsidRPr="00EE38BB">
        <w:rPr>
          <w:szCs w:val="24"/>
        </w:rPr>
        <w:tab/>
      </w:r>
      <w:r w:rsidRPr="00EE38BB">
        <w:rPr>
          <w:szCs w:val="24"/>
        </w:rPr>
        <w:tab/>
      </w:r>
    </w:p>
    <w:p w14:paraId="39851979" w14:textId="77777777" w:rsidR="00AD797C" w:rsidRPr="00EE38BB" w:rsidRDefault="00AD797C" w:rsidP="00AD797C">
      <w:pPr>
        <w:rPr>
          <w:szCs w:val="24"/>
        </w:rPr>
      </w:pPr>
      <w:r w:rsidRPr="00EE38BB">
        <w:rPr>
          <w:szCs w:val="24"/>
        </w:rPr>
        <w:t>Number of Years in business:  _________</w:t>
      </w:r>
    </w:p>
    <w:p w14:paraId="422F1A63" w14:textId="77777777" w:rsidR="00AD797C" w:rsidRPr="00EE38BB" w:rsidRDefault="00AD797C" w:rsidP="00AD797C">
      <w:pPr>
        <w:rPr>
          <w:szCs w:val="24"/>
        </w:rPr>
      </w:pPr>
    </w:p>
    <w:p w14:paraId="2414233B" w14:textId="77777777" w:rsidR="00AD797C" w:rsidRPr="00EE38BB" w:rsidRDefault="00AD797C" w:rsidP="00AD797C">
      <w:pPr>
        <w:rPr>
          <w:szCs w:val="24"/>
        </w:rPr>
      </w:pPr>
    </w:p>
    <w:p w14:paraId="33984B0D" w14:textId="77777777" w:rsidR="00AD797C" w:rsidRPr="00EE38BB" w:rsidRDefault="00AD797C" w:rsidP="00AD797C">
      <w:pPr>
        <w:rPr>
          <w:szCs w:val="24"/>
        </w:rPr>
      </w:pPr>
      <w:r w:rsidRPr="00EE38BB">
        <w:rPr>
          <w:szCs w:val="24"/>
        </w:rPr>
        <w:lastRenderedPageBreak/>
        <w:t>Complete Products &amp; Services</w:t>
      </w:r>
    </w:p>
    <w:p w14:paraId="74840989" w14:textId="77777777" w:rsidR="00AD797C" w:rsidRPr="00EE38BB" w:rsidRDefault="00AD797C" w:rsidP="00AD797C">
      <w:pPr>
        <w:rPr>
          <w:szCs w:val="24"/>
        </w:rPr>
      </w:pPr>
      <w:r w:rsidRPr="00EE38BB">
        <w:rPr>
          <w:szCs w:val="24"/>
        </w:rPr>
        <w:tab/>
        <w:t>________________________________________________________________________</w:t>
      </w:r>
    </w:p>
    <w:p w14:paraId="086EC87B" w14:textId="77777777" w:rsidR="00AD797C" w:rsidRPr="00EE38BB" w:rsidRDefault="00AD797C" w:rsidP="00AD797C">
      <w:pPr>
        <w:rPr>
          <w:szCs w:val="24"/>
        </w:rPr>
      </w:pPr>
      <w:r w:rsidRPr="00EE38BB">
        <w:rPr>
          <w:szCs w:val="24"/>
        </w:rPr>
        <w:tab/>
        <w:t>________________________________________________________________________</w:t>
      </w:r>
    </w:p>
    <w:p w14:paraId="1D0DC5F7" w14:textId="77777777" w:rsidR="00AD797C" w:rsidRPr="00EE38BB" w:rsidRDefault="00AD797C" w:rsidP="00AD797C">
      <w:pPr>
        <w:rPr>
          <w:szCs w:val="24"/>
        </w:rPr>
      </w:pPr>
    </w:p>
    <w:p w14:paraId="34705FCF" w14:textId="77777777" w:rsidR="00AD797C" w:rsidRPr="00EE38BB" w:rsidRDefault="00AD797C" w:rsidP="00AD797C">
      <w:pPr>
        <w:rPr>
          <w:szCs w:val="24"/>
        </w:rPr>
      </w:pPr>
      <w:r w:rsidRPr="00EE38BB">
        <w:rPr>
          <w:szCs w:val="24"/>
        </w:rPr>
        <w:t>Payment Details</w:t>
      </w:r>
    </w:p>
    <w:p w14:paraId="56186230" w14:textId="77777777" w:rsidR="00AD797C" w:rsidRPr="00EE38BB" w:rsidRDefault="00AD797C" w:rsidP="00AD797C">
      <w:pPr>
        <w:rPr>
          <w:szCs w:val="24"/>
        </w:rPr>
      </w:pPr>
      <w:r w:rsidRPr="00EE38BB">
        <w:rPr>
          <w:noProof/>
          <w:szCs w:val="24"/>
        </w:rPr>
        <mc:AlternateContent>
          <mc:Choice Requires="wps">
            <w:drawing>
              <wp:anchor distT="0" distB="0" distL="114300" distR="114300" simplePos="0" relativeHeight="251695104" behindDoc="0" locked="0" layoutInCell="1" allowOverlap="1" wp14:anchorId="5C0634AE" wp14:editId="751FCDAD">
                <wp:simplePos x="0" y="0"/>
                <wp:positionH relativeFrom="column">
                  <wp:posOffset>4686300</wp:posOffset>
                </wp:positionH>
                <wp:positionV relativeFrom="paragraph">
                  <wp:posOffset>152400</wp:posOffset>
                </wp:positionV>
                <wp:extent cx="228600" cy="228600"/>
                <wp:effectExtent l="9525" t="9525" r="9525" b="9525"/>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770EBF" id="Rectangle 22" o:spid="_x0000_s1026" style="position:absolute;margin-left:369pt;margin-top:12pt;width:18pt;height:18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"/>
            </w:pict>
          </mc:Fallback>
        </mc:AlternateContent>
      </w:r>
      <w:r w:rsidRPr="00EE38BB">
        <w:rPr>
          <w:noProof/>
          <w:szCs w:val="24"/>
        </w:rPr>
        <mc:AlternateContent>
          <mc:Choice Requires="wps">
            <w:drawing>
              <wp:anchor distT="0" distB="0" distL="114300" distR="114300" simplePos="0" relativeHeight="251694080" behindDoc="0" locked="0" layoutInCell="1" allowOverlap="1" wp14:anchorId="60225736" wp14:editId="2078AC14">
                <wp:simplePos x="0" y="0"/>
                <wp:positionH relativeFrom="column">
                  <wp:posOffset>3314700</wp:posOffset>
                </wp:positionH>
                <wp:positionV relativeFrom="paragraph">
                  <wp:posOffset>152400</wp:posOffset>
                </wp:positionV>
                <wp:extent cx="228600" cy="228600"/>
                <wp:effectExtent l="9525" t="9525" r="9525" b="9525"/>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EB3CEA" id="Rectangle 21" o:spid="_x0000_s1026" style="position:absolute;margin-left:261pt;margin-top:12pt;width:18pt;height:18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"/>
            </w:pict>
          </mc:Fallback>
        </mc:AlternateContent>
      </w:r>
      <w:r w:rsidRPr="00EE38BB">
        <w:rPr>
          <w:noProof/>
          <w:szCs w:val="24"/>
        </w:rPr>
        <mc:AlternateContent>
          <mc:Choice Requires="wps">
            <w:drawing>
              <wp:anchor distT="0" distB="0" distL="114300" distR="114300" simplePos="0" relativeHeight="251693056" behindDoc="0" locked="0" layoutInCell="1" allowOverlap="1" wp14:anchorId="506E3F99" wp14:editId="308AC399">
                <wp:simplePos x="0" y="0"/>
                <wp:positionH relativeFrom="column">
                  <wp:posOffset>2400300</wp:posOffset>
                </wp:positionH>
                <wp:positionV relativeFrom="paragraph">
                  <wp:posOffset>152400</wp:posOffset>
                </wp:positionV>
                <wp:extent cx="228600" cy="228600"/>
                <wp:effectExtent l="9525" t="9525" r="9525" b="9525"/>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D4B4E8" id="Rectangle 20" o:spid="_x0000_s1026" style="position:absolute;margin-left:189pt;margin-top:12pt;width:18pt;height:1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"/>
            </w:pict>
          </mc:Fallback>
        </mc:AlternateContent>
      </w:r>
      <w:r w:rsidRPr="00EE38BB">
        <w:rPr>
          <w:noProof/>
          <w:szCs w:val="24"/>
        </w:rPr>
        <mc:AlternateContent>
          <mc:Choice Requires="wps">
            <w:drawing>
              <wp:anchor distT="0" distB="0" distL="114300" distR="114300" simplePos="0" relativeHeight="251692032" behindDoc="0" locked="0" layoutInCell="1" allowOverlap="1" wp14:anchorId="567E9774" wp14:editId="518512EF">
                <wp:simplePos x="0" y="0"/>
                <wp:positionH relativeFrom="column">
                  <wp:posOffset>1143000</wp:posOffset>
                </wp:positionH>
                <wp:positionV relativeFrom="paragraph">
                  <wp:posOffset>152400</wp:posOffset>
                </wp:positionV>
                <wp:extent cx="228600" cy="228600"/>
                <wp:effectExtent l="9525" t="9525" r="9525" b="9525"/>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91896E" id="Rectangle 19" o:spid="_x0000_s1026" style="position:absolute;margin-left:90pt;margin-top:12pt;width:18pt;height:18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"/>
            </w:pict>
          </mc:Fallback>
        </mc:AlternateContent>
      </w:r>
    </w:p>
    <w:p w14:paraId="007BAB0D" w14:textId="77777777" w:rsidR="00AD797C" w:rsidRPr="00EE38BB" w:rsidRDefault="00AD797C" w:rsidP="00AD797C">
      <w:pPr>
        <w:rPr>
          <w:szCs w:val="24"/>
        </w:rPr>
      </w:pPr>
      <w:r w:rsidRPr="00EE38BB">
        <w:rPr>
          <w:szCs w:val="24"/>
        </w:rPr>
        <w:t>Payment Method</w:t>
      </w:r>
      <w:r w:rsidRPr="00EE38BB">
        <w:rPr>
          <w:szCs w:val="24"/>
        </w:rPr>
        <w:tab/>
        <w:t xml:space="preserve">  Cash</w:t>
      </w:r>
      <w:r w:rsidRPr="00EE38BB">
        <w:rPr>
          <w:szCs w:val="24"/>
        </w:rPr>
        <w:tab/>
      </w:r>
      <w:r w:rsidRPr="00EE38BB">
        <w:rPr>
          <w:szCs w:val="24"/>
        </w:rPr>
        <w:tab/>
        <w:t xml:space="preserve">           Check</w:t>
      </w:r>
      <w:r w:rsidRPr="00EE38BB">
        <w:rPr>
          <w:szCs w:val="24"/>
        </w:rPr>
        <w:tab/>
      </w:r>
      <w:r w:rsidRPr="00EE38BB">
        <w:rPr>
          <w:szCs w:val="24"/>
        </w:rPr>
        <w:tab/>
        <w:t>Bank Transfer</w:t>
      </w:r>
      <w:r w:rsidRPr="00EE38BB">
        <w:rPr>
          <w:szCs w:val="24"/>
        </w:rPr>
        <w:tab/>
      </w:r>
      <w:r w:rsidRPr="00EE38BB">
        <w:rPr>
          <w:szCs w:val="24"/>
        </w:rPr>
        <w:tab/>
        <w:t xml:space="preserve">Others </w:t>
      </w:r>
    </w:p>
    <w:p w14:paraId="235DBC82" w14:textId="77777777" w:rsidR="00AD797C" w:rsidRPr="00EE38BB" w:rsidRDefault="00AD797C" w:rsidP="00AD797C">
      <w:pPr>
        <w:rPr>
          <w:szCs w:val="24"/>
        </w:rPr>
      </w:pPr>
      <w:r w:rsidRPr="00EE38BB">
        <w:rPr>
          <w:noProof/>
          <w:szCs w:val="24"/>
        </w:rPr>
        <mc:AlternateContent>
          <mc:Choice Requires="wps">
            <w:drawing>
              <wp:anchor distT="0" distB="0" distL="114300" distR="114300" simplePos="0" relativeHeight="251682816" behindDoc="0" locked="0" layoutInCell="1" allowOverlap="1" wp14:anchorId="793433D6" wp14:editId="62B590DA">
                <wp:simplePos x="0" y="0"/>
                <wp:positionH relativeFrom="column">
                  <wp:posOffset>4686300</wp:posOffset>
                </wp:positionH>
                <wp:positionV relativeFrom="paragraph">
                  <wp:posOffset>144780</wp:posOffset>
                </wp:positionV>
                <wp:extent cx="228600" cy="228600"/>
                <wp:effectExtent l="9525" t="9525" r="9525" b="9525"/>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F0A947" id="Rectangle 18" o:spid="_x0000_s1026" style="position:absolute;margin-left:369pt;margin-top:11.4pt;width:18pt;height:1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"/>
            </w:pict>
          </mc:Fallback>
        </mc:AlternateContent>
      </w:r>
      <w:r w:rsidRPr="00EE38BB">
        <w:rPr>
          <w:noProof/>
          <w:szCs w:val="24"/>
        </w:rPr>
        <mc:AlternateContent>
          <mc:Choice Requires="wps">
            <w:drawing>
              <wp:anchor distT="0" distB="0" distL="114300" distR="114300" simplePos="0" relativeHeight="251681792" behindDoc="0" locked="0" layoutInCell="1" allowOverlap="1" wp14:anchorId="6A82DBA0" wp14:editId="39308090">
                <wp:simplePos x="0" y="0"/>
                <wp:positionH relativeFrom="column">
                  <wp:posOffset>3314700</wp:posOffset>
                </wp:positionH>
                <wp:positionV relativeFrom="paragraph">
                  <wp:posOffset>144780</wp:posOffset>
                </wp:positionV>
                <wp:extent cx="228600" cy="228600"/>
                <wp:effectExtent l="9525" t="9525" r="9525" b="9525"/>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5C7006" id="Rectangle 17" o:spid="_x0000_s1026" style="position:absolute;margin-left:261pt;margin-top:11.4pt;width:18pt;height:1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"/>
            </w:pict>
          </mc:Fallback>
        </mc:AlternateContent>
      </w:r>
      <w:r w:rsidRPr="00EE38BB">
        <w:rPr>
          <w:noProof/>
          <w:szCs w:val="24"/>
        </w:rPr>
        <mc:AlternateContent>
          <mc:Choice Requires="wps">
            <w:drawing>
              <wp:anchor distT="0" distB="0" distL="114300" distR="114300" simplePos="0" relativeHeight="251680768" behindDoc="0" locked="0" layoutInCell="1" allowOverlap="1" wp14:anchorId="14C0DC52" wp14:editId="45D0FE9F">
                <wp:simplePos x="0" y="0"/>
                <wp:positionH relativeFrom="column">
                  <wp:posOffset>2400300</wp:posOffset>
                </wp:positionH>
                <wp:positionV relativeFrom="paragraph">
                  <wp:posOffset>144780</wp:posOffset>
                </wp:positionV>
                <wp:extent cx="228600" cy="228600"/>
                <wp:effectExtent l="9525" t="9525" r="9525" b="9525"/>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B4D244" id="Rectangle 16" o:spid="_x0000_s1026" style="position:absolute;margin-left:189pt;margin-top:11.4pt;width:18pt;height:1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"/>
            </w:pict>
          </mc:Fallback>
        </mc:AlternateContent>
      </w:r>
      <w:r w:rsidRPr="00EE38BB">
        <w:rPr>
          <w:noProof/>
          <w:szCs w:val="24"/>
        </w:rPr>
        <mc:AlternateContent>
          <mc:Choice Requires="wps">
            <w:drawing>
              <wp:anchor distT="0" distB="0" distL="114300" distR="114300" simplePos="0" relativeHeight="251679744" behindDoc="0" locked="0" layoutInCell="1" allowOverlap="1" wp14:anchorId="7DC4E283" wp14:editId="0532CA1B">
                <wp:simplePos x="0" y="0"/>
                <wp:positionH relativeFrom="column">
                  <wp:posOffset>1143000</wp:posOffset>
                </wp:positionH>
                <wp:positionV relativeFrom="paragraph">
                  <wp:posOffset>144780</wp:posOffset>
                </wp:positionV>
                <wp:extent cx="228600" cy="228600"/>
                <wp:effectExtent l="9525" t="9525" r="9525" b="952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2286FF" id="Rectangle 15" o:spid="_x0000_s1026" style="position:absolute;margin-left:90pt;margin-top:11.4pt;width:18pt;height:1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"/>
            </w:pict>
          </mc:Fallback>
        </mc:AlternateContent>
      </w:r>
    </w:p>
    <w:p w14:paraId="5E159633" w14:textId="77777777" w:rsidR="00AD797C" w:rsidRPr="00EE38BB" w:rsidRDefault="00AD797C" w:rsidP="00AD797C">
      <w:pPr>
        <w:rPr>
          <w:szCs w:val="24"/>
        </w:rPr>
      </w:pPr>
      <w:r w:rsidRPr="00EE38BB">
        <w:rPr>
          <w:szCs w:val="24"/>
        </w:rPr>
        <w:t>Currency</w:t>
      </w:r>
      <w:r w:rsidRPr="00EE38BB">
        <w:rPr>
          <w:szCs w:val="24"/>
        </w:rPr>
        <w:tab/>
      </w:r>
      <w:r w:rsidRPr="00EE38BB">
        <w:rPr>
          <w:szCs w:val="24"/>
        </w:rPr>
        <w:tab/>
        <w:t xml:space="preserve">  </w:t>
      </w:r>
      <w:proofErr w:type="spellStart"/>
      <w:r w:rsidRPr="00EE38BB">
        <w:rPr>
          <w:szCs w:val="24"/>
        </w:rPr>
        <w:t>Loc.Currency</w:t>
      </w:r>
      <w:proofErr w:type="spellEnd"/>
      <w:r w:rsidRPr="00EE38BB">
        <w:rPr>
          <w:szCs w:val="24"/>
        </w:rPr>
        <w:t xml:space="preserve">           USD</w:t>
      </w:r>
      <w:r w:rsidRPr="00EE38BB">
        <w:rPr>
          <w:szCs w:val="24"/>
        </w:rPr>
        <w:tab/>
      </w:r>
      <w:r w:rsidRPr="00EE38BB">
        <w:rPr>
          <w:szCs w:val="24"/>
        </w:rPr>
        <w:tab/>
        <w:t>EUR</w:t>
      </w:r>
      <w:r w:rsidRPr="00EE38BB">
        <w:rPr>
          <w:szCs w:val="24"/>
        </w:rPr>
        <w:tab/>
      </w:r>
      <w:r w:rsidRPr="00EE38BB">
        <w:rPr>
          <w:szCs w:val="24"/>
        </w:rPr>
        <w:tab/>
      </w:r>
      <w:r w:rsidRPr="00EE38BB">
        <w:rPr>
          <w:szCs w:val="24"/>
        </w:rPr>
        <w:tab/>
        <w:t>Others</w:t>
      </w:r>
    </w:p>
    <w:p w14:paraId="7D301919" w14:textId="77777777" w:rsidR="00AD797C" w:rsidRPr="00EE38BB" w:rsidRDefault="00AD797C" w:rsidP="00AD797C">
      <w:pPr>
        <w:rPr>
          <w:szCs w:val="24"/>
        </w:rPr>
      </w:pPr>
      <w:r w:rsidRPr="00EE38BB">
        <w:rPr>
          <w:noProof/>
          <w:szCs w:val="24"/>
        </w:rPr>
        <mc:AlternateContent>
          <mc:Choice Requires="wps">
            <w:drawing>
              <wp:anchor distT="0" distB="0" distL="114300" distR="114300" simplePos="0" relativeHeight="251685888" behindDoc="0" locked="0" layoutInCell="1" allowOverlap="1" wp14:anchorId="088033DF" wp14:editId="39529F1F">
                <wp:simplePos x="0" y="0"/>
                <wp:positionH relativeFrom="column">
                  <wp:posOffset>3314700</wp:posOffset>
                </wp:positionH>
                <wp:positionV relativeFrom="paragraph">
                  <wp:posOffset>137160</wp:posOffset>
                </wp:positionV>
                <wp:extent cx="228600" cy="228600"/>
                <wp:effectExtent l="9525" t="9525" r="9525" b="9525"/>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35664E" id="Rectangle 14" o:spid="_x0000_s1026" style="position:absolute;margin-left:261pt;margin-top:10.8pt;width:18pt;height:1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"/>
            </w:pict>
          </mc:Fallback>
        </mc:AlternateContent>
      </w:r>
      <w:r w:rsidRPr="00EE38BB">
        <w:rPr>
          <w:noProof/>
          <w:szCs w:val="24"/>
        </w:rPr>
        <mc:AlternateContent>
          <mc:Choice Requires="wps">
            <w:drawing>
              <wp:anchor distT="0" distB="0" distL="114300" distR="114300" simplePos="0" relativeHeight="251684864" behindDoc="0" locked="0" layoutInCell="1" allowOverlap="1" wp14:anchorId="31AF2913" wp14:editId="27C79C50">
                <wp:simplePos x="0" y="0"/>
                <wp:positionH relativeFrom="column">
                  <wp:posOffset>2400300</wp:posOffset>
                </wp:positionH>
                <wp:positionV relativeFrom="paragraph">
                  <wp:posOffset>137160</wp:posOffset>
                </wp:positionV>
                <wp:extent cx="228600" cy="228600"/>
                <wp:effectExtent l="9525" t="9525" r="9525" b="952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684F8E" id="Rectangle 13" o:spid="_x0000_s1026" style="position:absolute;margin-left:189pt;margin-top:10.8pt;width:18pt;height:1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"/>
            </w:pict>
          </mc:Fallback>
        </mc:AlternateContent>
      </w:r>
      <w:r w:rsidRPr="00EE38BB">
        <w:rPr>
          <w:noProof/>
          <w:szCs w:val="24"/>
        </w:rPr>
        <mc:AlternateContent>
          <mc:Choice Requires="wps">
            <w:drawing>
              <wp:anchor distT="0" distB="0" distL="114300" distR="114300" simplePos="0" relativeHeight="251683840" behindDoc="0" locked="0" layoutInCell="1" allowOverlap="1" wp14:anchorId="2FC47DCF" wp14:editId="201B3263">
                <wp:simplePos x="0" y="0"/>
                <wp:positionH relativeFrom="column">
                  <wp:posOffset>1143000</wp:posOffset>
                </wp:positionH>
                <wp:positionV relativeFrom="paragraph">
                  <wp:posOffset>137160</wp:posOffset>
                </wp:positionV>
                <wp:extent cx="228600" cy="228600"/>
                <wp:effectExtent l="9525" t="9525" r="9525" b="952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9C4CAD" id="Rectangle 12" o:spid="_x0000_s1026" style="position:absolute;margin-left:90pt;margin-top:10.8pt;width:18pt;height:1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"/>
            </w:pict>
          </mc:Fallback>
        </mc:AlternateContent>
      </w:r>
    </w:p>
    <w:p w14:paraId="393FD243" w14:textId="77777777" w:rsidR="00AD797C" w:rsidRPr="00EE38BB" w:rsidRDefault="00AD797C" w:rsidP="00AD797C">
      <w:pPr>
        <w:rPr>
          <w:szCs w:val="24"/>
        </w:rPr>
      </w:pPr>
      <w:r w:rsidRPr="00EE38BB">
        <w:rPr>
          <w:szCs w:val="24"/>
        </w:rPr>
        <w:t>Terms of Payment</w:t>
      </w:r>
      <w:r w:rsidRPr="00EE38BB">
        <w:rPr>
          <w:szCs w:val="24"/>
        </w:rPr>
        <w:tab/>
        <w:t xml:space="preserve">  30 days</w:t>
      </w:r>
      <w:r w:rsidRPr="00EE38BB">
        <w:rPr>
          <w:szCs w:val="24"/>
        </w:rPr>
        <w:tab/>
        <w:t xml:space="preserve">           15 days</w:t>
      </w:r>
      <w:r w:rsidRPr="00EE38BB">
        <w:rPr>
          <w:szCs w:val="24"/>
        </w:rPr>
        <w:tab/>
      </w:r>
      <w:r w:rsidRPr="00EE38BB">
        <w:rPr>
          <w:szCs w:val="24"/>
        </w:rPr>
        <w:tab/>
        <w:t>7 days</w:t>
      </w:r>
      <w:r w:rsidRPr="00EE38BB">
        <w:rPr>
          <w:szCs w:val="24"/>
        </w:rPr>
        <w:tab/>
        <w:t>upon receipt of invoice</w:t>
      </w:r>
    </w:p>
    <w:p w14:paraId="607229AE" w14:textId="77777777" w:rsidR="00AD797C" w:rsidRPr="00EE38BB" w:rsidRDefault="00AD797C" w:rsidP="00AD797C">
      <w:pPr>
        <w:rPr>
          <w:szCs w:val="24"/>
        </w:rPr>
      </w:pPr>
    </w:p>
    <w:p w14:paraId="16B5F425" w14:textId="77777777" w:rsidR="00AD797C" w:rsidRPr="00EE38BB" w:rsidRDefault="00AD797C" w:rsidP="00AD797C">
      <w:pPr>
        <w:rPr>
          <w:szCs w:val="24"/>
        </w:rPr>
      </w:pPr>
      <w:r w:rsidRPr="00EE38BB">
        <w:rPr>
          <w:noProof/>
          <w:szCs w:val="24"/>
        </w:rPr>
        <mc:AlternateContent>
          <mc:Choice Requires="wps">
            <w:drawing>
              <wp:anchor distT="0" distB="0" distL="114300" distR="114300" simplePos="0" relativeHeight="251687936" behindDoc="0" locked="0" layoutInCell="1" allowOverlap="1" wp14:anchorId="4E68BEAE" wp14:editId="2367F453">
                <wp:simplePos x="0" y="0"/>
                <wp:positionH relativeFrom="column">
                  <wp:posOffset>2400300</wp:posOffset>
                </wp:positionH>
                <wp:positionV relativeFrom="paragraph">
                  <wp:posOffset>121920</wp:posOffset>
                </wp:positionV>
                <wp:extent cx="228600" cy="228600"/>
                <wp:effectExtent l="9525" t="5715" r="9525" b="1333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F9D0E2" id="Rectangle 11" o:spid="_x0000_s1026" style="position:absolute;margin-left:189pt;margin-top:9.6pt;width:18pt;height:1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"/>
            </w:pict>
          </mc:Fallback>
        </mc:AlternateContent>
      </w:r>
      <w:r w:rsidRPr="00EE38BB">
        <w:rPr>
          <w:noProof/>
          <w:szCs w:val="24"/>
        </w:rPr>
        <mc:AlternateContent>
          <mc:Choice Requires="wps">
            <w:drawing>
              <wp:anchor distT="0" distB="0" distL="114300" distR="114300" simplePos="0" relativeHeight="251686912" behindDoc="0" locked="0" layoutInCell="1" allowOverlap="1" wp14:anchorId="6614E932" wp14:editId="4B430339">
                <wp:simplePos x="0" y="0"/>
                <wp:positionH relativeFrom="column">
                  <wp:posOffset>1371600</wp:posOffset>
                </wp:positionH>
                <wp:positionV relativeFrom="paragraph">
                  <wp:posOffset>101600</wp:posOffset>
                </wp:positionV>
                <wp:extent cx="228600" cy="228600"/>
                <wp:effectExtent l="9525" t="13970" r="9525" b="508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C5B252" id="Rectangle 10" o:spid="_x0000_s1026" style="position:absolute;margin-left:108pt;margin-top:8pt;width:18pt;height:1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"/>
            </w:pict>
          </mc:Fallback>
        </mc:AlternateContent>
      </w:r>
      <w:r w:rsidRPr="00EE38BB">
        <w:rPr>
          <w:noProof/>
          <w:szCs w:val="24"/>
        </w:rPr>
        <mc:AlternateContent>
          <mc:Choice Requires="wps">
            <w:drawing>
              <wp:anchor distT="0" distB="0" distL="114300" distR="114300" simplePos="0" relativeHeight="251688960" behindDoc="0" locked="0" layoutInCell="1" allowOverlap="1" wp14:anchorId="64DF764D" wp14:editId="6BCA4495">
                <wp:simplePos x="0" y="0"/>
                <wp:positionH relativeFrom="column">
                  <wp:posOffset>3314700</wp:posOffset>
                </wp:positionH>
                <wp:positionV relativeFrom="paragraph">
                  <wp:posOffset>101600</wp:posOffset>
                </wp:positionV>
                <wp:extent cx="228600" cy="228600"/>
                <wp:effectExtent l="9525" t="13970" r="9525" b="508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BCAA22" id="Rectangle 9" o:spid="_x0000_s1026" style="position:absolute;margin-left:261pt;margin-top:8pt;width:18pt;height:1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"/>
            </w:pict>
          </mc:Fallback>
        </mc:AlternateContent>
      </w:r>
    </w:p>
    <w:p w14:paraId="5D63F38D" w14:textId="77777777" w:rsidR="00AD797C" w:rsidRPr="00EE38BB" w:rsidRDefault="00AD797C" w:rsidP="00AD797C">
      <w:pPr>
        <w:rPr>
          <w:szCs w:val="24"/>
        </w:rPr>
      </w:pPr>
      <w:r w:rsidRPr="00EE38BB">
        <w:rPr>
          <w:szCs w:val="24"/>
        </w:rPr>
        <w:t>Advance Payment</w:t>
      </w:r>
      <w:r w:rsidRPr="00EE38BB">
        <w:rPr>
          <w:szCs w:val="24"/>
        </w:rPr>
        <w:tab/>
        <w:t xml:space="preserve">        Yes</w:t>
      </w:r>
      <w:r w:rsidRPr="00EE38BB">
        <w:rPr>
          <w:szCs w:val="24"/>
        </w:rPr>
        <w:tab/>
        <w:t xml:space="preserve">            No</w:t>
      </w:r>
      <w:r w:rsidRPr="00EE38BB">
        <w:rPr>
          <w:szCs w:val="24"/>
        </w:rPr>
        <w:tab/>
      </w:r>
      <w:r w:rsidRPr="00EE38BB">
        <w:rPr>
          <w:szCs w:val="24"/>
        </w:rPr>
        <w:tab/>
        <w:t>% of the Total PO/Contract</w:t>
      </w:r>
    </w:p>
    <w:p w14:paraId="5E834655" w14:textId="77777777" w:rsidR="00AD797C" w:rsidRPr="00EE38BB" w:rsidRDefault="00AD797C" w:rsidP="00AD797C">
      <w:pPr>
        <w:rPr>
          <w:szCs w:val="24"/>
        </w:rPr>
      </w:pPr>
    </w:p>
    <w:p w14:paraId="6D2E0A1C" w14:textId="77777777" w:rsidR="00AD797C" w:rsidRPr="00EE38BB" w:rsidRDefault="00AD797C" w:rsidP="00AD797C">
      <w:pPr>
        <w:rPr>
          <w:szCs w:val="24"/>
        </w:rPr>
      </w:pPr>
    </w:p>
    <w:p w14:paraId="1A46CF35" w14:textId="77777777" w:rsidR="00AD797C" w:rsidRPr="00EE38BB" w:rsidRDefault="00AD797C" w:rsidP="00AD797C">
      <w:pPr>
        <w:rPr>
          <w:szCs w:val="24"/>
        </w:rPr>
      </w:pPr>
      <w:r w:rsidRPr="00EE38BB">
        <w:rPr>
          <w:szCs w:val="24"/>
        </w:rPr>
        <w:t>Bank Details:</w:t>
      </w:r>
    </w:p>
    <w:p w14:paraId="2987E19F" w14:textId="77777777" w:rsidR="00AD797C" w:rsidRPr="00EE38BB" w:rsidRDefault="00AD797C" w:rsidP="00AD797C">
      <w:pPr>
        <w:rPr>
          <w:szCs w:val="24"/>
        </w:rPr>
      </w:pPr>
      <w:r w:rsidRPr="00EE38BB">
        <w:rPr>
          <w:szCs w:val="24"/>
        </w:rPr>
        <w:tab/>
      </w:r>
    </w:p>
    <w:p w14:paraId="5CE76188" w14:textId="77777777" w:rsidR="00AD797C" w:rsidRPr="00EE38BB" w:rsidRDefault="00AD797C" w:rsidP="00AD797C">
      <w:pPr>
        <w:rPr>
          <w:szCs w:val="24"/>
        </w:rPr>
      </w:pPr>
      <w:r w:rsidRPr="00EE38BB">
        <w:rPr>
          <w:szCs w:val="24"/>
        </w:rPr>
        <w:tab/>
        <w:t>Bank Name</w:t>
      </w:r>
      <w:r w:rsidRPr="00EE38BB">
        <w:rPr>
          <w:szCs w:val="24"/>
        </w:rPr>
        <w:tab/>
      </w:r>
      <w:r w:rsidRPr="00EE38BB">
        <w:rPr>
          <w:szCs w:val="24"/>
        </w:rPr>
        <w:tab/>
        <w:t>______________________________________________________</w:t>
      </w:r>
    </w:p>
    <w:p w14:paraId="33959744" w14:textId="77777777" w:rsidR="00AD797C" w:rsidRPr="00EE38BB" w:rsidRDefault="00AD797C" w:rsidP="00AD797C">
      <w:pPr>
        <w:rPr>
          <w:szCs w:val="24"/>
        </w:rPr>
      </w:pPr>
      <w:r w:rsidRPr="00EE38BB">
        <w:rPr>
          <w:szCs w:val="24"/>
        </w:rPr>
        <w:tab/>
      </w:r>
      <w:proofErr w:type="spellStart"/>
      <w:r w:rsidRPr="00EE38BB">
        <w:rPr>
          <w:szCs w:val="24"/>
        </w:rPr>
        <w:t>Bldg</w:t>
      </w:r>
      <w:proofErr w:type="spellEnd"/>
      <w:r w:rsidRPr="00EE38BB">
        <w:rPr>
          <w:szCs w:val="24"/>
        </w:rPr>
        <w:t xml:space="preserve"> and Street</w:t>
      </w:r>
      <w:r w:rsidRPr="00EE38BB">
        <w:rPr>
          <w:szCs w:val="24"/>
        </w:rPr>
        <w:tab/>
        <w:t>______________________________________________________</w:t>
      </w:r>
    </w:p>
    <w:p w14:paraId="0CD8E505" w14:textId="77777777" w:rsidR="00AD797C" w:rsidRPr="00EE38BB" w:rsidRDefault="00AD797C" w:rsidP="00AD797C">
      <w:pPr>
        <w:rPr>
          <w:szCs w:val="24"/>
        </w:rPr>
      </w:pPr>
      <w:r w:rsidRPr="00EE38BB">
        <w:rPr>
          <w:szCs w:val="24"/>
        </w:rPr>
        <w:tab/>
        <w:t>City</w:t>
      </w:r>
      <w:r w:rsidRPr="00EE38BB">
        <w:rPr>
          <w:szCs w:val="24"/>
        </w:rPr>
        <w:tab/>
      </w:r>
      <w:r w:rsidRPr="00EE38BB">
        <w:rPr>
          <w:szCs w:val="24"/>
        </w:rPr>
        <w:tab/>
      </w:r>
      <w:r w:rsidRPr="00EE38BB">
        <w:rPr>
          <w:szCs w:val="24"/>
        </w:rPr>
        <w:tab/>
        <w:t>______________________________________________________</w:t>
      </w:r>
    </w:p>
    <w:p w14:paraId="77D6B812" w14:textId="77777777" w:rsidR="00AD797C" w:rsidRPr="00EE38BB" w:rsidRDefault="00AD797C" w:rsidP="00AD797C">
      <w:pPr>
        <w:rPr>
          <w:szCs w:val="24"/>
        </w:rPr>
      </w:pPr>
      <w:r w:rsidRPr="00EE38BB">
        <w:rPr>
          <w:szCs w:val="24"/>
        </w:rPr>
        <w:tab/>
        <w:t>Country</w:t>
      </w:r>
      <w:r w:rsidRPr="00EE38BB">
        <w:rPr>
          <w:szCs w:val="24"/>
        </w:rPr>
        <w:tab/>
      </w:r>
      <w:r w:rsidRPr="00EE38BB">
        <w:rPr>
          <w:szCs w:val="24"/>
        </w:rPr>
        <w:tab/>
        <w:t>______________________________________________________</w:t>
      </w:r>
    </w:p>
    <w:p w14:paraId="036080C8" w14:textId="77777777" w:rsidR="00AD797C" w:rsidRPr="00EE38BB" w:rsidRDefault="00AD797C" w:rsidP="00AD797C">
      <w:pPr>
        <w:rPr>
          <w:szCs w:val="24"/>
        </w:rPr>
      </w:pPr>
      <w:r w:rsidRPr="00EE38BB">
        <w:rPr>
          <w:szCs w:val="24"/>
        </w:rPr>
        <w:tab/>
        <w:t>Postal Code</w:t>
      </w:r>
      <w:r w:rsidRPr="00EE38BB">
        <w:rPr>
          <w:szCs w:val="24"/>
        </w:rPr>
        <w:tab/>
      </w:r>
      <w:r w:rsidRPr="00EE38BB">
        <w:rPr>
          <w:szCs w:val="24"/>
        </w:rPr>
        <w:tab/>
        <w:t>______________________________________________________</w:t>
      </w:r>
    </w:p>
    <w:p w14:paraId="28391E0C" w14:textId="77777777" w:rsidR="00AD797C" w:rsidRPr="00EE38BB" w:rsidRDefault="00AD797C" w:rsidP="00AD797C">
      <w:pPr>
        <w:rPr>
          <w:szCs w:val="24"/>
        </w:rPr>
      </w:pPr>
      <w:r w:rsidRPr="00EE38BB">
        <w:rPr>
          <w:szCs w:val="24"/>
        </w:rPr>
        <w:tab/>
        <w:t>Country</w:t>
      </w:r>
      <w:r w:rsidRPr="00EE38BB">
        <w:rPr>
          <w:szCs w:val="24"/>
        </w:rPr>
        <w:tab/>
      </w:r>
      <w:r w:rsidRPr="00EE38BB">
        <w:rPr>
          <w:szCs w:val="24"/>
        </w:rPr>
        <w:tab/>
        <w:t>______________________________________________________</w:t>
      </w:r>
    </w:p>
    <w:p w14:paraId="32427E56" w14:textId="77777777" w:rsidR="00AD797C" w:rsidRPr="00EE38BB" w:rsidRDefault="00AD797C" w:rsidP="00AD797C">
      <w:pPr>
        <w:rPr>
          <w:szCs w:val="24"/>
        </w:rPr>
      </w:pPr>
      <w:r w:rsidRPr="00EE38BB">
        <w:rPr>
          <w:szCs w:val="24"/>
        </w:rPr>
        <w:tab/>
        <w:t>Bank Account Name</w:t>
      </w:r>
      <w:r w:rsidRPr="00EE38BB">
        <w:rPr>
          <w:szCs w:val="24"/>
        </w:rPr>
        <w:tab/>
        <w:t>______________________________________________________</w:t>
      </w:r>
    </w:p>
    <w:p w14:paraId="3BF58A20" w14:textId="77777777" w:rsidR="00AD797C" w:rsidRPr="00EE38BB" w:rsidRDefault="00AD797C" w:rsidP="00AD797C">
      <w:pPr>
        <w:rPr>
          <w:szCs w:val="24"/>
        </w:rPr>
      </w:pPr>
      <w:r w:rsidRPr="00EE38BB">
        <w:rPr>
          <w:szCs w:val="24"/>
        </w:rPr>
        <w:tab/>
        <w:t>Bank Account No.</w:t>
      </w:r>
      <w:r w:rsidRPr="00EE38BB">
        <w:rPr>
          <w:szCs w:val="24"/>
        </w:rPr>
        <w:tab/>
        <w:t>______________________________________________________</w:t>
      </w:r>
    </w:p>
    <w:p w14:paraId="55C0C225" w14:textId="77777777" w:rsidR="00AD797C" w:rsidRPr="00EE38BB" w:rsidRDefault="00AD797C" w:rsidP="00AD797C">
      <w:pPr>
        <w:rPr>
          <w:szCs w:val="24"/>
        </w:rPr>
      </w:pPr>
      <w:r w:rsidRPr="00EE38BB">
        <w:rPr>
          <w:szCs w:val="24"/>
        </w:rPr>
        <w:tab/>
        <w:t>Swift Code</w:t>
      </w:r>
      <w:r w:rsidRPr="00EE38BB">
        <w:rPr>
          <w:szCs w:val="24"/>
        </w:rPr>
        <w:tab/>
      </w:r>
      <w:r w:rsidRPr="00EE38BB">
        <w:rPr>
          <w:szCs w:val="24"/>
        </w:rPr>
        <w:tab/>
        <w:t>______________________________________________________</w:t>
      </w:r>
    </w:p>
    <w:p w14:paraId="5EE4DB15" w14:textId="77777777" w:rsidR="00AD797C" w:rsidRPr="00EE38BB" w:rsidRDefault="00AD797C" w:rsidP="00AD797C">
      <w:pPr>
        <w:rPr>
          <w:szCs w:val="24"/>
        </w:rPr>
      </w:pPr>
      <w:r w:rsidRPr="00EE38BB">
        <w:rPr>
          <w:szCs w:val="24"/>
        </w:rPr>
        <w:tab/>
        <w:t xml:space="preserve">Iban Number </w:t>
      </w:r>
      <w:r w:rsidRPr="00EE38BB">
        <w:rPr>
          <w:szCs w:val="24"/>
        </w:rPr>
        <w:tab/>
      </w:r>
      <w:r w:rsidRPr="00EE38BB">
        <w:rPr>
          <w:szCs w:val="24"/>
        </w:rPr>
        <w:tab/>
        <w:t>______________________________________________________</w:t>
      </w:r>
    </w:p>
    <w:p w14:paraId="0CB5A613" w14:textId="77777777" w:rsidR="00AD797C" w:rsidRPr="00EE38BB" w:rsidRDefault="00AD797C" w:rsidP="00AD797C">
      <w:pPr>
        <w:rPr>
          <w:szCs w:val="24"/>
        </w:rPr>
      </w:pPr>
    </w:p>
    <w:p w14:paraId="2FB0DA87" w14:textId="77777777" w:rsidR="00AD797C" w:rsidRPr="00EE38BB" w:rsidRDefault="00AD797C" w:rsidP="00AD797C">
      <w:pPr>
        <w:rPr>
          <w:szCs w:val="24"/>
        </w:rPr>
      </w:pPr>
      <w:r w:rsidRPr="00EE38BB">
        <w:rPr>
          <w:color w:val="FFFFFF"/>
          <w:szCs w:val="24"/>
        </w:rPr>
        <w:t xml:space="preserve">Key Personnel &amp; Contacts </w:t>
      </w:r>
      <w:r w:rsidRPr="00EE38BB">
        <w:rPr>
          <w:i/>
          <w:iCs/>
          <w:color w:val="FFFFFF"/>
          <w:szCs w:val="24"/>
        </w:rPr>
        <w:t>(Authorized to sign and accept PO/Contracts &amp; other commercial documents</w:t>
      </w:r>
      <w:r w:rsidRPr="00EE38BB">
        <w:rPr>
          <w:i/>
          <w:iCs/>
          <w:szCs w:val="24"/>
        </w:rPr>
        <w:t>)</w:t>
      </w:r>
    </w:p>
    <w:p w14:paraId="2EBC4CA7" w14:textId="77777777" w:rsidR="00AD797C" w:rsidRPr="00EE38BB" w:rsidRDefault="00AD797C" w:rsidP="00AD797C">
      <w:pPr>
        <w:rPr>
          <w:szCs w:val="24"/>
        </w:rPr>
      </w:pPr>
    </w:p>
    <w:p w14:paraId="08D573D2" w14:textId="77777777" w:rsidR="00AD797C" w:rsidRPr="00EE38BB" w:rsidRDefault="00AD797C" w:rsidP="00AD797C">
      <w:pPr>
        <w:rPr>
          <w:szCs w:val="24"/>
        </w:rPr>
      </w:pPr>
      <w:r w:rsidRPr="00EE38BB">
        <w:rPr>
          <w:szCs w:val="24"/>
        </w:rPr>
        <w:t>Name</w:t>
      </w:r>
      <w:r w:rsidRPr="00EE38BB">
        <w:rPr>
          <w:szCs w:val="24"/>
        </w:rPr>
        <w:tab/>
      </w:r>
      <w:r w:rsidRPr="00EE38BB">
        <w:rPr>
          <w:szCs w:val="24"/>
        </w:rPr>
        <w:tab/>
      </w:r>
      <w:r w:rsidRPr="00EE38BB">
        <w:rPr>
          <w:szCs w:val="24"/>
        </w:rPr>
        <w:tab/>
      </w:r>
      <w:r w:rsidRPr="00EE38BB">
        <w:rPr>
          <w:szCs w:val="24"/>
        </w:rPr>
        <w:tab/>
        <w:t>Title/Position</w:t>
      </w:r>
      <w:r w:rsidRPr="00EE38BB">
        <w:rPr>
          <w:szCs w:val="24"/>
        </w:rPr>
        <w:tab/>
      </w:r>
      <w:r w:rsidRPr="00EE38BB">
        <w:rPr>
          <w:szCs w:val="24"/>
        </w:rPr>
        <w:tab/>
      </w:r>
      <w:r w:rsidRPr="00EE38BB">
        <w:rPr>
          <w:szCs w:val="24"/>
        </w:rPr>
        <w:tab/>
        <w:t>Signature</w:t>
      </w:r>
    </w:p>
    <w:p w14:paraId="7FC8E7E6" w14:textId="77777777" w:rsidR="00AD797C" w:rsidRPr="00EE38BB" w:rsidRDefault="00AD797C" w:rsidP="00AD797C">
      <w:pPr>
        <w:rPr>
          <w:szCs w:val="24"/>
        </w:rPr>
      </w:pPr>
      <w:r w:rsidRPr="00EE38BB">
        <w:rPr>
          <w:szCs w:val="24"/>
        </w:rPr>
        <w:t>_______________________</w:t>
      </w:r>
      <w:r w:rsidRPr="00EE38BB">
        <w:rPr>
          <w:szCs w:val="24"/>
        </w:rPr>
        <w:tab/>
        <w:t>_______________________</w:t>
      </w:r>
      <w:r w:rsidRPr="00EE38BB">
        <w:rPr>
          <w:szCs w:val="24"/>
        </w:rPr>
        <w:tab/>
        <w:t>_________________________</w:t>
      </w:r>
    </w:p>
    <w:p w14:paraId="59754DA0" w14:textId="77777777" w:rsidR="00AD797C" w:rsidRPr="00EE38BB" w:rsidRDefault="00AD797C" w:rsidP="00AD797C">
      <w:pPr>
        <w:rPr>
          <w:szCs w:val="24"/>
        </w:rPr>
      </w:pPr>
      <w:r w:rsidRPr="00EE38BB">
        <w:rPr>
          <w:szCs w:val="24"/>
        </w:rPr>
        <w:t>_______________________</w:t>
      </w:r>
      <w:r w:rsidRPr="00EE38BB">
        <w:rPr>
          <w:szCs w:val="24"/>
        </w:rPr>
        <w:tab/>
        <w:t>_______________________</w:t>
      </w:r>
      <w:r w:rsidRPr="00EE38BB">
        <w:rPr>
          <w:szCs w:val="24"/>
        </w:rPr>
        <w:tab/>
        <w:t>_________________________</w:t>
      </w:r>
    </w:p>
    <w:p w14:paraId="042FE2B2" w14:textId="77777777" w:rsidR="00AD797C" w:rsidRPr="00EE38BB" w:rsidRDefault="00AD797C" w:rsidP="00AD797C">
      <w:pPr>
        <w:rPr>
          <w:szCs w:val="24"/>
        </w:rPr>
      </w:pPr>
      <w:r w:rsidRPr="00EE38BB">
        <w:rPr>
          <w:szCs w:val="24"/>
        </w:rPr>
        <w:t>_______________________</w:t>
      </w:r>
      <w:r w:rsidRPr="00EE38BB">
        <w:rPr>
          <w:szCs w:val="24"/>
        </w:rPr>
        <w:tab/>
        <w:t>_______________________</w:t>
      </w:r>
      <w:r w:rsidRPr="00EE38BB">
        <w:rPr>
          <w:szCs w:val="24"/>
        </w:rPr>
        <w:tab/>
        <w:t>_________________________</w:t>
      </w:r>
    </w:p>
    <w:p w14:paraId="3C188BE6" w14:textId="77777777" w:rsidR="00AD797C" w:rsidRPr="00EE38BB" w:rsidRDefault="00AD797C" w:rsidP="00AD797C">
      <w:pPr>
        <w:rPr>
          <w:szCs w:val="24"/>
        </w:rPr>
      </w:pPr>
      <w:r w:rsidRPr="00EE38BB">
        <w:rPr>
          <w:szCs w:val="24"/>
        </w:rPr>
        <w:t>_______________________</w:t>
      </w:r>
      <w:r w:rsidRPr="00EE38BB">
        <w:rPr>
          <w:szCs w:val="24"/>
        </w:rPr>
        <w:tab/>
        <w:t>_______________________</w:t>
      </w:r>
      <w:r w:rsidRPr="00EE38BB">
        <w:rPr>
          <w:szCs w:val="24"/>
        </w:rPr>
        <w:tab/>
        <w:t>_________________________</w:t>
      </w:r>
    </w:p>
    <w:p w14:paraId="14BBCA1A" w14:textId="77777777" w:rsidR="00AD797C" w:rsidRPr="00EE38BB" w:rsidRDefault="00AD797C" w:rsidP="00AD797C">
      <w:pPr>
        <w:rPr>
          <w:szCs w:val="24"/>
        </w:rPr>
      </w:pPr>
    </w:p>
    <w:p w14:paraId="03450F3B" w14:textId="77777777" w:rsidR="00AD797C" w:rsidRPr="00EE38BB" w:rsidRDefault="00AD797C" w:rsidP="00AD797C">
      <w:pPr>
        <w:rPr>
          <w:szCs w:val="24"/>
        </w:rPr>
      </w:pPr>
      <w:r w:rsidRPr="00EE38BB">
        <w:rPr>
          <w:szCs w:val="24"/>
        </w:rPr>
        <w:t>Companies with whom you have been dealing for the past two years with approximate value in US Dollars:</w:t>
      </w:r>
    </w:p>
    <w:p w14:paraId="0B65FE5D" w14:textId="77777777" w:rsidR="00AD797C" w:rsidRPr="00EE38BB" w:rsidRDefault="00AD797C" w:rsidP="00AD797C">
      <w:pPr>
        <w:rPr>
          <w:szCs w:val="24"/>
        </w:rPr>
      </w:pPr>
    </w:p>
    <w:p w14:paraId="62DBE48A" w14:textId="77777777" w:rsidR="00AD797C" w:rsidRPr="00EE38BB" w:rsidRDefault="00AD797C" w:rsidP="00AD797C">
      <w:pPr>
        <w:rPr>
          <w:szCs w:val="24"/>
        </w:rPr>
      </w:pPr>
      <w:r w:rsidRPr="00EE38BB">
        <w:rPr>
          <w:szCs w:val="24"/>
        </w:rPr>
        <w:t>Company Name</w:t>
      </w:r>
      <w:r w:rsidRPr="00EE38BB">
        <w:rPr>
          <w:szCs w:val="24"/>
        </w:rPr>
        <w:tab/>
      </w:r>
      <w:r w:rsidRPr="00EE38BB">
        <w:rPr>
          <w:szCs w:val="24"/>
        </w:rPr>
        <w:tab/>
        <w:t>Business Value</w:t>
      </w:r>
      <w:r w:rsidRPr="00EE38BB">
        <w:rPr>
          <w:szCs w:val="24"/>
        </w:rPr>
        <w:tab/>
      </w:r>
      <w:r w:rsidRPr="00EE38BB">
        <w:rPr>
          <w:szCs w:val="24"/>
        </w:rPr>
        <w:tab/>
        <w:t>Contact Person/Tel. No.</w:t>
      </w:r>
    </w:p>
    <w:p w14:paraId="28DB8028" w14:textId="77777777" w:rsidR="00AD797C" w:rsidRPr="00EE38BB" w:rsidRDefault="00AD797C" w:rsidP="00AD797C">
      <w:pPr>
        <w:rPr>
          <w:szCs w:val="24"/>
        </w:rPr>
      </w:pPr>
      <w:r w:rsidRPr="00EE38BB">
        <w:rPr>
          <w:szCs w:val="24"/>
        </w:rPr>
        <w:t>_______________________</w:t>
      </w:r>
      <w:r w:rsidRPr="00EE38BB">
        <w:rPr>
          <w:szCs w:val="24"/>
        </w:rPr>
        <w:tab/>
        <w:t>_______________________</w:t>
      </w:r>
      <w:r w:rsidRPr="00EE38BB">
        <w:rPr>
          <w:szCs w:val="24"/>
        </w:rPr>
        <w:tab/>
        <w:t>_________________________</w:t>
      </w:r>
    </w:p>
    <w:p w14:paraId="07D036A8" w14:textId="77777777" w:rsidR="00AD797C" w:rsidRPr="00EE38BB" w:rsidRDefault="00AD797C" w:rsidP="00AD797C">
      <w:pPr>
        <w:rPr>
          <w:szCs w:val="24"/>
        </w:rPr>
      </w:pPr>
      <w:r w:rsidRPr="00EE38BB">
        <w:rPr>
          <w:szCs w:val="24"/>
        </w:rPr>
        <w:t>_______________________</w:t>
      </w:r>
      <w:r w:rsidRPr="00EE38BB">
        <w:rPr>
          <w:szCs w:val="24"/>
        </w:rPr>
        <w:tab/>
        <w:t>_______________________</w:t>
      </w:r>
      <w:r w:rsidRPr="00EE38BB">
        <w:rPr>
          <w:szCs w:val="24"/>
        </w:rPr>
        <w:tab/>
        <w:t>_________________________</w:t>
      </w:r>
    </w:p>
    <w:p w14:paraId="59CD8061" w14:textId="77777777" w:rsidR="00AD797C" w:rsidRPr="00EE38BB" w:rsidRDefault="00AD797C" w:rsidP="00AD797C">
      <w:pPr>
        <w:rPr>
          <w:szCs w:val="24"/>
        </w:rPr>
      </w:pPr>
      <w:r w:rsidRPr="00EE38BB">
        <w:rPr>
          <w:szCs w:val="24"/>
        </w:rPr>
        <w:t>_______________________</w:t>
      </w:r>
      <w:r w:rsidRPr="00EE38BB">
        <w:rPr>
          <w:szCs w:val="24"/>
        </w:rPr>
        <w:tab/>
        <w:t>_______________________</w:t>
      </w:r>
      <w:r w:rsidRPr="00EE38BB">
        <w:rPr>
          <w:szCs w:val="24"/>
        </w:rPr>
        <w:tab/>
        <w:t>_________________________</w:t>
      </w:r>
    </w:p>
    <w:p w14:paraId="3BC2EFAA" w14:textId="77777777" w:rsidR="00AD797C" w:rsidRPr="00EE38BB" w:rsidRDefault="00AD797C" w:rsidP="00AD797C">
      <w:pPr>
        <w:rPr>
          <w:szCs w:val="24"/>
        </w:rPr>
      </w:pPr>
      <w:r w:rsidRPr="00EE38BB">
        <w:rPr>
          <w:szCs w:val="24"/>
        </w:rPr>
        <w:t>_______________________</w:t>
      </w:r>
      <w:r w:rsidRPr="00EE38BB">
        <w:rPr>
          <w:szCs w:val="24"/>
        </w:rPr>
        <w:tab/>
        <w:t>_______________________</w:t>
      </w:r>
      <w:r w:rsidRPr="00EE38BB">
        <w:rPr>
          <w:szCs w:val="24"/>
        </w:rPr>
        <w:tab/>
        <w:t>_________________________</w:t>
      </w:r>
    </w:p>
    <w:p w14:paraId="40713236" w14:textId="77777777" w:rsidR="00AD797C" w:rsidRPr="00EE38BB" w:rsidRDefault="00AD797C" w:rsidP="00AD797C">
      <w:pPr>
        <w:rPr>
          <w:szCs w:val="24"/>
        </w:rPr>
      </w:pPr>
      <w:r w:rsidRPr="00EE38BB">
        <w:rPr>
          <w:szCs w:val="24"/>
        </w:rPr>
        <w:lastRenderedPageBreak/>
        <w:t>Have you ever provided products and/or services to any mission/office of IOM?</w:t>
      </w:r>
    </w:p>
    <w:p w14:paraId="51A01935" w14:textId="77777777" w:rsidR="00AD797C" w:rsidRPr="00EE38BB" w:rsidRDefault="00AD797C" w:rsidP="00AD797C">
      <w:pPr>
        <w:rPr>
          <w:szCs w:val="24"/>
        </w:rPr>
      </w:pPr>
      <w:r w:rsidRPr="00EE38BB">
        <w:rPr>
          <w:noProof/>
          <w:szCs w:val="24"/>
        </w:rPr>
        <mc:AlternateContent>
          <mc:Choice Requires="wps">
            <w:drawing>
              <wp:anchor distT="0" distB="0" distL="114300" distR="114300" simplePos="0" relativeHeight="251689984" behindDoc="0" locked="0" layoutInCell="1" allowOverlap="1" wp14:anchorId="49B5F573" wp14:editId="64961737">
                <wp:simplePos x="0" y="0"/>
                <wp:positionH relativeFrom="column">
                  <wp:posOffset>657225</wp:posOffset>
                </wp:positionH>
                <wp:positionV relativeFrom="paragraph">
                  <wp:posOffset>95885</wp:posOffset>
                </wp:positionV>
                <wp:extent cx="228600" cy="228600"/>
                <wp:effectExtent l="9525" t="13970" r="9525" b="508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7805C8" id="Rectangle 8" o:spid="_x0000_s1026" style="position:absolute;margin-left:51.75pt;margin-top:7.55pt;width:18pt;height:1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"/>
            </w:pict>
          </mc:Fallback>
        </mc:AlternateContent>
      </w:r>
      <w:r w:rsidRPr="00EE38BB">
        <w:rPr>
          <w:noProof/>
          <w:szCs w:val="24"/>
        </w:rPr>
        <mc:AlternateContent>
          <mc:Choice Requires="wps">
            <w:drawing>
              <wp:anchor distT="0" distB="0" distL="114300" distR="114300" simplePos="0" relativeHeight="251691008" behindDoc="0" locked="0" layoutInCell="1" allowOverlap="1" wp14:anchorId="6D057C09" wp14:editId="0674440F">
                <wp:simplePos x="0" y="0"/>
                <wp:positionH relativeFrom="column">
                  <wp:posOffset>1990725</wp:posOffset>
                </wp:positionH>
                <wp:positionV relativeFrom="paragraph">
                  <wp:posOffset>95885</wp:posOffset>
                </wp:positionV>
                <wp:extent cx="228600" cy="228600"/>
                <wp:effectExtent l="9525" t="13970" r="9525" b="508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A40F12" id="Rectangle 7" o:spid="_x0000_s1026" style="position:absolute;margin-left:156.75pt;margin-top:7.55pt;width:18pt;height:1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"/>
            </w:pict>
          </mc:Fallback>
        </mc:AlternateContent>
      </w:r>
    </w:p>
    <w:p w14:paraId="05F3ED0F" w14:textId="77777777" w:rsidR="00AD797C" w:rsidRPr="00EE38BB" w:rsidRDefault="00AD797C" w:rsidP="00AD797C">
      <w:pPr>
        <w:rPr>
          <w:szCs w:val="24"/>
        </w:rPr>
      </w:pPr>
      <w:r w:rsidRPr="00EE38BB">
        <w:rPr>
          <w:szCs w:val="24"/>
        </w:rPr>
        <w:tab/>
      </w:r>
      <w:r w:rsidRPr="00EE38BB">
        <w:rPr>
          <w:szCs w:val="24"/>
        </w:rPr>
        <w:tab/>
        <w:t xml:space="preserve"> Yes</w:t>
      </w:r>
      <w:r w:rsidRPr="00EE38BB">
        <w:rPr>
          <w:szCs w:val="24"/>
        </w:rPr>
        <w:tab/>
      </w:r>
      <w:r w:rsidRPr="00EE38BB">
        <w:rPr>
          <w:szCs w:val="24"/>
        </w:rPr>
        <w:tab/>
      </w:r>
      <w:r w:rsidRPr="00EE38BB">
        <w:rPr>
          <w:szCs w:val="24"/>
        </w:rPr>
        <w:tab/>
        <w:t>No</w:t>
      </w:r>
    </w:p>
    <w:p w14:paraId="79DA1404" w14:textId="77777777" w:rsidR="00AD797C" w:rsidRPr="00EE38BB" w:rsidRDefault="00AD797C" w:rsidP="00AD797C">
      <w:pPr>
        <w:rPr>
          <w:szCs w:val="24"/>
        </w:rPr>
      </w:pPr>
    </w:p>
    <w:p w14:paraId="3E3EC6CE" w14:textId="77777777" w:rsidR="00AD797C" w:rsidRPr="00EE38BB" w:rsidRDefault="00AD797C" w:rsidP="00AD797C">
      <w:pPr>
        <w:rPr>
          <w:szCs w:val="24"/>
        </w:rPr>
      </w:pPr>
      <w:r w:rsidRPr="00EE38BB">
        <w:rPr>
          <w:szCs w:val="24"/>
        </w:rPr>
        <w:t>If yes, list the department and name of the personnel to whom you provided such goods and/or services.</w:t>
      </w:r>
    </w:p>
    <w:p w14:paraId="095D8F4D" w14:textId="77777777" w:rsidR="00AD797C" w:rsidRPr="00EE38BB" w:rsidRDefault="00AD797C" w:rsidP="00AD797C">
      <w:pPr>
        <w:rPr>
          <w:szCs w:val="24"/>
        </w:rPr>
      </w:pPr>
    </w:p>
    <w:p w14:paraId="654F34DE" w14:textId="77777777" w:rsidR="00AD797C" w:rsidRPr="00EE38BB" w:rsidRDefault="00AD797C" w:rsidP="00AD797C">
      <w:pPr>
        <w:rPr>
          <w:szCs w:val="24"/>
        </w:rPr>
      </w:pPr>
      <w:r w:rsidRPr="00EE38BB">
        <w:rPr>
          <w:szCs w:val="24"/>
        </w:rPr>
        <w:t>Name of Person</w:t>
      </w:r>
      <w:r w:rsidRPr="00EE38BB">
        <w:rPr>
          <w:szCs w:val="24"/>
        </w:rPr>
        <w:tab/>
      </w:r>
      <w:r w:rsidRPr="00EE38BB">
        <w:rPr>
          <w:szCs w:val="24"/>
        </w:rPr>
        <w:tab/>
        <w:t>Mission/Office</w:t>
      </w:r>
      <w:r w:rsidRPr="00EE38BB">
        <w:rPr>
          <w:szCs w:val="24"/>
        </w:rPr>
        <w:tab/>
      </w:r>
      <w:r w:rsidRPr="00EE38BB">
        <w:rPr>
          <w:szCs w:val="24"/>
        </w:rPr>
        <w:tab/>
        <w:t>Items Purchased</w:t>
      </w:r>
    </w:p>
    <w:p w14:paraId="2AAC15D2" w14:textId="77777777" w:rsidR="00AD797C" w:rsidRPr="00EE38BB" w:rsidRDefault="00AD797C" w:rsidP="00AD797C">
      <w:pPr>
        <w:rPr>
          <w:szCs w:val="24"/>
        </w:rPr>
      </w:pPr>
      <w:r w:rsidRPr="00EE38BB">
        <w:rPr>
          <w:szCs w:val="24"/>
        </w:rPr>
        <w:t>_______________________</w:t>
      </w:r>
      <w:r w:rsidRPr="00EE38BB">
        <w:rPr>
          <w:szCs w:val="24"/>
        </w:rPr>
        <w:tab/>
        <w:t>_______________________</w:t>
      </w:r>
      <w:r w:rsidRPr="00EE38BB">
        <w:rPr>
          <w:szCs w:val="24"/>
        </w:rPr>
        <w:tab/>
        <w:t>_________________________</w:t>
      </w:r>
    </w:p>
    <w:p w14:paraId="26CDE5B8" w14:textId="77777777" w:rsidR="00AD797C" w:rsidRPr="00EE38BB" w:rsidRDefault="00AD797C" w:rsidP="00AD797C">
      <w:pPr>
        <w:rPr>
          <w:szCs w:val="24"/>
        </w:rPr>
      </w:pPr>
      <w:r w:rsidRPr="00EE38BB">
        <w:rPr>
          <w:szCs w:val="24"/>
        </w:rPr>
        <w:t>_______________________</w:t>
      </w:r>
      <w:r w:rsidRPr="00EE38BB">
        <w:rPr>
          <w:szCs w:val="24"/>
        </w:rPr>
        <w:tab/>
        <w:t>_______________________</w:t>
      </w:r>
      <w:r w:rsidRPr="00EE38BB">
        <w:rPr>
          <w:szCs w:val="24"/>
        </w:rPr>
        <w:tab/>
        <w:t>_________________________</w:t>
      </w:r>
    </w:p>
    <w:p w14:paraId="43F281CF" w14:textId="77777777" w:rsidR="00AD797C" w:rsidRPr="00EE38BB" w:rsidRDefault="00AD797C" w:rsidP="00AD797C">
      <w:pPr>
        <w:rPr>
          <w:szCs w:val="24"/>
        </w:rPr>
      </w:pPr>
      <w:r w:rsidRPr="00EE38BB">
        <w:rPr>
          <w:szCs w:val="24"/>
        </w:rPr>
        <w:t>_______________________</w:t>
      </w:r>
      <w:r w:rsidRPr="00EE38BB">
        <w:rPr>
          <w:szCs w:val="24"/>
        </w:rPr>
        <w:tab/>
        <w:t>_______________________</w:t>
      </w:r>
      <w:r w:rsidRPr="00EE38BB">
        <w:rPr>
          <w:szCs w:val="24"/>
        </w:rPr>
        <w:tab/>
        <w:t>_________________________</w:t>
      </w:r>
    </w:p>
    <w:p w14:paraId="496AC45B" w14:textId="77777777" w:rsidR="00AD797C" w:rsidRPr="00EE38BB" w:rsidRDefault="00AD797C" w:rsidP="00AD797C">
      <w:pPr>
        <w:rPr>
          <w:szCs w:val="24"/>
        </w:rPr>
      </w:pPr>
      <w:r w:rsidRPr="00EE38BB">
        <w:rPr>
          <w:szCs w:val="24"/>
        </w:rPr>
        <w:t>_______________________</w:t>
      </w:r>
      <w:r w:rsidRPr="00EE38BB">
        <w:rPr>
          <w:szCs w:val="24"/>
        </w:rPr>
        <w:tab/>
        <w:t>_______________________</w:t>
      </w:r>
      <w:r w:rsidRPr="00EE38BB">
        <w:rPr>
          <w:szCs w:val="24"/>
        </w:rPr>
        <w:tab/>
        <w:t>_________________________</w:t>
      </w:r>
    </w:p>
    <w:p w14:paraId="1FFBAEF4" w14:textId="77777777" w:rsidR="00AD797C" w:rsidRPr="00EE38BB" w:rsidRDefault="00AD797C" w:rsidP="00AD797C">
      <w:pPr>
        <w:rPr>
          <w:szCs w:val="24"/>
        </w:rPr>
      </w:pPr>
    </w:p>
    <w:p w14:paraId="15737C98" w14:textId="77777777" w:rsidR="00AD797C" w:rsidRPr="00EE38BB" w:rsidRDefault="00AD797C" w:rsidP="00AD797C">
      <w:pPr>
        <w:rPr>
          <w:szCs w:val="24"/>
        </w:rPr>
      </w:pPr>
    </w:p>
    <w:p w14:paraId="0A7F7E4E" w14:textId="77777777" w:rsidR="00AD797C" w:rsidRPr="00EE38BB" w:rsidRDefault="00AD797C" w:rsidP="00AD797C">
      <w:pPr>
        <w:rPr>
          <w:szCs w:val="24"/>
        </w:rPr>
      </w:pPr>
      <w:r w:rsidRPr="00EE38BB">
        <w:rPr>
          <w:szCs w:val="24"/>
        </w:rPr>
        <w:t>Do you have any relative who worked with us at one time or another, or are presently employed with IOM?  If yes, kindly state name and relationship.</w:t>
      </w:r>
    </w:p>
    <w:p w14:paraId="581D3AD2" w14:textId="77777777" w:rsidR="00AD797C" w:rsidRPr="00EE38BB" w:rsidRDefault="00AD797C" w:rsidP="00AD797C">
      <w:pPr>
        <w:rPr>
          <w:szCs w:val="24"/>
        </w:rPr>
      </w:pPr>
      <w:r w:rsidRPr="00EE38BB">
        <w:rPr>
          <w:szCs w:val="24"/>
        </w:rPr>
        <w:t>_______________________</w:t>
      </w:r>
      <w:r w:rsidRPr="00EE38BB">
        <w:rPr>
          <w:szCs w:val="24"/>
        </w:rPr>
        <w:tab/>
        <w:t>_______________________</w:t>
      </w:r>
      <w:r w:rsidRPr="00EE38BB">
        <w:rPr>
          <w:szCs w:val="24"/>
        </w:rPr>
        <w:tab/>
        <w:t>_________________________</w:t>
      </w:r>
    </w:p>
    <w:p w14:paraId="746664E0" w14:textId="77777777" w:rsidR="00AD797C" w:rsidRPr="00EE38BB" w:rsidRDefault="00AD797C" w:rsidP="00AD797C">
      <w:pPr>
        <w:rPr>
          <w:szCs w:val="24"/>
        </w:rPr>
      </w:pPr>
      <w:r w:rsidRPr="00EE38BB">
        <w:rPr>
          <w:szCs w:val="24"/>
        </w:rPr>
        <w:t>_______________________</w:t>
      </w:r>
      <w:r w:rsidRPr="00EE38BB">
        <w:rPr>
          <w:szCs w:val="24"/>
        </w:rPr>
        <w:tab/>
        <w:t>_______________________</w:t>
      </w:r>
      <w:r w:rsidRPr="00EE38BB">
        <w:rPr>
          <w:szCs w:val="24"/>
        </w:rPr>
        <w:tab/>
        <w:t>_________________________</w:t>
      </w:r>
    </w:p>
    <w:p w14:paraId="1738D65F" w14:textId="77777777" w:rsidR="00AD797C" w:rsidRPr="00EE38BB" w:rsidRDefault="00AD797C" w:rsidP="00AD797C">
      <w:pPr>
        <w:rPr>
          <w:szCs w:val="24"/>
        </w:rPr>
      </w:pPr>
      <w:r w:rsidRPr="00EE38BB">
        <w:rPr>
          <w:szCs w:val="24"/>
        </w:rPr>
        <w:t>_______________________</w:t>
      </w:r>
      <w:r w:rsidRPr="00EE38BB">
        <w:rPr>
          <w:szCs w:val="24"/>
        </w:rPr>
        <w:tab/>
        <w:t>_______________________</w:t>
      </w:r>
      <w:r w:rsidRPr="00EE38BB">
        <w:rPr>
          <w:szCs w:val="24"/>
        </w:rPr>
        <w:tab/>
        <w:t>_________________________</w:t>
      </w:r>
    </w:p>
    <w:p w14:paraId="7A84AAB0" w14:textId="77777777" w:rsidR="00AD797C" w:rsidRPr="00EE38BB" w:rsidRDefault="00AD797C" w:rsidP="00AD797C">
      <w:pPr>
        <w:rPr>
          <w:szCs w:val="24"/>
        </w:rPr>
      </w:pPr>
      <w:r w:rsidRPr="00EE38BB">
        <w:rPr>
          <w:szCs w:val="24"/>
        </w:rPr>
        <w:t>_______________________</w:t>
      </w:r>
      <w:r w:rsidRPr="00EE38BB">
        <w:rPr>
          <w:szCs w:val="24"/>
        </w:rPr>
        <w:tab/>
        <w:t>_______________________</w:t>
      </w:r>
      <w:r w:rsidRPr="00EE38BB">
        <w:rPr>
          <w:szCs w:val="24"/>
        </w:rPr>
        <w:tab/>
        <w:t>_________________________</w:t>
      </w:r>
    </w:p>
    <w:p w14:paraId="4E951A46" w14:textId="77777777" w:rsidR="00AD797C" w:rsidRPr="00EE38BB" w:rsidRDefault="00AD797C" w:rsidP="00AD797C">
      <w:pPr>
        <w:rPr>
          <w:szCs w:val="24"/>
        </w:rPr>
      </w:pPr>
    </w:p>
    <w:p w14:paraId="491DBE7B" w14:textId="77777777" w:rsidR="00AD797C" w:rsidRPr="00EE38BB" w:rsidRDefault="00AD797C" w:rsidP="00AD797C">
      <w:pPr>
        <w:rPr>
          <w:szCs w:val="24"/>
        </w:rPr>
      </w:pPr>
      <w:r w:rsidRPr="00EE38BB">
        <w:rPr>
          <w:szCs w:val="24"/>
        </w:rPr>
        <w:t>Trade Reference</w:t>
      </w:r>
    </w:p>
    <w:p w14:paraId="1521405D" w14:textId="77777777" w:rsidR="00AD797C" w:rsidRPr="00EE38BB" w:rsidRDefault="00AD797C" w:rsidP="00AD797C">
      <w:pPr>
        <w:rPr>
          <w:szCs w:val="24"/>
        </w:rPr>
      </w:pPr>
    </w:p>
    <w:p w14:paraId="37AEF4CC" w14:textId="77777777" w:rsidR="00AD797C" w:rsidRPr="00EE38BB" w:rsidRDefault="00AD797C" w:rsidP="00AD797C">
      <w:pPr>
        <w:rPr>
          <w:szCs w:val="24"/>
        </w:rPr>
      </w:pPr>
      <w:r w:rsidRPr="00EE38BB">
        <w:rPr>
          <w:szCs w:val="24"/>
        </w:rPr>
        <w:t>Company</w:t>
      </w:r>
      <w:r w:rsidRPr="00EE38BB">
        <w:rPr>
          <w:szCs w:val="24"/>
        </w:rPr>
        <w:tab/>
      </w:r>
      <w:r w:rsidRPr="00EE38BB">
        <w:rPr>
          <w:szCs w:val="24"/>
        </w:rPr>
        <w:tab/>
      </w:r>
      <w:r w:rsidRPr="00EE38BB">
        <w:rPr>
          <w:szCs w:val="24"/>
        </w:rPr>
        <w:tab/>
        <w:t>Contact Person</w:t>
      </w:r>
      <w:r w:rsidRPr="00EE38BB">
        <w:rPr>
          <w:szCs w:val="24"/>
        </w:rPr>
        <w:tab/>
      </w:r>
      <w:r w:rsidRPr="00EE38BB">
        <w:rPr>
          <w:szCs w:val="24"/>
        </w:rPr>
        <w:tab/>
        <w:t>Contact Number</w:t>
      </w:r>
    </w:p>
    <w:p w14:paraId="4DF1F4C0" w14:textId="77777777" w:rsidR="00AD797C" w:rsidRPr="00EE38BB" w:rsidRDefault="00AD797C" w:rsidP="00AD797C">
      <w:pPr>
        <w:rPr>
          <w:szCs w:val="24"/>
        </w:rPr>
      </w:pPr>
      <w:r w:rsidRPr="00EE38BB">
        <w:rPr>
          <w:szCs w:val="24"/>
        </w:rPr>
        <w:t>_______________________</w:t>
      </w:r>
      <w:r w:rsidRPr="00EE38BB">
        <w:rPr>
          <w:szCs w:val="24"/>
        </w:rPr>
        <w:tab/>
        <w:t>_______________________</w:t>
      </w:r>
      <w:r w:rsidRPr="00EE38BB">
        <w:rPr>
          <w:szCs w:val="24"/>
        </w:rPr>
        <w:tab/>
        <w:t>_________________________</w:t>
      </w:r>
    </w:p>
    <w:p w14:paraId="56473DE5" w14:textId="77777777" w:rsidR="00AD797C" w:rsidRPr="00EE38BB" w:rsidRDefault="00AD797C" w:rsidP="00AD797C">
      <w:pPr>
        <w:rPr>
          <w:szCs w:val="24"/>
        </w:rPr>
      </w:pPr>
      <w:r w:rsidRPr="00EE38BB">
        <w:rPr>
          <w:szCs w:val="24"/>
        </w:rPr>
        <w:t>_______________________</w:t>
      </w:r>
      <w:r w:rsidRPr="00EE38BB">
        <w:rPr>
          <w:szCs w:val="24"/>
        </w:rPr>
        <w:tab/>
        <w:t>_______________________</w:t>
      </w:r>
      <w:r w:rsidRPr="00EE38BB">
        <w:rPr>
          <w:szCs w:val="24"/>
        </w:rPr>
        <w:tab/>
        <w:t>_________________________</w:t>
      </w:r>
    </w:p>
    <w:p w14:paraId="061E535C" w14:textId="77777777" w:rsidR="00AD797C" w:rsidRPr="00EE38BB" w:rsidRDefault="00AD797C" w:rsidP="00AD797C">
      <w:pPr>
        <w:rPr>
          <w:szCs w:val="24"/>
        </w:rPr>
      </w:pPr>
      <w:r w:rsidRPr="00EE38BB">
        <w:rPr>
          <w:szCs w:val="24"/>
        </w:rPr>
        <w:t>_______________________</w:t>
      </w:r>
      <w:r w:rsidRPr="00EE38BB">
        <w:rPr>
          <w:szCs w:val="24"/>
        </w:rPr>
        <w:tab/>
        <w:t>_______________________</w:t>
      </w:r>
      <w:r w:rsidRPr="00EE38BB">
        <w:rPr>
          <w:szCs w:val="24"/>
        </w:rPr>
        <w:tab/>
        <w:t>_________________________</w:t>
      </w:r>
    </w:p>
    <w:p w14:paraId="5470A9BE" w14:textId="77777777" w:rsidR="00AD797C" w:rsidRPr="00EE38BB" w:rsidRDefault="00AD797C" w:rsidP="00AD797C">
      <w:pPr>
        <w:rPr>
          <w:szCs w:val="24"/>
        </w:rPr>
      </w:pPr>
      <w:r w:rsidRPr="00EE38BB">
        <w:rPr>
          <w:szCs w:val="24"/>
        </w:rPr>
        <w:t>_______________________</w:t>
      </w:r>
      <w:r w:rsidRPr="00EE38BB">
        <w:rPr>
          <w:szCs w:val="24"/>
        </w:rPr>
        <w:tab/>
        <w:t>_______________________</w:t>
      </w:r>
      <w:r w:rsidRPr="00EE38BB">
        <w:rPr>
          <w:szCs w:val="24"/>
        </w:rPr>
        <w:tab/>
        <w:t>_________________________</w:t>
      </w:r>
    </w:p>
    <w:p w14:paraId="012CB625" w14:textId="77777777" w:rsidR="00AD797C" w:rsidRPr="00EE38BB" w:rsidRDefault="00AD797C" w:rsidP="00AD797C">
      <w:pPr>
        <w:rPr>
          <w:szCs w:val="24"/>
        </w:rPr>
      </w:pPr>
    </w:p>
    <w:p w14:paraId="2B544DEF" w14:textId="77777777" w:rsidR="00AD797C" w:rsidRPr="00EE38BB" w:rsidRDefault="00AD797C" w:rsidP="00AD797C">
      <w:pPr>
        <w:rPr>
          <w:szCs w:val="24"/>
        </w:rPr>
      </w:pPr>
      <w:r w:rsidRPr="00EE38BB">
        <w:rPr>
          <w:szCs w:val="24"/>
        </w:rPr>
        <w:tab/>
      </w:r>
    </w:p>
    <w:p w14:paraId="5C3E8EE8" w14:textId="77777777" w:rsidR="00AD797C" w:rsidRPr="00EE38BB" w:rsidRDefault="00AD797C" w:rsidP="00AD797C">
      <w:pPr>
        <w:rPr>
          <w:szCs w:val="24"/>
        </w:rPr>
      </w:pPr>
      <w:r w:rsidRPr="00EE38BB">
        <w:rPr>
          <w:szCs w:val="24"/>
        </w:rPr>
        <w:t>Banking Reference</w:t>
      </w:r>
    </w:p>
    <w:p w14:paraId="66FD51C1" w14:textId="77777777" w:rsidR="00AD797C" w:rsidRPr="00EE38BB" w:rsidRDefault="00AD797C" w:rsidP="00AD797C">
      <w:pPr>
        <w:rPr>
          <w:szCs w:val="24"/>
        </w:rPr>
      </w:pPr>
    </w:p>
    <w:p w14:paraId="1F3637D3" w14:textId="77777777" w:rsidR="00AD797C" w:rsidRPr="00EE38BB" w:rsidRDefault="00AD797C" w:rsidP="00AD797C">
      <w:pPr>
        <w:rPr>
          <w:szCs w:val="24"/>
        </w:rPr>
      </w:pPr>
      <w:r w:rsidRPr="00EE38BB">
        <w:rPr>
          <w:szCs w:val="24"/>
        </w:rPr>
        <w:t>Bank</w:t>
      </w:r>
      <w:r w:rsidRPr="00EE38BB">
        <w:rPr>
          <w:szCs w:val="24"/>
        </w:rPr>
        <w:tab/>
      </w:r>
      <w:r w:rsidRPr="00EE38BB">
        <w:rPr>
          <w:szCs w:val="24"/>
        </w:rPr>
        <w:tab/>
      </w:r>
      <w:r w:rsidRPr="00EE38BB">
        <w:rPr>
          <w:szCs w:val="24"/>
        </w:rPr>
        <w:tab/>
      </w:r>
      <w:r w:rsidRPr="00EE38BB">
        <w:rPr>
          <w:szCs w:val="24"/>
        </w:rPr>
        <w:tab/>
        <w:t>Contact Person</w:t>
      </w:r>
      <w:r w:rsidRPr="00EE38BB">
        <w:rPr>
          <w:szCs w:val="24"/>
        </w:rPr>
        <w:tab/>
      </w:r>
      <w:r w:rsidRPr="00EE38BB">
        <w:rPr>
          <w:szCs w:val="24"/>
        </w:rPr>
        <w:tab/>
        <w:t>Contact Number</w:t>
      </w:r>
    </w:p>
    <w:p w14:paraId="7E0863E7" w14:textId="77777777" w:rsidR="00AD797C" w:rsidRPr="00EE38BB" w:rsidRDefault="00AD797C" w:rsidP="00AD797C">
      <w:pPr>
        <w:rPr>
          <w:szCs w:val="24"/>
        </w:rPr>
      </w:pPr>
      <w:r w:rsidRPr="00EE38BB">
        <w:rPr>
          <w:szCs w:val="24"/>
        </w:rPr>
        <w:t>_______________________</w:t>
      </w:r>
      <w:r w:rsidRPr="00EE38BB">
        <w:rPr>
          <w:szCs w:val="24"/>
        </w:rPr>
        <w:tab/>
        <w:t>_______________________</w:t>
      </w:r>
      <w:r w:rsidRPr="00EE38BB">
        <w:rPr>
          <w:szCs w:val="24"/>
        </w:rPr>
        <w:tab/>
        <w:t>_________________________</w:t>
      </w:r>
    </w:p>
    <w:p w14:paraId="22ED9559" w14:textId="77777777" w:rsidR="00AD797C" w:rsidRPr="00EE38BB" w:rsidRDefault="00AD797C" w:rsidP="00AD797C">
      <w:pPr>
        <w:rPr>
          <w:szCs w:val="24"/>
        </w:rPr>
      </w:pPr>
      <w:r w:rsidRPr="00EE38BB">
        <w:rPr>
          <w:szCs w:val="24"/>
        </w:rPr>
        <w:t>_______________________</w:t>
      </w:r>
      <w:r w:rsidRPr="00EE38BB">
        <w:rPr>
          <w:szCs w:val="24"/>
        </w:rPr>
        <w:tab/>
        <w:t>_______________________</w:t>
      </w:r>
      <w:r w:rsidRPr="00EE38BB">
        <w:rPr>
          <w:szCs w:val="24"/>
        </w:rPr>
        <w:tab/>
        <w:t>_________________________</w:t>
      </w:r>
    </w:p>
    <w:p w14:paraId="0F8737B3" w14:textId="77777777" w:rsidR="00AD797C" w:rsidRPr="00EE38BB" w:rsidRDefault="00AD797C" w:rsidP="00AD797C">
      <w:pPr>
        <w:rPr>
          <w:szCs w:val="24"/>
        </w:rPr>
      </w:pPr>
      <w:r w:rsidRPr="00EE38BB">
        <w:rPr>
          <w:szCs w:val="24"/>
        </w:rPr>
        <w:t>_______________________</w:t>
      </w:r>
      <w:r w:rsidRPr="00EE38BB">
        <w:rPr>
          <w:szCs w:val="24"/>
        </w:rPr>
        <w:tab/>
        <w:t>_______________________</w:t>
      </w:r>
      <w:r w:rsidRPr="00EE38BB">
        <w:rPr>
          <w:szCs w:val="24"/>
        </w:rPr>
        <w:tab/>
        <w:t>_________________________</w:t>
      </w:r>
    </w:p>
    <w:p w14:paraId="517082A0" w14:textId="77777777" w:rsidR="00AD797C" w:rsidRPr="00EE38BB" w:rsidRDefault="00AD797C" w:rsidP="00AD797C">
      <w:pPr>
        <w:rPr>
          <w:szCs w:val="24"/>
        </w:rPr>
      </w:pPr>
      <w:r w:rsidRPr="00EE38BB">
        <w:rPr>
          <w:szCs w:val="24"/>
        </w:rPr>
        <w:t>_______________________</w:t>
      </w:r>
      <w:r w:rsidRPr="00EE38BB">
        <w:rPr>
          <w:szCs w:val="24"/>
        </w:rPr>
        <w:tab/>
        <w:t>_______________________</w:t>
      </w:r>
      <w:r w:rsidRPr="00EE38BB">
        <w:rPr>
          <w:szCs w:val="24"/>
        </w:rPr>
        <w:tab/>
        <w:t>_________________________</w:t>
      </w:r>
    </w:p>
    <w:p w14:paraId="64502198" w14:textId="77777777" w:rsidR="00AD797C" w:rsidRPr="00EE38BB" w:rsidRDefault="00AD797C" w:rsidP="00AD797C">
      <w:pPr>
        <w:rPr>
          <w:szCs w:val="24"/>
        </w:rPr>
      </w:pPr>
    </w:p>
    <w:p w14:paraId="7125AC84" w14:textId="77777777" w:rsidR="00AD797C" w:rsidRPr="00EE38BB" w:rsidRDefault="00AD797C" w:rsidP="00AD797C">
      <w:pPr>
        <w:rPr>
          <w:szCs w:val="24"/>
        </w:rPr>
      </w:pPr>
    </w:p>
    <w:p w14:paraId="4D583E29" w14:textId="77777777" w:rsidR="00AD797C" w:rsidRPr="00EE38BB" w:rsidRDefault="00AD797C" w:rsidP="00AD797C">
      <w:pPr>
        <w:rPr>
          <w:szCs w:val="24"/>
        </w:rPr>
      </w:pPr>
    </w:p>
    <w:p w14:paraId="4D558EA0" w14:textId="77777777" w:rsidR="00AD797C" w:rsidRPr="00EE38BB" w:rsidRDefault="00AD797C" w:rsidP="00AD797C">
      <w:pPr>
        <w:jc w:val="center"/>
        <w:rPr>
          <w:szCs w:val="24"/>
        </w:rPr>
      </w:pPr>
    </w:p>
    <w:p w14:paraId="664D60E5" w14:textId="77777777" w:rsidR="00AD797C" w:rsidRPr="00EE38BB" w:rsidRDefault="00AD797C" w:rsidP="00AD797C">
      <w:pPr>
        <w:jc w:val="center"/>
        <w:rPr>
          <w:szCs w:val="24"/>
        </w:rPr>
      </w:pPr>
    </w:p>
    <w:p w14:paraId="418B2A0D" w14:textId="77777777" w:rsidR="00AD797C" w:rsidRPr="00EE38BB" w:rsidRDefault="00AD797C" w:rsidP="00AD797C">
      <w:pPr>
        <w:jc w:val="center"/>
        <w:rPr>
          <w:szCs w:val="24"/>
        </w:rPr>
      </w:pPr>
    </w:p>
    <w:p w14:paraId="12D90E0A" w14:textId="77777777" w:rsidR="00AD797C" w:rsidRPr="00EE38BB" w:rsidRDefault="00AD797C" w:rsidP="00AD797C">
      <w:pPr>
        <w:jc w:val="center"/>
        <w:rPr>
          <w:szCs w:val="24"/>
        </w:rPr>
      </w:pPr>
    </w:p>
    <w:p w14:paraId="2BFC5CE4" w14:textId="77777777" w:rsidR="00AD797C" w:rsidRPr="00EE38BB" w:rsidRDefault="00AD797C" w:rsidP="00AD797C">
      <w:pPr>
        <w:jc w:val="center"/>
        <w:rPr>
          <w:szCs w:val="24"/>
        </w:rPr>
      </w:pPr>
    </w:p>
    <w:p w14:paraId="0B8466B5" w14:textId="77777777" w:rsidR="00AD797C" w:rsidRPr="00EE38BB" w:rsidRDefault="00AD797C" w:rsidP="00AD797C">
      <w:pPr>
        <w:jc w:val="center"/>
        <w:rPr>
          <w:szCs w:val="24"/>
        </w:rPr>
      </w:pPr>
    </w:p>
    <w:p w14:paraId="7164D2FE" w14:textId="77777777" w:rsidR="00AD797C" w:rsidRPr="00EE38BB" w:rsidRDefault="00AD797C" w:rsidP="00AD797C">
      <w:pPr>
        <w:jc w:val="center"/>
        <w:rPr>
          <w:b/>
          <w:bCs/>
          <w:color w:val="0000FF"/>
          <w:szCs w:val="24"/>
        </w:rPr>
      </w:pPr>
      <w:r w:rsidRPr="00EE38BB">
        <w:rPr>
          <w:b/>
          <w:bCs/>
          <w:color w:val="0000FF"/>
          <w:szCs w:val="24"/>
        </w:rPr>
        <w:lastRenderedPageBreak/>
        <w:t>REQUIREMENTS CHECK LIST</w:t>
      </w:r>
    </w:p>
    <w:p w14:paraId="43FF3EAD" w14:textId="77777777" w:rsidR="00AD797C" w:rsidRPr="00EE38BB" w:rsidRDefault="00AD797C" w:rsidP="00AD797C">
      <w:pPr>
        <w:rPr>
          <w:szCs w:val="24"/>
        </w:rPr>
      </w:pPr>
    </w:p>
    <w:p w14:paraId="32145BF9" w14:textId="77777777" w:rsidR="00AD797C" w:rsidRPr="00EE38BB" w:rsidRDefault="00AD797C" w:rsidP="00AD797C">
      <w:pPr>
        <w:rPr>
          <w:szCs w:val="24"/>
        </w:rPr>
      </w:pPr>
      <w:r w:rsidRPr="00EE38BB">
        <w:rPr>
          <w:szCs w:val="24"/>
        </w:rPr>
        <w:t>Please submit the following documents together with the Information Sheet:</w:t>
      </w:r>
    </w:p>
    <w:p w14:paraId="5219333A" w14:textId="77777777" w:rsidR="00AD797C" w:rsidRPr="00EE38BB" w:rsidRDefault="00AD797C" w:rsidP="00AD797C">
      <w:pPr>
        <w:rPr>
          <w:szCs w:val="24"/>
        </w:rPr>
      </w:pPr>
    </w:p>
    <w:tbl>
      <w:tblPr>
        <w:tblW w:w="8650" w:type="dxa"/>
        <w:tblInd w:w="98" w:type="dxa"/>
        <w:tblLayout w:type="fixed"/>
        <w:tblLook w:val="0000" w:firstRow="0" w:lastRow="0" w:firstColumn="0" w:lastColumn="0" w:noHBand="0" w:noVBand="0"/>
      </w:tblPr>
      <w:tblGrid>
        <w:gridCol w:w="511"/>
        <w:gridCol w:w="5619"/>
        <w:gridCol w:w="1099"/>
        <w:gridCol w:w="1421"/>
      </w:tblGrid>
      <w:tr w:rsidR="00AD797C" w:rsidRPr="00EE38BB" w14:paraId="239584DC" w14:textId="77777777" w:rsidTr="00AD797C">
        <w:trPr>
          <w:trHeight w:val="210"/>
        </w:trPr>
        <w:tc>
          <w:tcPr>
            <w:tcW w:w="511" w:type="dxa"/>
            <w:vMerge w:val="restart"/>
            <w:tcBorders>
              <w:top w:val="single" w:sz="8" w:space="0" w:color="auto"/>
              <w:left w:val="single" w:sz="8" w:space="0" w:color="auto"/>
              <w:bottom w:val="single" w:sz="8" w:space="0" w:color="000000"/>
              <w:right w:val="single" w:sz="4" w:space="0" w:color="auto"/>
            </w:tcBorders>
            <w:shd w:val="clear" w:color="auto" w:fill="FFFFFF"/>
            <w:noWrap/>
            <w:vAlign w:val="center"/>
          </w:tcPr>
          <w:p w14:paraId="2BCF14C2" w14:textId="77777777" w:rsidR="00AD797C" w:rsidRPr="00EE38BB" w:rsidRDefault="00AD797C" w:rsidP="00AD797C">
            <w:pPr>
              <w:rPr>
                <w:szCs w:val="24"/>
              </w:rPr>
            </w:pPr>
            <w:r w:rsidRPr="00EE38BB">
              <w:rPr>
                <w:szCs w:val="24"/>
              </w:rPr>
              <w:t>No.</w:t>
            </w:r>
          </w:p>
        </w:tc>
        <w:tc>
          <w:tcPr>
            <w:tcW w:w="5619" w:type="dxa"/>
            <w:vMerge w:val="restart"/>
            <w:tcBorders>
              <w:top w:val="single" w:sz="8" w:space="0" w:color="auto"/>
              <w:left w:val="single" w:sz="4" w:space="0" w:color="auto"/>
              <w:bottom w:val="single" w:sz="8" w:space="0" w:color="000000"/>
              <w:right w:val="single" w:sz="4" w:space="0" w:color="000000"/>
            </w:tcBorders>
            <w:shd w:val="clear" w:color="auto" w:fill="FFFFFF"/>
            <w:noWrap/>
            <w:vAlign w:val="center"/>
          </w:tcPr>
          <w:p w14:paraId="425C2467" w14:textId="77777777" w:rsidR="00AD797C" w:rsidRPr="00EE38BB" w:rsidRDefault="00AD797C" w:rsidP="00AD797C">
            <w:pPr>
              <w:jc w:val="center"/>
              <w:rPr>
                <w:szCs w:val="24"/>
              </w:rPr>
            </w:pPr>
            <w:r w:rsidRPr="00EE38BB">
              <w:rPr>
                <w:szCs w:val="24"/>
              </w:rPr>
              <w:t>Document</w:t>
            </w:r>
          </w:p>
        </w:tc>
        <w:tc>
          <w:tcPr>
            <w:tcW w:w="2520" w:type="dxa"/>
            <w:gridSpan w:val="2"/>
            <w:tcBorders>
              <w:top w:val="single" w:sz="8" w:space="0" w:color="auto"/>
              <w:left w:val="nil"/>
              <w:bottom w:val="single" w:sz="4" w:space="0" w:color="auto"/>
              <w:right w:val="single" w:sz="8" w:space="0" w:color="000000"/>
            </w:tcBorders>
            <w:shd w:val="clear" w:color="auto" w:fill="FFFFFF"/>
            <w:vAlign w:val="center"/>
          </w:tcPr>
          <w:p w14:paraId="63ED59A9" w14:textId="77777777" w:rsidR="00AD797C" w:rsidRPr="00EE38BB" w:rsidRDefault="00AD797C" w:rsidP="00AD797C">
            <w:pPr>
              <w:jc w:val="center"/>
              <w:rPr>
                <w:szCs w:val="24"/>
              </w:rPr>
            </w:pPr>
            <w:r w:rsidRPr="00EE38BB">
              <w:rPr>
                <w:szCs w:val="24"/>
              </w:rPr>
              <w:t>For IOM use only</w:t>
            </w:r>
          </w:p>
        </w:tc>
      </w:tr>
      <w:tr w:rsidR="00AD797C" w:rsidRPr="00EE38BB" w14:paraId="412CBC6D" w14:textId="77777777" w:rsidTr="00AD797C">
        <w:trPr>
          <w:trHeight w:val="270"/>
        </w:trPr>
        <w:tc>
          <w:tcPr>
            <w:tcW w:w="511" w:type="dxa"/>
            <w:vMerge/>
            <w:tcBorders>
              <w:top w:val="single" w:sz="8" w:space="0" w:color="auto"/>
              <w:left w:val="single" w:sz="8" w:space="0" w:color="auto"/>
              <w:bottom w:val="single" w:sz="8" w:space="0" w:color="000000"/>
              <w:right w:val="single" w:sz="4" w:space="0" w:color="auto"/>
            </w:tcBorders>
            <w:vAlign w:val="center"/>
          </w:tcPr>
          <w:p w14:paraId="3A16A4F1" w14:textId="77777777" w:rsidR="00AD797C" w:rsidRPr="00EE38BB" w:rsidRDefault="00AD797C" w:rsidP="00AD797C">
            <w:pPr>
              <w:rPr>
                <w:szCs w:val="24"/>
              </w:rPr>
            </w:pPr>
          </w:p>
        </w:tc>
        <w:tc>
          <w:tcPr>
            <w:tcW w:w="5619" w:type="dxa"/>
            <w:vMerge/>
            <w:tcBorders>
              <w:top w:val="single" w:sz="8" w:space="0" w:color="auto"/>
              <w:left w:val="single" w:sz="4" w:space="0" w:color="auto"/>
              <w:bottom w:val="single" w:sz="8" w:space="0" w:color="000000"/>
              <w:right w:val="single" w:sz="4" w:space="0" w:color="000000"/>
            </w:tcBorders>
            <w:vAlign w:val="center"/>
          </w:tcPr>
          <w:p w14:paraId="11C29429" w14:textId="77777777" w:rsidR="00AD797C" w:rsidRPr="00EE38BB" w:rsidRDefault="00AD797C" w:rsidP="00AD797C">
            <w:pPr>
              <w:rPr>
                <w:szCs w:val="24"/>
              </w:rPr>
            </w:pPr>
          </w:p>
        </w:tc>
        <w:tc>
          <w:tcPr>
            <w:tcW w:w="1099" w:type="dxa"/>
            <w:tcBorders>
              <w:top w:val="single" w:sz="4" w:space="0" w:color="auto"/>
              <w:left w:val="nil"/>
              <w:bottom w:val="single" w:sz="8" w:space="0" w:color="auto"/>
              <w:right w:val="single" w:sz="4" w:space="0" w:color="auto"/>
            </w:tcBorders>
            <w:shd w:val="clear" w:color="auto" w:fill="FFFFFF"/>
            <w:vAlign w:val="center"/>
          </w:tcPr>
          <w:p w14:paraId="70BA9DDE" w14:textId="77777777" w:rsidR="00AD797C" w:rsidRPr="00EE38BB" w:rsidRDefault="00AD797C" w:rsidP="00AD797C">
            <w:pPr>
              <w:jc w:val="center"/>
              <w:rPr>
                <w:szCs w:val="24"/>
              </w:rPr>
            </w:pPr>
            <w:r w:rsidRPr="00EE38BB">
              <w:rPr>
                <w:szCs w:val="24"/>
              </w:rPr>
              <w:t>Submitted</w:t>
            </w:r>
          </w:p>
        </w:tc>
        <w:tc>
          <w:tcPr>
            <w:tcW w:w="1421" w:type="dxa"/>
            <w:tcBorders>
              <w:top w:val="single" w:sz="4" w:space="0" w:color="auto"/>
              <w:left w:val="nil"/>
              <w:bottom w:val="single" w:sz="8" w:space="0" w:color="auto"/>
              <w:right w:val="single" w:sz="8" w:space="0" w:color="000000"/>
            </w:tcBorders>
            <w:shd w:val="clear" w:color="auto" w:fill="FFFFFF"/>
            <w:vAlign w:val="center"/>
          </w:tcPr>
          <w:p w14:paraId="42473799" w14:textId="77777777" w:rsidR="00AD797C" w:rsidRPr="00EE38BB" w:rsidRDefault="00AD797C" w:rsidP="00AD797C">
            <w:pPr>
              <w:jc w:val="center"/>
              <w:rPr>
                <w:szCs w:val="24"/>
              </w:rPr>
            </w:pPr>
            <w:r w:rsidRPr="00EE38BB">
              <w:rPr>
                <w:szCs w:val="24"/>
              </w:rPr>
              <w:t>Not Applicable</w:t>
            </w:r>
          </w:p>
        </w:tc>
      </w:tr>
      <w:tr w:rsidR="00AD797C" w:rsidRPr="00EE38BB" w14:paraId="724CC45D" w14:textId="77777777" w:rsidTr="00AD797C">
        <w:trPr>
          <w:trHeight w:val="615"/>
        </w:trPr>
        <w:tc>
          <w:tcPr>
            <w:tcW w:w="511" w:type="dxa"/>
            <w:tcBorders>
              <w:top w:val="nil"/>
              <w:left w:val="single" w:sz="8" w:space="0" w:color="auto"/>
              <w:bottom w:val="single" w:sz="4" w:space="0" w:color="auto"/>
              <w:right w:val="single" w:sz="4" w:space="0" w:color="auto"/>
            </w:tcBorders>
            <w:shd w:val="clear" w:color="auto" w:fill="FFFFFF"/>
            <w:noWrap/>
            <w:vAlign w:val="center"/>
          </w:tcPr>
          <w:p w14:paraId="6C458540" w14:textId="77777777" w:rsidR="00AD797C" w:rsidRPr="00EE38BB" w:rsidRDefault="00AD797C" w:rsidP="00AD797C">
            <w:pPr>
              <w:jc w:val="right"/>
              <w:rPr>
                <w:szCs w:val="24"/>
              </w:rPr>
            </w:pPr>
            <w:r w:rsidRPr="00EE38BB">
              <w:rPr>
                <w:szCs w:val="24"/>
              </w:rPr>
              <w:t>1</w:t>
            </w:r>
          </w:p>
        </w:tc>
        <w:tc>
          <w:tcPr>
            <w:tcW w:w="5619" w:type="dxa"/>
            <w:tcBorders>
              <w:top w:val="single" w:sz="8" w:space="0" w:color="auto"/>
              <w:left w:val="nil"/>
              <w:bottom w:val="single" w:sz="4" w:space="0" w:color="auto"/>
              <w:right w:val="single" w:sz="4" w:space="0" w:color="000000"/>
            </w:tcBorders>
            <w:shd w:val="clear" w:color="auto" w:fill="FFFFFF"/>
            <w:vAlign w:val="center"/>
          </w:tcPr>
          <w:p w14:paraId="4215D86B" w14:textId="77777777" w:rsidR="00AD797C" w:rsidRPr="00EE38BB" w:rsidRDefault="00AD797C" w:rsidP="00AD797C">
            <w:pPr>
              <w:rPr>
                <w:szCs w:val="24"/>
              </w:rPr>
            </w:pPr>
            <w:r w:rsidRPr="00EE38BB">
              <w:rPr>
                <w:szCs w:val="24"/>
              </w:rPr>
              <w:t>Company Profile (including the names of owners, key officers, technical personnel)</w:t>
            </w:r>
          </w:p>
        </w:tc>
        <w:tc>
          <w:tcPr>
            <w:tcW w:w="1099" w:type="dxa"/>
            <w:tcBorders>
              <w:top w:val="nil"/>
              <w:left w:val="nil"/>
              <w:bottom w:val="single" w:sz="4" w:space="0" w:color="auto"/>
              <w:right w:val="single" w:sz="4" w:space="0" w:color="auto"/>
            </w:tcBorders>
            <w:shd w:val="clear" w:color="auto" w:fill="FFFFFF"/>
            <w:noWrap/>
            <w:vAlign w:val="center"/>
          </w:tcPr>
          <w:p w14:paraId="5B1C5790" w14:textId="77777777" w:rsidR="00AD797C" w:rsidRPr="00EE38BB" w:rsidRDefault="00AD797C" w:rsidP="00AD797C">
            <w:pPr>
              <w:rPr>
                <w:szCs w:val="24"/>
              </w:rPr>
            </w:pPr>
            <w:r w:rsidRPr="00EE38BB">
              <w:rPr>
                <w:szCs w:val="24"/>
              </w:rPr>
              <w:t> </w:t>
            </w:r>
          </w:p>
        </w:tc>
        <w:tc>
          <w:tcPr>
            <w:tcW w:w="1421" w:type="dxa"/>
            <w:tcBorders>
              <w:top w:val="nil"/>
              <w:left w:val="nil"/>
              <w:bottom w:val="single" w:sz="4" w:space="0" w:color="auto"/>
              <w:right w:val="single" w:sz="8" w:space="0" w:color="000000"/>
            </w:tcBorders>
            <w:shd w:val="clear" w:color="auto" w:fill="FFFFFF"/>
            <w:noWrap/>
            <w:vAlign w:val="center"/>
          </w:tcPr>
          <w:p w14:paraId="69580F38" w14:textId="77777777" w:rsidR="00AD797C" w:rsidRPr="00EE38BB" w:rsidRDefault="00AD797C" w:rsidP="00AD797C">
            <w:pPr>
              <w:rPr>
                <w:szCs w:val="24"/>
              </w:rPr>
            </w:pPr>
            <w:r w:rsidRPr="00EE38BB">
              <w:rPr>
                <w:szCs w:val="24"/>
              </w:rPr>
              <w:t> </w:t>
            </w:r>
          </w:p>
        </w:tc>
      </w:tr>
      <w:tr w:rsidR="00AD797C" w:rsidRPr="00EE38BB" w14:paraId="4A4809F8" w14:textId="77777777" w:rsidTr="00AD797C">
        <w:trPr>
          <w:trHeight w:val="660"/>
        </w:trPr>
        <w:tc>
          <w:tcPr>
            <w:tcW w:w="511" w:type="dxa"/>
            <w:tcBorders>
              <w:top w:val="nil"/>
              <w:left w:val="single" w:sz="8" w:space="0" w:color="auto"/>
              <w:bottom w:val="single" w:sz="4" w:space="0" w:color="auto"/>
              <w:right w:val="single" w:sz="4" w:space="0" w:color="auto"/>
            </w:tcBorders>
            <w:shd w:val="clear" w:color="auto" w:fill="FFFFFF"/>
            <w:noWrap/>
            <w:vAlign w:val="center"/>
          </w:tcPr>
          <w:p w14:paraId="061608A4" w14:textId="77777777" w:rsidR="00AD797C" w:rsidRPr="00EE38BB" w:rsidRDefault="00AD797C" w:rsidP="00AD797C">
            <w:pPr>
              <w:jc w:val="right"/>
              <w:rPr>
                <w:szCs w:val="24"/>
              </w:rPr>
            </w:pPr>
            <w:r w:rsidRPr="00EE38BB">
              <w:rPr>
                <w:szCs w:val="24"/>
              </w:rPr>
              <w:t>2</w:t>
            </w:r>
          </w:p>
        </w:tc>
        <w:tc>
          <w:tcPr>
            <w:tcW w:w="5619" w:type="dxa"/>
            <w:tcBorders>
              <w:top w:val="single" w:sz="4" w:space="0" w:color="auto"/>
              <w:left w:val="nil"/>
              <w:bottom w:val="single" w:sz="4" w:space="0" w:color="auto"/>
              <w:right w:val="single" w:sz="4" w:space="0" w:color="000000"/>
            </w:tcBorders>
            <w:shd w:val="clear" w:color="auto" w:fill="FFFFFF"/>
            <w:vAlign w:val="center"/>
          </w:tcPr>
          <w:p w14:paraId="165641F0" w14:textId="77777777" w:rsidR="00AD797C" w:rsidRPr="00EE38BB" w:rsidRDefault="00AD797C" w:rsidP="00AD797C">
            <w:pPr>
              <w:rPr>
                <w:szCs w:val="24"/>
              </w:rPr>
            </w:pPr>
            <w:r w:rsidRPr="00EE38BB">
              <w:rPr>
                <w:szCs w:val="24"/>
              </w:rPr>
              <w:t>Company's Articles of Incorporation, Partnership or Corporation, whichever is applicable, including amendments thereto, if any.</w:t>
            </w:r>
          </w:p>
        </w:tc>
        <w:tc>
          <w:tcPr>
            <w:tcW w:w="1099" w:type="dxa"/>
            <w:tcBorders>
              <w:top w:val="single" w:sz="4" w:space="0" w:color="auto"/>
              <w:left w:val="nil"/>
              <w:bottom w:val="single" w:sz="4" w:space="0" w:color="auto"/>
              <w:right w:val="single" w:sz="4" w:space="0" w:color="auto"/>
            </w:tcBorders>
            <w:shd w:val="clear" w:color="auto" w:fill="FFFFFF"/>
            <w:noWrap/>
            <w:vAlign w:val="center"/>
          </w:tcPr>
          <w:p w14:paraId="062C5D2C" w14:textId="77777777" w:rsidR="00AD797C" w:rsidRPr="00EE38BB" w:rsidRDefault="00AD797C" w:rsidP="00AD797C">
            <w:pPr>
              <w:rPr>
                <w:szCs w:val="24"/>
              </w:rPr>
            </w:pPr>
            <w:r w:rsidRPr="00EE38BB">
              <w:rPr>
                <w:szCs w:val="24"/>
              </w:rPr>
              <w:t> </w:t>
            </w:r>
          </w:p>
        </w:tc>
        <w:tc>
          <w:tcPr>
            <w:tcW w:w="1421" w:type="dxa"/>
            <w:tcBorders>
              <w:top w:val="single" w:sz="4" w:space="0" w:color="auto"/>
              <w:left w:val="nil"/>
              <w:bottom w:val="single" w:sz="4" w:space="0" w:color="auto"/>
              <w:right w:val="single" w:sz="8" w:space="0" w:color="000000"/>
            </w:tcBorders>
            <w:shd w:val="clear" w:color="auto" w:fill="FFFFFF"/>
            <w:noWrap/>
            <w:vAlign w:val="center"/>
          </w:tcPr>
          <w:p w14:paraId="6EFF1150" w14:textId="77777777" w:rsidR="00AD797C" w:rsidRPr="00EE38BB" w:rsidRDefault="00AD797C" w:rsidP="00AD797C">
            <w:pPr>
              <w:rPr>
                <w:szCs w:val="24"/>
              </w:rPr>
            </w:pPr>
            <w:r w:rsidRPr="00EE38BB">
              <w:rPr>
                <w:szCs w:val="24"/>
              </w:rPr>
              <w:t> </w:t>
            </w:r>
          </w:p>
        </w:tc>
      </w:tr>
      <w:tr w:rsidR="00AD797C" w:rsidRPr="00EE38BB" w14:paraId="3B426148" w14:textId="77777777" w:rsidTr="00AD797C">
        <w:trPr>
          <w:trHeight w:val="615"/>
        </w:trPr>
        <w:tc>
          <w:tcPr>
            <w:tcW w:w="511" w:type="dxa"/>
            <w:tcBorders>
              <w:top w:val="nil"/>
              <w:left w:val="single" w:sz="8" w:space="0" w:color="auto"/>
              <w:bottom w:val="single" w:sz="4" w:space="0" w:color="auto"/>
              <w:right w:val="single" w:sz="4" w:space="0" w:color="auto"/>
            </w:tcBorders>
            <w:shd w:val="clear" w:color="auto" w:fill="FFFFFF"/>
            <w:noWrap/>
            <w:vAlign w:val="center"/>
          </w:tcPr>
          <w:p w14:paraId="48B35C1D" w14:textId="77777777" w:rsidR="00AD797C" w:rsidRPr="00EE38BB" w:rsidRDefault="00AD797C" w:rsidP="00AD797C">
            <w:pPr>
              <w:jc w:val="right"/>
              <w:rPr>
                <w:szCs w:val="24"/>
              </w:rPr>
            </w:pPr>
            <w:r w:rsidRPr="00EE38BB">
              <w:rPr>
                <w:szCs w:val="24"/>
              </w:rPr>
              <w:t>3</w:t>
            </w:r>
          </w:p>
        </w:tc>
        <w:tc>
          <w:tcPr>
            <w:tcW w:w="5619" w:type="dxa"/>
            <w:tcBorders>
              <w:top w:val="single" w:sz="4" w:space="0" w:color="auto"/>
              <w:left w:val="nil"/>
              <w:bottom w:val="single" w:sz="4" w:space="0" w:color="auto"/>
              <w:right w:val="single" w:sz="4" w:space="0" w:color="000000"/>
            </w:tcBorders>
            <w:shd w:val="clear" w:color="auto" w:fill="FFFFFF"/>
            <w:vAlign w:val="center"/>
          </w:tcPr>
          <w:p w14:paraId="23E1A964" w14:textId="77777777" w:rsidR="00AD797C" w:rsidRPr="00EE38BB" w:rsidRDefault="00AD797C" w:rsidP="00AD797C">
            <w:pPr>
              <w:rPr>
                <w:szCs w:val="24"/>
              </w:rPr>
            </w:pPr>
            <w:r w:rsidRPr="00EE38BB">
              <w:rPr>
                <w:szCs w:val="24"/>
              </w:rPr>
              <w:t>Certificate of Registration from host country's Security &amp; Exchange Commission or similar government agency/department/ministry</w:t>
            </w:r>
          </w:p>
        </w:tc>
        <w:tc>
          <w:tcPr>
            <w:tcW w:w="1099" w:type="dxa"/>
            <w:tcBorders>
              <w:top w:val="single" w:sz="4" w:space="0" w:color="auto"/>
              <w:left w:val="nil"/>
              <w:bottom w:val="single" w:sz="4" w:space="0" w:color="auto"/>
              <w:right w:val="single" w:sz="4" w:space="0" w:color="auto"/>
            </w:tcBorders>
            <w:shd w:val="clear" w:color="auto" w:fill="FFFFFF"/>
            <w:noWrap/>
            <w:vAlign w:val="center"/>
          </w:tcPr>
          <w:p w14:paraId="232C278A" w14:textId="77777777" w:rsidR="00AD797C" w:rsidRPr="00EE38BB" w:rsidRDefault="00AD797C" w:rsidP="00AD797C">
            <w:pPr>
              <w:rPr>
                <w:szCs w:val="24"/>
              </w:rPr>
            </w:pPr>
            <w:r w:rsidRPr="00EE38BB">
              <w:rPr>
                <w:szCs w:val="24"/>
              </w:rPr>
              <w:t> </w:t>
            </w:r>
          </w:p>
        </w:tc>
        <w:tc>
          <w:tcPr>
            <w:tcW w:w="1421" w:type="dxa"/>
            <w:tcBorders>
              <w:top w:val="single" w:sz="4" w:space="0" w:color="auto"/>
              <w:left w:val="nil"/>
              <w:bottom w:val="single" w:sz="4" w:space="0" w:color="auto"/>
              <w:right w:val="single" w:sz="8" w:space="0" w:color="000000"/>
            </w:tcBorders>
            <w:shd w:val="clear" w:color="auto" w:fill="FFFFFF"/>
            <w:noWrap/>
            <w:vAlign w:val="center"/>
          </w:tcPr>
          <w:p w14:paraId="6FF5942C" w14:textId="77777777" w:rsidR="00AD797C" w:rsidRPr="00EE38BB" w:rsidRDefault="00AD797C" w:rsidP="00AD797C">
            <w:pPr>
              <w:rPr>
                <w:szCs w:val="24"/>
              </w:rPr>
            </w:pPr>
            <w:r w:rsidRPr="00EE38BB">
              <w:rPr>
                <w:szCs w:val="24"/>
              </w:rPr>
              <w:t> </w:t>
            </w:r>
          </w:p>
        </w:tc>
      </w:tr>
      <w:tr w:rsidR="00AD797C" w:rsidRPr="00EE38BB" w14:paraId="6C75FE3A" w14:textId="77777777" w:rsidTr="00AD797C">
        <w:trPr>
          <w:trHeight w:val="480"/>
        </w:trPr>
        <w:tc>
          <w:tcPr>
            <w:tcW w:w="511" w:type="dxa"/>
            <w:tcBorders>
              <w:top w:val="nil"/>
              <w:left w:val="single" w:sz="8" w:space="0" w:color="auto"/>
              <w:bottom w:val="single" w:sz="4" w:space="0" w:color="auto"/>
              <w:right w:val="single" w:sz="4" w:space="0" w:color="auto"/>
            </w:tcBorders>
            <w:shd w:val="clear" w:color="auto" w:fill="FFFFFF"/>
            <w:noWrap/>
            <w:vAlign w:val="center"/>
          </w:tcPr>
          <w:p w14:paraId="7C9AE663" w14:textId="77777777" w:rsidR="00AD797C" w:rsidRPr="00EE38BB" w:rsidRDefault="00AD797C" w:rsidP="00AD797C">
            <w:pPr>
              <w:jc w:val="right"/>
              <w:rPr>
                <w:szCs w:val="24"/>
              </w:rPr>
            </w:pPr>
            <w:r w:rsidRPr="00EE38BB">
              <w:rPr>
                <w:szCs w:val="24"/>
              </w:rPr>
              <w:t>4</w:t>
            </w:r>
          </w:p>
        </w:tc>
        <w:tc>
          <w:tcPr>
            <w:tcW w:w="5619" w:type="dxa"/>
            <w:tcBorders>
              <w:top w:val="single" w:sz="4" w:space="0" w:color="auto"/>
              <w:left w:val="nil"/>
              <w:bottom w:val="single" w:sz="4" w:space="0" w:color="auto"/>
              <w:right w:val="single" w:sz="4" w:space="0" w:color="000000"/>
            </w:tcBorders>
            <w:shd w:val="clear" w:color="auto" w:fill="FFFFFF"/>
            <w:vAlign w:val="center"/>
          </w:tcPr>
          <w:p w14:paraId="5D855EFF" w14:textId="77777777" w:rsidR="00AD797C" w:rsidRPr="00EE38BB" w:rsidRDefault="00AD797C" w:rsidP="00AD797C">
            <w:pPr>
              <w:rPr>
                <w:szCs w:val="24"/>
              </w:rPr>
            </w:pPr>
            <w:r w:rsidRPr="00EE38BB">
              <w:rPr>
                <w:szCs w:val="24"/>
              </w:rPr>
              <w:t>Valid Government Permits/Licenses</w:t>
            </w:r>
          </w:p>
        </w:tc>
        <w:tc>
          <w:tcPr>
            <w:tcW w:w="1099" w:type="dxa"/>
            <w:tcBorders>
              <w:top w:val="single" w:sz="4" w:space="0" w:color="auto"/>
              <w:left w:val="nil"/>
              <w:bottom w:val="single" w:sz="4" w:space="0" w:color="auto"/>
              <w:right w:val="single" w:sz="4" w:space="0" w:color="auto"/>
            </w:tcBorders>
            <w:shd w:val="clear" w:color="auto" w:fill="FFFFFF"/>
            <w:noWrap/>
            <w:vAlign w:val="center"/>
          </w:tcPr>
          <w:p w14:paraId="609A405D" w14:textId="77777777" w:rsidR="00AD797C" w:rsidRPr="00EE38BB" w:rsidRDefault="00AD797C" w:rsidP="00AD797C">
            <w:pPr>
              <w:rPr>
                <w:szCs w:val="24"/>
              </w:rPr>
            </w:pPr>
            <w:r w:rsidRPr="00EE38BB">
              <w:rPr>
                <w:szCs w:val="24"/>
              </w:rPr>
              <w:t> </w:t>
            </w:r>
          </w:p>
        </w:tc>
        <w:tc>
          <w:tcPr>
            <w:tcW w:w="1421" w:type="dxa"/>
            <w:tcBorders>
              <w:top w:val="single" w:sz="4" w:space="0" w:color="auto"/>
              <w:left w:val="nil"/>
              <w:bottom w:val="single" w:sz="4" w:space="0" w:color="auto"/>
              <w:right w:val="single" w:sz="8" w:space="0" w:color="000000"/>
            </w:tcBorders>
            <w:shd w:val="clear" w:color="auto" w:fill="FFFFFF"/>
            <w:noWrap/>
            <w:vAlign w:val="center"/>
          </w:tcPr>
          <w:p w14:paraId="18A426ED" w14:textId="77777777" w:rsidR="00AD797C" w:rsidRPr="00EE38BB" w:rsidRDefault="00AD797C" w:rsidP="00AD797C">
            <w:pPr>
              <w:rPr>
                <w:szCs w:val="24"/>
              </w:rPr>
            </w:pPr>
            <w:r w:rsidRPr="00EE38BB">
              <w:rPr>
                <w:szCs w:val="24"/>
              </w:rPr>
              <w:t> </w:t>
            </w:r>
          </w:p>
        </w:tc>
      </w:tr>
      <w:tr w:rsidR="00AD797C" w:rsidRPr="00EE38BB" w14:paraId="58813501" w14:textId="77777777" w:rsidTr="00AD797C">
        <w:trPr>
          <w:trHeight w:val="495"/>
        </w:trPr>
        <w:tc>
          <w:tcPr>
            <w:tcW w:w="511" w:type="dxa"/>
            <w:tcBorders>
              <w:top w:val="nil"/>
              <w:left w:val="single" w:sz="8" w:space="0" w:color="auto"/>
              <w:bottom w:val="single" w:sz="4" w:space="0" w:color="auto"/>
              <w:right w:val="single" w:sz="4" w:space="0" w:color="auto"/>
            </w:tcBorders>
            <w:shd w:val="clear" w:color="auto" w:fill="FFFFFF"/>
            <w:noWrap/>
            <w:vAlign w:val="center"/>
          </w:tcPr>
          <w:p w14:paraId="05A6F6C1" w14:textId="77777777" w:rsidR="00AD797C" w:rsidRPr="00EE38BB" w:rsidRDefault="00AD797C" w:rsidP="00AD797C">
            <w:pPr>
              <w:jc w:val="right"/>
              <w:rPr>
                <w:szCs w:val="24"/>
              </w:rPr>
            </w:pPr>
            <w:r w:rsidRPr="00EE38BB">
              <w:rPr>
                <w:szCs w:val="24"/>
              </w:rPr>
              <w:t>5</w:t>
            </w:r>
          </w:p>
        </w:tc>
        <w:tc>
          <w:tcPr>
            <w:tcW w:w="5619" w:type="dxa"/>
            <w:tcBorders>
              <w:top w:val="single" w:sz="4" w:space="0" w:color="auto"/>
              <w:left w:val="nil"/>
              <w:bottom w:val="single" w:sz="4" w:space="0" w:color="auto"/>
              <w:right w:val="single" w:sz="4" w:space="0" w:color="auto"/>
            </w:tcBorders>
            <w:shd w:val="clear" w:color="auto" w:fill="FFFFFF"/>
            <w:noWrap/>
            <w:vAlign w:val="center"/>
          </w:tcPr>
          <w:p w14:paraId="7154EB01" w14:textId="77777777" w:rsidR="00AD797C" w:rsidRPr="00EE38BB" w:rsidRDefault="00AD797C" w:rsidP="00AD797C">
            <w:pPr>
              <w:rPr>
                <w:szCs w:val="24"/>
              </w:rPr>
            </w:pPr>
            <w:r w:rsidRPr="00EE38BB">
              <w:rPr>
                <w:szCs w:val="24"/>
              </w:rPr>
              <w:t>Audited Financial Statements for the last 3 years*</w:t>
            </w:r>
          </w:p>
        </w:tc>
        <w:tc>
          <w:tcPr>
            <w:tcW w:w="1099" w:type="dxa"/>
            <w:tcBorders>
              <w:top w:val="single" w:sz="4" w:space="0" w:color="auto"/>
              <w:left w:val="nil"/>
              <w:bottom w:val="single" w:sz="4" w:space="0" w:color="auto"/>
              <w:right w:val="single" w:sz="4" w:space="0" w:color="000000"/>
            </w:tcBorders>
            <w:shd w:val="clear" w:color="auto" w:fill="FFFFFF"/>
            <w:noWrap/>
            <w:vAlign w:val="center"/>
          </w:tcPr>
          <w:p w14:paraId="61C87B99" w14:textId="77777777" w:rsidR="00AD797C" w:rsidRPr="00EE38BB" w:rsidRDefault="00AD797C" w:rsidP="00AD797C">
            <w:pPr>
              <w:jc w:val="center"/>
              <w:rPr>
                <w:szCs w:val="24"/>
              </w:rPr>
            </w:pPr>
            <w:r w:rsidRPr="00EE38BB">
              <w:rPr>
                <w:szCs w:val="24"/>
              </w:rPr>
              <w:t> </w:t>
            </w:r>
          </w:p>
        </w:tc>
        <w:tc>
          <w:tcPr>
            <w:tcW w:w="1421" w:type="dxa"/>
            <w:tcBorders>
              <w:top w:val="single" w:sz="4" w:space="0" w:color="auto"/>
              <w:left w:val="nil"/>
              <w:bottom w:val="single" w:sz="4" w:space="0" w:color="auto"/>
              <w:right w:val="single" w:sz="8" w:space="0" w:color="000000"/>
            </w:tcBorders>
            <w:shd w:val="clear" w:color="auto" w:fill="FFFFFF"/>
            <w:noWrap/>
            <w:vAlign w:val="center"/>
          </w:tcPr>
          <w:p w14:paraId="633A8EB2" w14:textId="77777777" w:rsidR="00AD797C" w:rsidRPr="00EE38BB" w:rsidRDefault="00AD797C" w:rsidP="00AD797C">
            <w:pPr>
              <w:jc w:val="center"/>
              <w:rPr>
                <w:szCs w:val="24"/>
              </w:rPr>
            </w:pPr>
            <w:r w:rsidRPr="00EE38BB">
              <w:rPr>
                <w:szCs w:val="24"/>
              </w:rPr>
              <w:t> </w:t>
            </w:r>
          </w:p>
        </w:tc>
      </w:tr>
      <w:tr w:rsidR="00AD797C" w:rsidRPr="00EE38BB" w14:paraId="391F8AD6" w14:textId="77777777" w:rsidTr="00AD797C">
        <w:trPr>
          <w:trHeight w:val="1035"/>
        </w:trPr>
        <w:tc>
          <w:tcPr>
            <w:tcW w:w="511" w:type="dxa"/>
            <w:tcBorders>
              <w:top w:val="nil"/>
              <w:left w:val="single" w:sz="8" w:space="0" w:color="auto"/>
              <w:bottom w:val="single" w:sz="4" w:space="0" w:color="auto"/>
              <w:right w:val="single" w:sz="4" w:space="0" w:color="auto"/>
            </w:tcBorders>
            <w:shd w:val="clear" w:color="auto" w:fill="FFFFFF"/>
            <w:noWrap/>
            <w:vAlign w:val="center"/>
          </w:tcPr>
          <w:p w14:paraId="6FDB483E" w14:textId="77777777" w:rsidR="00AD797C" w:rsidRPr="00EE38BB" w:rsidRDefault="00AD797C" w:rsidP="00AD797C">
            <w:pPr>
              <w:jc w:val="right"/>
              <w:rPr>
                <w:szCs w:val="24"/>
              </w:rPr>
            </w:pPr>
            <w:r w:rsidRPr="00EE38BB">
              <w:rPr>
                <w:szCs w:val="24"/>
              </w:rPr>
              <w:t>6</w:t>
            </w:r>
          </w:p>
        </w:tc>
        <w:tc>
          <w:tcPr>
            <w:tcW w:w="5619" w:type="dxa"/>
            <w:tcBorders>
              <w:top w:val="single" w:sz="4" w:space="0" w:color="auto"/>
              <w:left w:val="nil"/>
              <w:bottom w:val="single" w:sz="4" w:space="0" w:color="auto"/>
              <w:right w:val="single" w:sz="4" w:space="0" w:color="000000"/>
            </w:tcBorders>
            <w:shd w:val="clear" w:color="auto" w:fill="FFFFFF"/>
            <w:vAlign w:val="center"/>
          </w:tcPr>
          <w:p w14:paraId="4A6F6D68" w14:textId="77777777" w:rsidR="00AD797C" w:rsidRPr="00EE38BB" w:rsidRDefault="00AD797C" w:rsidP="00AD797C">
            <w:pPr>
              <w:rPr>
                <w:szCs w:val="24"/>
              </w:rPr>
            </w:pPr>
            <w:r w:rsidRPr="00EE38BB">
              <w:rPr>
                <w:szCs w:val="24"/>
              </w:rPr>
              <w:t>Certificates from the Principals (e.g. Manufacturer's Authorization, Certificate of Exclusive Distributorship, Any certificate for the purpose, indicating name, complete address and contact details)</w:t>
            </w:r>
          </w:p>
        </w:tc>
        <w:tc>
          <w:tcPr>
            <w:tcW w:w="1099" w:type="dxa"/>
            <w:tcBorders>
              <w:top w:val="single" w:sz="4" w:space="0" w:color="auto"/>
              <w:left w:val="nil"/>
              <w:bottom w:val="single" w:sz="4" w:space="0" w:color="auto"/>
              <w:right w:val="single" w:sz="4" w:space="0" w:color="000000"/>
            </w:tcBorders>
            <w:shd w:val="clear" w:color="auto" w:fill="FFFFFF"/>
            <w:noWrap/>
            <w:vAlign w:val="center"/>
          </w:tcPr>
          <w:p w14:paraId="2FC5046D" w14:textId="77777777" w:rsidR="00AD797C" w:rsidRPr="00EE38BB" w:rsidRDefault="00AD797C" w:rsidP="00AD797C">
            <w:pPr>
              <w:jc w:val="center"/>
              <w:rPr>
                <w:szCs w:val="24"/>
              </w:rPr>
            </w:pPr>
            <w:r w:rsidRPr="00EE38BB">
              <w:rPr>
                <w:szCs w:val="24"/>
              </w:rPr>
              <w:t> </w:t>
            </w:r>
          </w:p>
        </w:tc>
        <w:tc>
          <w:tcPr>
            <w:tcW w:w="1421" w:type="dxa"/>
            <w:tcBorders>
              <w:top w:val="single" w:sz="4" w:space="0" w:color="auto"/>
              <w:left w:val="nil"/>
              <w:bottom w:val="single" w:sz="4" w:space="0" w:color="auto"/>
              <w:right w:val="single" w:sz="8" w:space="0" w:color="000000"/>
            </w:tcBorders>
            <w:shd w:val="clear" w:color="auto" w:fill="FFFFFF"/>
            <w:noWrap/>
            <w:vAlign w:val="center"/>
          </w:tcPr>
          <w:p w14:paraId="344794AD" w14:textId="77777777" w:rsidR="00AD797C" w:rsidRPr="00EE38BB" w:rsidRDefault="00AD797C" w:rsidP="00AD797C">
            <w:pPr>
              <w:jc w:val="center"/>
              <w:rPr>
                <w:szCs w:val="24"/>
              </w:rPr>
            </w:pPr>
            <w:r w:rsidRPr="00EE38BB">
              <w:rPr>
                <w:szCs w:val="24"/>
              </w:rPr>
              <w:t> </w:t>
            </w:r>
          </w:p>
        </w:tc>
      </w:tr>
      <w:tr w:rsidR="00AD797C" w:rsidRPr="00EE38BB" w14:paraId="6DD51FC1" w14:textId="77777777" w:rsidTr="00AD797C">
        <w:trPr>
          <w:trHeight w:val="480"/>
        </w:trPr>
        <w:tc>
          <w:tcPr>
            <w:tcW w:w="511" w:type="dxa"/>
            <w:tcBorders>
              <w:top w:val="nil"/>
              <w:left w:val="single" w:sz="8" w:space="0" w:color="auto"/>
              <w:bottom w:val="single" w:sz="4" w:space="0" w:color="auto"/>
              <w:right w:val="single" w:sz="4" w:space="0" w:color="auto"/>
            </w:tcBorders>
            <w:shd w:val="clear" w:color="auto" w:fill="FFFFFF"/>
            <w:noWrap/>
            <w:vAlign w:val="center"/>
          </w:tcPr>
          <w:p w14:paraId="0A1E135B" w14:textId="77777777" w:rsidR="00AD797C" w:rsidRPr="00EE38BB" w:rsidRDefault="00AD797C" w:rsidP="00AD797C">
            <w:pPr>
              <w:jc w:val="right"/>
              <w:rPr>
                <w:szCs w:val="24"/>
              </w:rPr>
            </w:pPr>
            <w:r w:rsidRPr="00EE38BB">
              <w:rPr>
                <w:szCs w:val="24"/>
              </w:rPr>
              <w:t>7</w:t>
            </w:r>
          </w:p>
        </w:tc>
        <w:tc>
          <w:tcPr>
            <w:tcW w:w="5619" w:type="dxa"/>
            <w:tcBorders>
              <w:top w:val="single" w:sz="4" w:space="0" w:color="auto"/>
              <w:left w:val="nil"/>
              <w:bottom w:val="single" w:sz="4" w:space="0" w:color="auto"/>
              <w:right w:val="single" w:sz="4" w:space="0" w:color="000000"/>
            </w:tcBorders>
            <w:shd w:val="clear" w:color="auto" w:fill="FFFFFF"/>
            <w:vAlign w:val="center"/>
          </w:tcPr>
          <w:p w14:paraId="3ED934D8" w14:textId="77777777" w:rsidR="00AD797C" w:rsidRPr="00EE38BB" w:rsidRDefault="00AD797C" w:rsidP="00AD797C">
            <w:pPr>
              <w:rPr>
                <w:szCs w:val="24"/>
              </w:rPr>
            </w:pPr>
            <w:r w:rsidRPr="00EE38BB">
              <w:rPr>
                <w:szCs w:val="24"/>
              </w:rPr>
              <w:t>Catalogues/Brochures</w:t>
            </w:r>
          </w:p>
        </w:tc>
        <w:tc>
          <w:tcPr>
            <w:tcW w:w="1099" w:type="dxa"/>
            <w:tcBorders>
              <w:top w:val="single" w:sz="4" w:space="0" w:color="auto"/>
              <w:left w:val="nil"/>
              <w:bottom w:val="single" w:sz="4" w:space="0" w:color="auto"/>
              <w:right w:val="single" w:sz="4" w:space="0" w:color="000000"/>
            </w:tcBorders>
            <w:shd w:val="clear" w:color="auto" w:fill="FFFFFF"/>
            <w:noWrap/>
            <w:vAlign w:val="center"/>
          </w:tcPr>
          <w:p w14:paraId="2DCD1172" w14:textId="77777777" w:rsidR="00AD797C" w:rsidRPr="00EE38BB" w:rsidRDefault="00AD797C" w:rsidP="00AD797C">
            <w:pPr>
              <w:jc w:val="center"/>
              <w:rPr>
                <w:szCs w:val="24"/>
              </w:rPr>
            </w:pPr>
            <w:r w:rsidRPr="00EE38BB">
              <w:rPr>
                <w:szCs w:val="24"/>
              </w:rPr>
              <w:t> </w:t>
            </w:r>
          </w:p>
        </w:tc>
        <w:tc>
          <w:tcPr>
            <w:tcW w:w="1421" w:type="dxa"/>
            <w:tcBorders>
              <w:top w:val="single" w:sz="4" w:space="0" w:color="auto"/>
              <w:left w:val="nil"/>
              <w:bottom w:val="single" w:sz="4" w:space="0" w:color="auto"/>
              <w:right w:val="single" w:sz="8" w:space="0" w:color="000000"/>
            </w:tcBorders>
            <w:shd w:val="clear" w:color="auto" w:fill="FFFFFF"/>
            <w:noWrap/>
            <w:vAlign w:val="center"/>
          </w:tcPr>
          <w:p w14:paraId="2F230720" w14:textId="77777777" w:rsidR="00AD797C" w:rsidRPr="00EE38BB" w:rsidRDefault="00AD797C" w:rsidP="00AD797C">
            <w:pPr>
              <w:jc w:val="center"/>
              <w:rPr>
                <w:szCs w:val="24"/>
              </w:rPr>
            </w:pPr>
            <w:r w:rsidRPr="00EE38BB">
              <w:rPr>
                <w:szCs w:val="24"/>
              </w:rPr>
              <w:t> </w:t>
            </w:r>
          </w:p>
        </w:tc>
      </w:tr>
      <w:tr w:rsidR="00AD797C" w:rsidRPr="00EE38BB" w14:paraId="356B3F3D" w14:textId="77777777" w:rsidTr="00AD797C">
        <w:trPr>
          <w:trHeight w:val="480"/>
        </w:trPr>
        <w:tc>
          <w:tcPr>
            <w:tcW w:w="511" w:type="dxa"/>
            <w:tcBorders>
              <w:top w:val="nil"/>
              <w:left w:val="single" w:sz="8" w:space="0" w:color="auto"/>
              <w:bottom w:val="single" w:sz="4" w:space="0" w:color="auto"/>
              <w:right w:val="single" w:sz="4" w:space="0" w:color="auto"/>
            </w:tcBorders>
            <w:shd w:val="clear" w:color="auto" w:fill="FFFFFF"/>
            <w:noWrap/>
            <w:vAlign w:val="center"/>
          </w:tcPr>
          <w:p w14:paraId="243013BE" w14:textId="77777777" w:rsidR="00AD797C" w:rsidRPr="00EE38BB" w:rsidRDefault="00AD797C" w:rsidP="00AD797C">
            <w:pPr>
              <w:jc w:val="right"/>
              <w:rPr>
                <w:szCs w:val="24"/>
              </w:rPr>
            </w:pPr>
            <w:r w:rsidRPr="00EE38BB">
              <w:rPr>
                <w:szCs w:val="24"/>
              </w:rPr>
              <w:t>8</w:t>
            </w:r>
          </w:p>
        </w:tc>
        <w:tc>
          <w:tcPr>
            <w:tcW w:w="5619" w:type="dxa"/>
            <w:tcBorders>
              <w:top w:val="single" w:sz="4" w:space="0" w:color="auto"/>
              <w:left w:val="nil"/>
              <w:bottom w:val="single" w:sz="4" w:space="0" w:color="auto"/>
              <w:right w:val="single" w:sz="4" w:space="0" w:color="000000"/>
            </w:tcBorders>
            <w:shd w:val="clear" w:color="auto" w:fill="FFFFFF"/>
            <w:vAlign w:val="center"/>
          </w:tcPr>
          <w:p w14:paraId="637237C3" w14:textId="77777777" w:rsidR="00AD797C" w:rsidRPr="00EE38BB" w:rsidRDefault="00AD797C" w:rsidP="00AD797C">
            <w:pPr>
              <w:rPr>
                <w:szCs w:val="24"/>
              </w:rPr>
            </w:pPr>
            <w:r w:rsidRPr="00EE38BB">
              <w:rPr>
                <w:szCs w:val="24"/>
              </w:rPr>
              <w:t>List of Plants/Warehouse/Service Facilities</w:t>
            </w:r>
          </w:p>
        </w:tc>
        <w:tc>
          <w:tcPr>
            <w:tcW w:w="1099" w:type="dxa"/>
            <w:tcBorders>
              <w:top w:val="single" w:sz="4" w:space="0" w:color="auto"/>
              <w:left w:val="nil"/>
              <w:bottom w:val="single" w:sz="4" w:space="0" w:color="auto"/>
              <w:right w:val="single" w:sz="4" w:space="0" w:color="000000"/>
            </w:tcBorders>
            <w:shd w:val="clear" w:color="auto" w:fill="FFFFFF"/>
            <w:noWrap/>
            <w:vAlign w:val="center"/>
          </w:tcPr>
          <w:p w14:paraId="2FD22894" w14:textId="77777777" w:rsidR="00AD797C" w:rsidRPr="00EE38BB" w:rsidRDefault="00AD797C" w:rsidP="00AD797C">
            <w:pPr>
              <w:jc w:val="center"/>
              <w:rPr>
                <w:szCs w:val="24"/>
              </w:rPr>
            </w:pPr>
            <w:r w:rsidRPr="00EE38BB">
              <w:rPr>
                <w:szCs w:val="24"/>
              </w:rPr>
              <w:t> </w:t>
            </w:r>
          </w:p>
        </w:tc>
        <w:tc>
          <w:tcPr>
            <w:tcW w:w="1421" w:type="dxa"/>
            <w:tcBorders>
              <w:top w:val="single" w:sz="4" w:space="0" w:color="auto"/>
              <w:left w:val="nil"/>
              <w:bottom w:val="single" w:sz="4" w:space="0" w:color="auto"/>
              <w:right w:val="single" w:sz="8" w:space="0" w:color="000000"/>
            </w:tcBorders>
            <w:shd w:val="clear" w:color="auto" w:fill="FFFFFF"/>
            <w:noWrap/>
            <w:vAlign w:val="center"/>
          </w:tcPr>
          <w:p w14:paraId="2C6B8F75" w14:textId="77777777" w:rsidR="00AD797C" w:rsidRPr="00EE38BB" w:rsidRDefault="00AD797C" w:rsidP="00AD797C">
            <w:pPr>
              <w:jc w:val="center"/>
              <w:rPr>
                <w:szCs w:val="24"/>
              </w:rPr>
            </w:pPr>
            <w:r w:rsidRPr="00EE38BB">
              <w:rPr>
                <w:szCs w:val="24"/>
              </w:rPr>
              <w:t> </w:t>
            </w:r>
          </w:p>
        </w:tc>
      </w:tr>
      <w:tr w:rsidR="00AD797C" w:rsidRPr="00EE38BB" w14:paraId="6CEC51DA" w14:textId="77777777" w:rsidTr="00AD797C">
        <w:trPr>
          <w:trHeight w:val="480"/>
        </w:trPr>
        <w:tc>
          <w:tcPr>
            <w:tcW w:w="511" w:type="dxa"/>
            <w:tcBorders>
              <w:top w:val="nil"/>
              <w:left w:val="single" w:sz="8" w:space="0" w:color="auto"/>
              <w:bottom w:val="single" w:sz="4" w:space="0" w:color="auto"/>
              <w:right w:val="single" w:sz="4" w:space="0" w:color="auto"/>
            </w:tcBorders>
            <w:shd w:val="clear" w:color="auto" w:fill="FFFFFF"/>
            <w:noWrap/>
            <w:vAlign w:val="center"/>
          </w:tcPr>
          <w:p w14:paraId="6E65E8CA" w14:textId="77777777" w:rsidR="00AD797C" w:rsidRPr="00EE38BB" w:rsidRDefault="00AD797C" w:rsidP="00AD797C">
            <w:pPr>
              <w:jc w:val="right"/>
              <w:rPr>
                <w:szCs w:val="24"/>
              </w:rPr>
            </w:pPr>
            <w:r w:rsidRPr="00EE38BB">
              <w:rPr>
                <w:szCs w:val="24"/>
              </w:rPr>
              <w:t>9</w:t>
            </w:r>
          </w:p>
        </w:tc>
        <w:tc>
          <w:tcPr>
            <w:tcW w:w="5619" w:type="dxa"/>
            <w:tcBorders>
              <w:top w:val="single" w:sz="4" w:space="0" w:color="auto"/>
              <w:left w:val="nil"/>
              <w:bottom w:val="single" w:sz="4" w:space="0" w:color="auto"/>
              <w:right w:val="single" w:sz="4" w:space="0" w:color="000000"/>
            </w:tcBorders>
            <w:shd w:val="clear" w:color="auto" w:fill="FFFFFF"/>
            <w:vAlign w:val="center"/>
          </w:tcPr>
          <w:p w14:paraId="56A08139" w14:textId="77777777" w:rsidR="00AD797C" w:rsidRPr="00EE38BB" w:rsidRDefault="00AD797C" w:rsidP="00AD797C">
            <w:pPr>
              <w:rPr>
                <w:szCs w:val="24"/>
              </w:rPr>
            </w:pPr>
            <w:r w:rsidRPr="00EE38BB">
              <w:rPr>
                <w:szCs w:val="24"/>
              </w:rPr>
              <w:t xml:space="preserve">List of Offices/Distribution Centers/Service Centers </w:t>
            </w:r>
          </w:p>
        </w:tc>
        <w:tc>
          <w:tcPr>
            <w:tcW w:w="1099" w:type="dxa"/>
            <w:tcBorders>
              <w:top w:val="single" w:sz="4" w:space="0" w:color="auto"/>
              <w:left w:val="nil"/>
              <w:bottom w:val="single" w:sz="4" w:space="0" w:color="auto"/>
              <w:right w:val="single" w:sz="4" w:space="0" w:color="000000"/>
            </w:tcBorders>
            <w:shd w:val="clear" w:color="auto" w:fill="FFFFFF"/>
            <w:noWrap/>
            <w:vAlign w:val="center"/>
          </w:tcPr>
          <w:p w14:paraId="668A3AA7" w14:textId="77777777" w:rsidR="00AD797C" w:rsidRPr="00EE38BB" w:rsidRDefault="00AD797C" w:rsidP="00AD797C">
            <w:pPr>
              <w:jc w:val="center"/>
              <w:rPr>
                <w:szCs w:val="24"/>
              </w:rPr>
            </w:pPr>
            <w:r w:rsidRPr="00EE38BB">
              <w:rPr>
                <w:szCs w:val="24"/>
              </w:rPr>
              <w:t> </w:t>
            </w:r>
          </w:p>
        </w:tc>
        <w:tc>
          <w:tcPr>
            <w:tcW w:w="1421" w:type="dxa"/>
            <w:tcBorders>
              <w:top w:val="single" w:sz="4" w:space="0" w:color="auto"/>
              <w:left w:val="nil"/>
              <w:bottom w:val="single" w:sz="4" w:space="0" w:color="auto"/>
              <w:right w:val="single" w:sz="8" w:space="0" w:color="000000"/>
            </w:tcBorders>
            <w:shd w:val="clear" w:color="auto" w:fill="FFFFFF"/>
            <w:noWrap/>
            <w:vAlign w:val="center"/>
          </w:tcPr>
          <w:p w14:paraId="5FF8F56D" w14:textId="77777777" w:rsidR="00AD797C" w:rsidRPr="00EE38BB" w:rsidRDefault="00AD797C" w:rsidP="00AD797C">
            <w:pPr>
              <w:jc w:val="center"/>
              <w:rPr>
                <w:szCs w:val="24"/>
              </w:rPr>
            </w:pPr>
            <w:r w:rsidRPr="00EE38BB">
              <w:rPr>
                <w:szCs w:val="24"/>
              </w:rPr>
              <w:t> </w:t>
            </w:r>
          </w:p>
        </w:tc>
      </w:tr>
      <w:tr w:rsidR="00AD797C" w:rsidRPr="00EE38BB" w14:paraId="25DF9CF7" w14:textId="77777777" w:rsidTr="00AD797C">
        <w:trPr>
          <w:trHeight w:val="480"/>
        </w:trPr>
        <w:tc>
          <w:tcPr>
            <w:tcW w:w="511" w:type="dxa"/>
            <w:tcBorders>
              <w:top w:val="nil"/>
              <w:left w:val="single" w:sz="8" w:space="0" w:color="auto"/>
              <w:bottom w:val="nil"/>
              <w:right w:val="single" w:sz="4" w:space="0" w:color="auto"/>
            </w:tcBorders>
            <w:shd w:val="clear" w:color="auto" w:fill="FFFFFF"/>
            <w:noWrap/>
            <w:vAlign w:val="center"/>
          </w:tcPr>
          <w:p w14:paraId="410D10AE" w14:textId="77777777" w:rsidR="00AD797C" w:rsidRPr="00EE38BB" w:rsidRDefault="00AD797C" w:rsidP="00AD797C">
            <w:pPr>
              <w:jc w:val="right"/>
              <w:rPr>
                <w:szCs w:val="24"/>
              </w:rPr>
            </w:pPr>
            <w:r w:rsidRPr="00EE38BB">
              <w:rPr>
                <w:szCs w:val="24"/>
              </w:rPr>
              <w:t>10</w:t>
            </w:r>
          </w:p>
        </w:tc>
        <w:tc>
          <w:tcPr>
            <w:tcW w:w="5619" w:type="dxa"/>
            <w:tcBorders>
              <w:top w:val="single" w:sz="4" w:space="0" w:color="auto"/>
              <w:left w:val="nil"/>
              <w:bottom w:val="single" w:sz="4" w:space="0" w:color="auto"/>
              <w:right w:val="single" w:sz="4" w:space="0" w:color="000000"/>
            </w:tcBorders>
            <w:shd w:val="clear" w:color="auto" w:fill="FFFFFF"/>
            <w:vAlign w:val="center"/>
          </w:tcPr>
          <w:p w14:paraId="2D45C00C" w14:textId="77777777" w:rsidR="00AD797C" w:rsidRPr="00EE38BB" w:rsidRDefault="00AD797C" w:rsidP="00AD797C">
            <w:pPr>
              <w:rPr>
                <w:szCs w:val="24"/>
              </w:rPr>
            </w:pPr>
            <w:r w:rsidRPr="00EE38BB">
              <w:rPr>
                <w:szCs w:val="24"/>
              </w:rPr>
              <w:t>Quality and Safety Standard Document / ISO 9001</w:t>
            </w:r>
          </w:p>
        </w:tc>
        <w:tc>
          <w:tcPr>
            <w:tcW w:w="1099" w:type="dxa"/>
            <w:tcBorders>
              <w:top w:val="single" w:sz="4" w:space="0" w:color="auto"/>
              <w:left w:val="nil"/>
              <w:bottom w:val="single" w:sz="4" w:space="0" w:color="auto"/>
              <w:right w:val="single" w:sz="4" w:space="0" w:color="000000"/>
            </w:tcBorders>
            <w:shd w:val="clear" w:color="auto" w:fill="FFFFFF"/>
            <w:noWrap/>
            <w:vAlign w:val="center"/>
          </w:tcPr>
          <w:p w14:paraId="67E56838" w14:textId="77777777" w:rsidR="00AD797C" w:rsidRPr="00EE38BB" w:rsidRDefault="00AD797C" w:rsidP="00AD797C">
            <w:pPr>
              <w:jc w:val="center"/>
              <w:rPr>
                <w:szCs w:val="24"/>
              </w:rPr>
            </w:pPr>
            <w:r w:rsidRPr="00EE38BB">
              <w:rPr>
                <w:szCs w:val="24"/>
              </w:rPr>
              <w:t> </w:t>
            </w:r>
          </w:p>
        </w:tc>
        <w:tc>
          <w:tcPr>
            <w:tcW w:w="1421" w:type="dxa"/>
            <w:tcBorders>
              <w:top w:val="single" w:sz="4" w:space="0" w:color="auto"/>
              <w:left w:val="nil"/>
              <w:bottom w:val="single" w:sz="4" w:space="0" w:color="auto"/>
              <w:right w:val="single" w:sz="8" w:space="0" w:color="000000"/>
            </w:tcBorders>
            <w:shd w:val="clear" w:color="auto" w:fill="FFFFFF"/>
            <w:noWrap/>
            <w:vAlign w:val="center"/>
          </w:tcPr>
          <w:p w14:paraId="66DC20B5" w14:textId="77777777" w:rsidR="00AD797C" w:rsidRPr="00EE38BB" w:rsidRDefault="00AD797C" w:rsidP="00AD797C">
            <w:pPr>
              <w:jc w:val="center"/>
              <w:rPr>
                <w:szCs w:val="24"/>
              </w:rPr>
            </w:pPr>
            <w:r w:rsidRPr="00EE38BB">
              <w:rPr>
                <w:szCs w:val="24"/>
              </w:rPr>
              <w:t> </w:t>
            </w:r>
          </w:p>
        </w:tc>
      </w:tr>
      <w:tr w:rsidR="00AD797C" w:rsidRPr="00EE38BB" w14:paraId="59728983" w14:textId="77777777" w:rsidTr="00AD797C">
        <w:trPr>
          <w:trHeight w:val="630"/>
        </w:trPr>
        <w:tc>
          <w:tcPr>
            <w:tcW w:w="511" w:type="dxa"/>
            <w:tcBorders>
              <w:top w:val="single" w:sz="4" w:space="0" w:color="auto"/>
              <w:left w:val="single" w:sz="8" w:space="0" w:color="auto"/>
              <w:bottom w:val="nil"/>
              <w:right w:val="single" w:sz="4" w:space="0" w:color="auto"/>
            </w:tcBorders>
            <w:shd w:val="clear" w:color="auto" w:fill="FFFFFF"/>
            <w:noWrap/>
            <w:vAlign w:val="center"/>
          </w:tcPr>
          <w:p w14:paraId="0E958813" w14:textId="77777777" w:rsidR="00AD797C" w:rsidRPr="00EE38BB" w:rsidRDefault="00AD797C" w:rsidP="00AD797C">
            <w:pPr>
              <w:jc w:val="right"/>
              <w:rPr>
                <w:szCs w:val="24"/>
              </w:rPr>
            </w:pPr>
            <w:r w:rsidRPr="00EE38BB">
              <w:rPr>
                <w:szCs w:val="24"/>
              </w:rPr>
              <w:t>11</w:t>
            </w:r>
          </w:p>
        </w:tc>
        <w:tc>
          <w:tcPr>
            <w:tcW w:w="5619" w:type="dxa"/>
            <w:tcBorders>
              <w:top w:val="single" w:sz="4" w:space="0" w:color="auto"/>
              <w:left w:val="nil"/>
              <w:bottom w:val="single" w:sz="4" w:space="0" w:color="auto"/>
              <w:right w:val="single" w:sz="4" w:space="0" w:color="000000"/>
            </w:tcBorders>
            <w:shd w:val="clear" w:color="auto" w:fill="FFFFFF"/>
            <w:vAlign w:val="center"/>
          </w:tcPr>
          <w:p w14:paraId="1991FA4D" w14:textId="77777777" w:rsidR="00AD797C" w:rsidRPr="00EE38BB" w:rsidRDefault="00AD797C" w:rsidP="00AD797C">
            <w:pPr>
              <w:rPr>
                <w:szCs w:val="24"/>
              </w:rPr>
            </w:pPr>
            <w:r w:rsidRPr="00EE38BB">
              <w:rPr>
                <w:szCs w:val="24"/>
              </w:rPr>
              <w:t>List of all contracts entered into for the last 3 years (indicate whether completed or ongoing ) *</w:t>
            </w:r>
          </w:p>
        </w:tc>
        <w:tc>
          <w:tcPr>
            <w:tcW w:w="1099" w:type="dxa"/>
            <w:tcBorders>
              <w:top w:val="single" w:sz="4" w:space="0" w:color="auto"/>
              <w:left w:val="nil"/>
              <w:bottom w:val="single" w:sz="4" w:space="0" w:color="auto"/>
              <w:right w:val="single" w:sz="4" w:space="0" w:color="000000"/>
            </w:tcBorders>
            <w:shd w:val="clear" w:color="auto" w:fill="FFFFFF"/>
            <w:noWrap/>
            <w:vAlign w:val="center"/>
          </w:tcPr>
          <w:p w14:paraId="103C14B2" w14:textId="77777777" w:rsidR="00AD797C" w:rsidRPr="00EE38BB" w:rsidRDefault="00AD797C" w:rsidP="00AD797C">
            <w:pPr>
              <w:jc w:val="center"/>
              <w:rPr>
                <w:szCs w:val="24"/>
              </w:rPr>
            </w:pPr>
            <w:r w:rsidRPr="00EE38BB">
              <w:rPr>
                <w:szCs w:val="24"/>
              </w:rPr>
              <w:t> </w:t>
            </w:r>
          </w:p>
        </w:tc>
        <w:tc>
          <w:tcPr>
            <w:tcW w:w="1421" w:type="dxa"/>
            <w:tcBorders>
              <w:top w:val="single" w:sz="4" w:space="0" w:color="auto"/>
              <w:left w:val="nil"/>
              <w:bottom w:val="single" w:sz="4" w:space="0" w:color="auto"/>
              <w:right w:val="single" w:sz="8" w:space="0" w:color="000000"/>
            </w:tcBorders>
            <w:shd w:val="clear" w:color="auto" w:fill="FFFFFF"/>
            <w:noWrap/>
            <w:vAlign w:val="center"/>
          </w:tcPr>
          <w:p w14:paraId="6BF2B765" w14:textId="77777777" w:rsidR="00AD797C" w:rsidRPr="00EE38BB" w:rsidRDefault="00AD797C" w:rsidP="00AD797C">
            <w:pPr>
              <w:jc w:val="center"/>
              <w:rPr>
                <w:szCs w:val="24"/>
              </w:rPr>
            </w:pPr>
            <w:r w:rsidRPr="00EE38BB">
              <w:rPr>
                <w:szCs w:val="24"/>
              </w:rPr>
              <w:t> </w:t>
            </w:r>
          </w:p>
        </w:tc>
      </w:tr>
      <w:tr w:rsidR="00AD797C" w:rsidRPr="00EE38BB" w14:paraId="690C0ED3" w14:textId="77777777" w:rsidTr="00AD797C">
        <w:trPr>
          <w:trHeight w:val="930"/>
        </w:trPr>
        <w:tc>
          <w:tcPr>
            <w:tcW w:w="511" w:type="dxa"/>
            <w:tcBorders>
              <w:top w:val="single" w:sz="4" w:space="0" w:color="auto"/>
              <w:left w:val="single" w:sz="8" w:space="0" w:color="auto"/>
              <w:bottom w:val="nil"/>
              <w:right w:val="single" w:sz="4" w:space="0" w:color="auto"/>
            </w:tcBorders>
            <w:shd w:val="clear" w:color="auto" w:fill="FFFFFF"/>
            <w:noWrap/>
            <w:vAlign w:val="center"/>
          </w:tcPr>
          <w:p w14:paraId="1A124F1E" w14:textId="77777777" w:rsidR="00AD797C" w:rsidRPr="00EE38BB" w:rsidRDefault="00AD797C" w:rsidP="00AD797C">
            <w:pPr>
              <w:jc w:val="right"/>
              <w:rPr>
                <w:szCs w:val="24"/>
              </w:rPr>
            </w:pPr>
            <w:r w:rsidRPr="00EE38BB">
              <w:rPr>
                <w:szCs w:val="24"/>
              </w:rPr>
              <w:t>12</w:t>
            </w:r>
          </w:p>
        </w:tc>
        <w:tc>
          <w:tcPr>
            <w:tcW w:w="5619" w:type="dxa"/>
            <w:tcBorders>
              <w:top w:val="single" w:sz="4" w:space="0" w:color="auto"/>
              <w:left w:val="nil"/>
              <w:bottom w:val="single" w:sz="4" w:space="0" w:color="auto"/>
              <w:right w:val="single" w:sz="4" w:space="0" w:color="000000"/>
            </w:tcBorders>
            <w:shd w:val="clear" w:color="auto" w:fill="FFFFFF"/>
            <w:vAlign w:val="center"/>
          </w:tcPr>
          <w:p w14:paraId="4B71F449" w14:textId="77777777" w:rsidR="00AD797C" w:rsidRPr="00EE38BB" w:rsidRDefault="00AD797C" w:rsidP="00AD797C">
            <w:pPr>
              <w:rPr>
                <w:szCs w:val="24"/>
              </w:rPr>
            </w:pPr>
            <w:r w:rsidRPr="00EE38BB">
              <w:rPr>
                <w:szCs w:val="24"/>
              </w:rPr>
              <w:t>Certification that Non-performance of contract did not occur within the last 3 years prior to application for evaluation based on all information on fully settled disputes or litigation</w:t>
            </w:r>
          </w:p>
        </w:tc>
        <w:tc>
          <w:tcPr>
            <w:tcW w:w="1099" w:type="dxa"/>
            <w:tcBorders>
              <w:top w:val="single" w:sz="4" w:space="0" w:color="auto"/>
              <w:left w:val="nil"/>
              <w:bottom w:val="single" w:sz="4" w:space="0" w:color="auto"/>
              <w:right w:val="single" w:sz="4" w:space="0" w:color="000000"/>
            </w:tcBorders>
            <w:shd w:val="clear" w:color="auto" w:fill="FFFFFF"/>
            <w:noWrap/>
            <w:vAlign w:val="center"/>
          </w:tcPr>
          <w:p w14:paraId="6DB56BCF" w14:textId="77777777" w:rsidR="00AD797C" w:rsidRPr="00EE38BB" w:rsidRDefault="00AD797C" w:rsidP="00AD797C">
            <w:pPr>
              <w:jc w:val="center"/>
              <w:rPr>
                <w:szCs w:val="24"/>
              </w:rPr>
            </w:pPr>
            <w:r w:rsidRPr="00EE38BB">
              <w:rPr>
                <w:szCs w:val="24"/>
              </w:rPr>
              <w:t> </w:t>
            </w:r>
          </w:p>
        </w:tc>
        <w:tc>
          <w:tcPr>
            <w:tcW w:w="1421" w:type="dxa"/>
            <w:tcBorders>
              <w:top w:val="single" w:sz="4" w:space="0" w:color="auto"/>
              <w:left w:val="nil"/>
              <w:bottom w:val="single" w:sz="4" w:space="0" w:color="auto"/>
              <w:right w:val="single" w:sz="8" w:space="0" w:color="000000"/>
            </w:tcBorders>
            <w:shd w:val="clear" w:color="auto" w:fill="FFFFFF"/>
            <w:noWrap/>
            <w:vAlign w:val="center"/>
          </w:tcPr>
          <w:p w14:paraId="63F5D57D" w14:textId="77777777" w:rsidR="00AD797C" w:rsidRPr="00EE38BB" w:rsidRDefault="00AD797C" w:rsidP="00AD797C">
            <w:pPr>
              <w:jc w:val="center"/>
              <w:rPr>
                <w:szCs w:val="24"/>
              </w:rPr>
            </w:pPr>
            <w:r w:rsidRPr="00EE38BB">
              <w:rPr>
                <w:szCs w:val="24"/>
              </w:rPr>
              <w:t> </w:t>
            </w:r>
          </w:p>
        </w:tc>
      </w:tr>
      <w:tr w:rsidR="00AD797C" w:rsidRPr="00EE38BB" w14:paraId="48CBA7A4" w14:textId="77777777" w:rsidTr="00AD797C">
        <w:trPr>
          <w:trHeight w:val="630"/>
        </w:trPr>
        <w:tc>
          <w:tcPr>
            <w:tcW w:w="511" w:type="dxa"/>
            <w:tcBorders>
              <w:top w:val="single" w:sz="4" w:space="0" w:color="auto"/>
              <w:left w:val="single" w:sz="8" w:space="0" w:color="auto"/>
              <w:bottom w:val="single" w:sz="8" w:space="0" w:color="auto"/>
              <w:right w:val="single" w:sz="4" w:space="0" w:color="auto"/>
            </w:tcBorders>
            <w:shd w:val="clear" w:color="auto" w:fill="FFFFFF"/>
            <w:noWrap/>
            <w:vAlign w:val="center"/>
          </w:tcPr>
          <w:p w14:paraId="0EA19C82" w14:textId="77777777" w:rsidR="00AD797C" w:rsidRPr="00EE38BB" w:rsidRDefault="00AD797C" w:rsidP="00AD797C">
            <w:pPr>
              <w:jc w:val="right"/>
              <w:rPr>
                <w:szCs w:val="24"/>
              </w:rPr>
            </w:pPr>
            <w:r w:rsidRPr="00EE38BB">
              <w:rPr>
                <w:szCs w:val="24"/>
              </w:rPr>
              <w:t>13</w:t>
            </w:r>
          </w:p>
        </w:tc>
        <w:tc>
          <w:tcPr>
            <w:tcW w:w="5619" w:type="dxa"/>
            <w:tcBorders>
              <w:top w:val="single" w:sz="4" w:space="0" w:color="auto"/>
              <w:left w:val="nil"/>
              <w:bottom w:val="single" w:sz="8" w:space="0" w:color="auto"/>
              <w:right w:val="single" w:sz="4" w:space="0" w:color="000000"/>
            </w:tcBorders>
            <w:shd w:val="clear" w:color="auto" w:fill="FFFFFF"/>
            <w:vAlign w:val="center"/>
          </w:tcPr>
          <w:p w14:paraId="68FDD142" w14:textId="77777777" w:rsidR="00AD797C" w:rsidRPr="00EE38BB" w:rsidRDefault="00AD797C" w:rsidP="00AD797C">
            <w:pPr>
              <w:rPr>
                <w:szCs w:val="24"/>
              </w:rPr>
            </w:pPr>
            <w:r w:rsidRPr="00EE38BB">
              <w:rPr>
                <w:szCs w:val="24"/>
              </w:rPr>
              <w:t>For Construction Projects:  List of machines &amp; equipment</w:t>
            </w:r>
            <w:r w:rsidRPr="00EE38BB">
              <w:rPr>
                <w:i/>
                <w:iCs/>
                <w:szCs w:val="24"/>
              </w:rPr>
              <w:t xml:space="preserve"> (include brand, capacity and indication if the equipment are owned or leased by the Contractor)</w:t>
            </w:r>
          </w:p>
        </w:tc>
        <w:tc>
          <w:tcPr>
            <w:tcW w:w="1099" w:type="dxa"/>
            <w:tcBorders>
              <w:top w:val="single" w:sz="4" w:space="0" w:color="auto"/>
              <w:left w:val="nil"/>
              <w:bottom w:val="single" w:sz="8" w:space="0" w:color="auto"/>
              <w:right w:val="single" w:sz="4" w:space="0" w:color="000000"/>
            </w:tcBorders>
            <w:shd w:val="clear" w:color="auto" w:fill="FFFFFF"/>
            <w:noWrap/>
            <w:vAlign w:val="center"/>
          </w:tcPr>
          <w:p w14:paraId="6C51CD5B" w14:textId="77777777" w:rsidR="00AD797C" w:rsidRPr="00EE38BB" w:rsidRDefault="00AD797C" w:rsidP="00AD797C">
            <w:pPr>
              <w:jc w:val="center"/>
              <w:rPr>
                <w:szCs w:val="24"/>
              </w:rPr>
            </w:pPr>
            <w:r w:rsidRPr="00EE38BB">
              <w:rPr>
                <w:szCs w:val="24"/>
              </w:rPr>
              <w:t> </w:t>
            </w:r>
          </w:p>
        </w:tc>
        <w:tc>
          <w:tcPr>
            <w:tcW w:w="1421" w:type="dxa"/>
            <w:tcBorders>
              <w:top w:val="single" w:sz="4" w:space="0" w:color="auto"/>
              <w:left w:val="nil"/>
              <w:bottom w:val="single" w:sz="8" w:space="0" w:color="auto"/>
              <w:right w:val="single" w:sz="8" w:space="0" w:color="000000"/>
            </w:tcBorders>
            <w:shd w:val="clear" w:color="auto" w:fill="FFFFFF"/>
            <w:noWrap/>
            <w:vAlign w:val="center"/>
          </w:tcPr>
          <w:p w14:paraId="194009FB" w14:textId="77777777" w:rsidR="00AD797C" w:rsidRPr="00EE38BB" w:rsidRDefault="00AD797C" w:rsidP="00AD797C">
            <w:pPr>
              <w:jc w:val="center"/>
              <w:rPr>
                <w:szCs w:val="24"/>
              </w:rPr>
            </w:pPr>
            <w:r w:rsidRPr="00EE38BB">
              <w:rPr>
                <w:szCs w:val="24"/>
              </w:rPr>
              <w:t> </w:t>
            </w:r>
          </w:p>
        </w:tc>
      </w:tr>
    </w:tbl>
    <w:p w14:paraId="47EB2707" w14:textId="77777777" w:rsidR="00AD797C" w:rsidRPr="00EE38BB" w:rsidRDefault="00AD797C" w:rsidP="00AD797C">
      <w:pPr>
        <w:rPr>
          <w:szCs w:val="24"/>
        </w:rPr>
      </w:pPr>
    </w:p>
    <w:p w14:paraId="23451954" w14:textId="77777777" w:rsidR="00AD797C" w:rsidRPr="00EE38BB" w:rsidRDefault="00AD797C" w:rsidP="00AD797C">
      <w:pPr>
        <w:rPr>
          <w:szCs w:val="24"/>
        </w:rPr>
      </w:pPr>
      <w:r w:rsidRPr="00EE38BB">
        <w:rPr>
          <w:szCs w:val="24"/>
        </w:rPr>
        <w:t>* For Competitive Biddings, number of years may increase depending on the estimated contract amount.</w:t>
      </w:r>
    </w:p>
    <w:p w14:paraId="2CE96091" w14:textId="77777777" w:rsidR="00AD797C" w:rsidRPr="00EE38BB" w:rsidRDefault="00AD797C" w:rsidP="00AD797C">
      <w:pPr>
        <w:rPr>
          <w:szCs w:val="24"/>
        </w:rPr>
      </w:pPr>
      <w:r w:rsidRPr="00EE38BB">
        <w:rPr>
          <w:szCs w:val="24"/>
        </w:rPr>
        <w:t>** Indicate if an item is not applicable. Failure to provide any of the documents mentioned above will result in automatic "failed" rating.</w:t>
      </w:r>
    </w:p>
    <w:p w14:paraId="102A653C" w14:textId="77777777" w:rsidR="00AD797C" w:rsidRPr="00EE38BB" w:rsidRDefault="00AD797C" w:rsidP="00AD797C">
      <w:pPr>
        <w:rPr>
          <w:szCs w:val="24"/>
        </w:rPr>
      </w:pPr>
    </w:p>
    <w:p w14:paraId="457A5802" w14:textId="77777777" w:rsidR="00AD797C" w:rsidRPr="00EE38BB" w:rsidRDefault="00AD797C" w:rsidP="00AD797C">
      <w:pPr>
        <w:rPr>
          <w:szCs w:val="24"/>
        </w:rPr>
      </w:pPr>
    </w:p>
    <w:p w14:paraId="018F1AD3" w14:textId="77777777" w:rsidR="00AD797C" w:rsidRPr="00EE38BB" w:rsidRDefault="00AD797C" w:rsidP="00AD797C">
      <w:pPr>
        <w:ind w:right="4680"/>
        <w:jc w:val="center"/>
        <w:rPr>
          <w:szCs w:val="24"/>
        </w:rPr>
      </w:pPr>
      <w:r w:rsidRPr="00EE38BB">
        <w:rPr>
          <w:szCs w:val="24"/>
        </w:rPr>
        <w:lastRenderedPageBreak/>
        <w:t>I hereby certify that the information above are true and correct. I am also authorizing IOM to validate all claims with concerned authorities.</w:t>
      </w:r>
    </w:p>
    <w:p w14:paraId="6A04B8D0" w14:textId="77777777" w:rsidR="00AD797C" w:rsidRPr="00EE38BB" w:rsidRDefault="00AD797C" w:rsidP="00AD797C">
      <w:pPr>
        <w:ind w:right="4680"/>
        <w:jc w:val="center"/>
        <w:rPr>
          <w:szCs w:val="24"/>
        </w:rPr>
      </w:pPr>
      <w:r w:rsidRPr="00EE38BB">
        <w:rPr>
          <w:szCs w:val="24"/>
        </w:rPr>
        <w:tab/>
      </w:r>
    </w:p>
    <w:p w14:paraId="5232EB30" w14:textId="77777777" w:rsidR="00AD797C" w:rsidRPr="00EE38BB" w:rsidRDefault="00AD797C" w:rsidP="00AD797C">
      <w:pPr>
        <w:ind w:right="4680"/>
        <w:jc w:val="center"/>
        <w:rPr>
          <w:szCs w:val="24"/>
        </w:rPr>
      </w:pPr>
    </w:p>
    <w:p w14:paraId="06757DC3" w14:textId="77777777" w:rsidR="00AD797C" w:rsidRPr="00EE38BB" w:rsidRDefault="00AD797C" w:rsidP="00AD797C">
      <w:pPr>
        <w:ind w:right="4680"/>
        <w:jc w:val="center"/>
        <w:rPr>
          <w:szCs w:val="24"/>
        </w:rPr>
      </w:pPr>
    </w:p>
    <w:p w14:paraId="646655D7" w14:textId="77777777" w:rsidR="00AD797C" w:rsidRPr="00EE38BB" w:rsidRDefault="00AD797C" w:rsidP="00AD797C">
      <w:pPr>
        <w:ind w:left="5040" w:firstLine="720"/>
        <w:rPr>
          <w:szCs w:val="24"/>
        </w:rPr>
      </w:pPr>
      <w:r w:rsidRPr="00EE38BB">
        <w:rPr>
          <w:szCs w:val="24"/>
        </w:rPr>
        <w:t xml:space="preserve">Received by: </w:t>
      </w:r>
    </w:p>
    <w:p w14:paraId="44F7F531" w14:textId="77777777" w:rsidR="00AD797C" w:rsidRPr="00EE38BB" w:rsidRDefault="00AD797C" w:rsidP="00AD797C">
      <w:pPr>
        <w:rPr>
          <w:szCs w:val="24"/>
        </w:rPr>
      </w:pPr>
    </w:p>
    <w:p w14:paraId="77863BB4" w14:textId="77777777" w:rsidR="00AD797C" w:rsidRPr="00EE38BB" w:rsidRDefault="00AD797C" w:rsidP="00AD797C">
      <w:pPr>
        <w:rPr>
          <w:szCs w:val="24"/>
        </w:rPr>
      </w:pPr>
    </w:p>
    <w:p w14:paraId="73AD5F99" w14:textId="77777777" w:rsidR="00AD797C" w:rsidRPr="00EE38BB" w:rsidRDefault="00AD797C" w:rsidP="00AD797C">
      <w:pPr>
        <w:ind w:firstLine="720"/>
        <w:rPr>
          <w:szCs w:val="24"/>
        </w:rPr>
      </w:pPr>
      <w:r w:rsidRPr="00EE38BB">
        <w:rPr>
          <w:szCs w:val="24"/>
        </w:rPr>
        <w:t>_______________________</w:t>
      </w:r>
      <w:r w:rsidRPr="00EE38BB">
        <w:rPr>
          <w:szCs w:val="24"/>
        </w:rPr>
        <w:tab/>
      </w:r>
      <w:r w:rsidRPr="00EE38BB">
        <w:rPr>
          <w:szCs w:val="24"/>
        </w:rPr>
        <w:tab/>
      </w:r>
      <w:r w:rsidRPr="00EE38BB">
        <w:rPr>
          <w:szCs w:val="24"/>
        </w:rPr>
        <w:tab/>
      </w:r>
      <w:r w:rsidRPr="00EE38BB">
        <w:rPr>
          <w:szCs w:val="24"/>
        </w:rPr>
        <w:tab/>
        <w:t>_______________________</w:t>
      </w:r>
    </w:p>
    <w:p w14:paraId="5D39707C" w14:textId="77777777" w:rsidR="00AD797C" w:rsidRPr="00EE38BB" w:rsidRDefault="00AD797C" w:rsidP="00AD797C">
      <w:pPr>
        <w:ind w:firstLine="720"/>
        <w:rPr>
          <w:szCs w:val="24"/>
        </w:rPr>
      </w:pPr>
      <w:r w:rsidRPr="00EE38BB">
        <w:rPr>
          <w:szCs w:val="24"/>
        </w:rPr>
        <w:t>Signature</w:t>
      </w:r>
      <w:r w:rsidRPr="00EE38BB">
        <w:rPr>
          <w:szCs w:val="24"/>
        </w:rPr>
        <w:tab/>
      </w:r>
      <w:r w:rsidRPr="00EE38BB">
        <w:rPr>
          <w:szCs w:val="24"/>
        </w:rPr>
        <w:tab/>
      </w:r>
      <w:r w:rsidRPr="00EE38BB">
        <w:rPr>
          <w:szCs w:val="24"/>
        </w:rPr>
        <w:tab/>
      </w:r>
      <w:r w:rsidRPr="00EE38BB">
        <w:rPr>
          <w:szCs w:val="24"/>
        </w:rPr>
        <w:tab/>
      </w:r>
      <w:r w:rsidRPr="00EE38BB">
        <w:rPr>
          <w:szCs w:val="24"/>
        </w:rPr>
        <w:tab/>
      </w:r>
      <w:r w:rsidRPr="00EE38BB">
        <w:rPr>
          <w:szCs w:val="24"/>
        </w:rPr>
        <w:tab/>
      </w:r>
      <w:proofErr w:type="spellStart"/>
      <w:r w:rsidRPr="00EE38BB">
        <w:rPr>
          <w:szCs w:val="24"/>
        </w:rPr>
        <w:t>Signature</w:t>
      </w:r>
      <w:proofErr w:type="spellEnd"/>
    </w:p>
    <w:p w14:paraId="7F9D2148" w14:textId="77777777" w:rsidR="00AD797C" w:rsidRPr="00EE38BB" w:rsidRDefault="00AD797C" w:rsidP="00AD797C">
      <w:pPr>
        <w:rPr>
          <w:szCs w:val="24"/>
        </w:rPr>
      </w:pPr>
    </w:p>
    <w:p w14:paraId="4A12B7FF" w14:textId="77777777" w:rsidR="00AD797C" w:rsidRPr="00EE38BB" w:rsidRDefault="00AD797C" w:rsidP="00AD797C">
      <w:pPr>
        <w:ind w:firstLine="720"/>
        <w:rPr>
          <w:szCs w:val="24"/>
        </w:rPr>
      </w:pPr>
      <w:r w:rsidRPr="00EE38BB">
        <w:rPr>
          <w:szCs w:val="24"/>
        </w:rPr>
        <w:t>_______________________</w:t>
      </w:r>
      <w:r w:rsidRPr="00EE38BB">
        <w:rPr>
          <w:szCs w:val="24"/>
        </w:rPr>
        <w:tab/>
      </w:r>
      <w:r w:rsidRPr="00EE38BB">
        <w:rPr>
          <w:szCs w:val="24"/>
        </w:rPr>
        <w:tab/>
      </w:r>
      <w:r w:rsidRPr="00EE38BB">
        <w:rPr>
          <w:szCs w:val="24"/>
        </w:rPr>
        <w:tab/>
      </w:r>
      <w:r w:rsidRPr="00EE38BB">
        <w:rPr>
          <w:szCs w:val="24"/>
        </w:rPr>
        <w:tab/>
        <w:t>_______________________</w:t>
      </w:r>
    </w:p>
    <w:p w14:paraId="4B29A0C1" w14:textId="77777777" w:rsidR="00AD797C" w:rsidRPr="00EE38BB" w:rsidRDefault="00AD797C" w:rsidP="00AD797C">
      <w:pPr>
        <w:ind w:firstLine="720"/>
        <w:rPr>
          <w:szCs w:val="24"/>
        </w:rPr>
      </w:pPr>
      <w:r w:rsidRPr="00EE38BB">
        <w:rPr>
          <w:szCs w:val="24"/>
        </w:rPr>
        <w:t xml:space="preserve">Printed Name </w:t>
      </w:r>
      <w:r w:rsidRPr="00EE38BB">
        <w:rPr>
          <w:szCs w:val="24"/>
        </w:rPr>
        <w:tab/>
      </w:r>
      <w:r w:rsidRPr="00EE38BB">
        <w:rPr>
          <w:szCs w:val="24"/>
        </w:rPr>
        <w:tab/>
      </w:r>
      <w:r w:rsidRPr="00EE38BB">
        <w:rPr>
          <w:szCs w:val="24"/>
        </w:rPr>
        <w:tab/>
      </w:r>
      <w:r w:rsidRPr="00EE38BB">
        <w:rPr>
          <w:szCs w:val="24"/>
        </w:rPr>
        <w:tab/>
      </w:r>
      <w:r w:rsidRPr="00EE38BB">
        <w:rPr>
          <w:szCs w:val="24"/>
        </w:rPr>
        <w:tab/>
      </w:r>
      <w:r w:rsidRPr="00EE38BB">
        <w:rPr>
          <w:szCs w:val="24"/>
        </w:rPr>
        <w:tab/>
        <w:t>Printed Name</w:t>
      </w:r>
    </w:p>
    <w:p w14:paraId="1708F444" w14:textId="77777777" w:rsidR="00AD797C" w:rsidRPr="00EE38BB" w:rsidRDefault="00AD797C" w:rsidP="00AD797C">
      <w:pPr>
        <w:rPr>
          <w:szCs w:val="24"/>
        </w:rPr>
      </w:pPr>
    </w:p>
    <w:p w14:paraId="4D8F9A9C" w14:textId="77777777" w:rsidR="00AD797C" w:rsidRPr="00EE38BB" w:rsidRDefault="00AD797C" w:rsidP="00AD797C">
      <w:pPr>
        <w:ind w:firstLine="720"/>
        <w:rPr>
          <w:szCs w:val="24"/>
        </w:rPr>
      </w:pPr>
      <w:r w:rsidRPr="00EE38BB">
        <w:rPr>
          <w:szCs w:val="24"/>
        </w:rPr>
        <w:t>_______________________</w:t>
      </w:r>
      <w:r w:rsidRPr="00EE38BB">
        <w:rPr>
          <w:szCs w:val="24"/>
        </w:rPr>
        <w:tab/>
      </w:r>
      <w:r w:rsidRPr="00EE38BB">
        <w:rPr>
          <w:szCs w:val="24"/>
        </w:rPr>
        <w:tab/>
      </w:r>
      <w:r w:rsidRPr="00EE38BB">
        <w:rPr>
          <w:szCs w:val="24"/>
        </w:rPr>
        <w:tab/>
      </w:r>
      <w:r w:rsidRPr="00EE38BB">
        <w:rPr>
          <w:szCs w:val="24"/>
        </w:rPr>
        <w:tab/>
        <w:t>______________________</w:t>
      </w:r>
    </w:p>
    <w:p w14:paraId="192B3E92" w14:textId="77777777" w:rsidR="00AD797C" w:rsidRPr="00EE38BB" w:rsidRDefault="00AD797C" w:rsidP="00AD797C">
      <w:pPr>
        <w:ind w:firstLine="720"/>
        <w:rPr>
          <w:szCs w:val="24"/>
        </w:rPr>
      </w:pPr>
      <w:r w:rsidRPr="00EE38BB">
        <w:rPr>
          <w:szCs w:val="24"/>
        </w:rPr>
        <w:t>Position/Title</w:t>
      </w:r>
      <w:r w:rsidRPr="00EE38BB">
        <w:rPr>
          <w:szCs w:val="24"/>
        </w:rPr>
        <w:tab/>
      </w:r>
      <w:r w:rsidRPr="00EE38BB">
        <w:rPr>
          <w:szCs w:val="24"/>
        </w:rPr>
        <w:tab/>
      </w:r>
      <w:r w:rsidRPr="00EE38BB">
        <w:rPr>
          <w:szCs w:val="24"/>
        </w:rPr>
        <w:tab/>
      </w:r>
      <w:r w:rsidRPr="00EE38BB">
        <w:rPr>
          <w:szCs w:val="24"/>
        </w:rPr>
        <w:tab/>
      </w:r>
      <w:r w:rsidRPr="00EE38BB">
        <w:rPr>
          <w:szCs w:val="24"/>
        </w:rPr>
        <w:tab/>
      </w:r>
      <w:r w:rsidRPr="00EE38BB">
        <w:rPr>
          <w:szCs w:val="24"/>
        </w:rPr>
        <w:tab/>
        <w:t>Position/Title</w:t>
      </w:r>
    </w:p>
    <w:p w14:paraId="2B0C3019" w14:textId="77777777" w:rsidR="00AD797C" w:rsidRPr="00EE38BB" w:rsidRDefault="00AD797C" w:rsidP="00AD797C">
      <w:pPr>
        <w:rPr>
          <w:szCs w:val="24"/>
        </w:rPr>
      </w:pPr>
    </w:p>
    <w:p w14:paraId="0D9DE662" w14:textId="77777777" w:rsidR="00AD797C" w:rsidRPr="00EE38BB" w:rsidRDefault="00AD797C" w:rsidP="00AD797C">
      <w:pPr>
        <w:ind w:firstLine="720"/>
        <w:rPr>
          <w:szCs w:val="24"/>
        </w:rPr>
      </w:pPr>
      <w:r w:rsidRPr="00EE38BB">
        <w:rPr>
          <w:szCs w:val="24"/>
        </w:rPr>
        <w:t>_______________________</w:t>
      </w:r>
      <w:r w:rsidRPr="00EE38BB">
        <w:rPr>
          <w:szCs w:val="24"/>
        </w:rPr>
        <w:tab/>
      </w:r>
      <w:r w:rsidRPr="00EE38BB">
        <w:rPr>
          <w:szCs w:val="24"/>
        </w:rPr>
        <w:tab/>
      </w:r>
      <w:r w:rsidRPr="00EE38BB">
        <w:rPr>
          <w:szCs w:val="24"/>
        </w:rPr>
        <w:tab/>
      </w:r>
      <w:r w:rsidRPr="00EE38BB">
        <w:rPr>
          <w:szCs w:val="24"/>
        </w:rPr>
        <w:tab/>
        <w:t>_______________________</w:t>
      </w:r>
    </w:p>
    <w:p w14:paraId="7D9BF306" w14:textId="77777777" w:rsidR="00AD797C" w:rsidRPr="00EE38BB" w:rsidRDefault="00AD797C" w:rsidP="00AD797C">
      <w:pPr>
        <w:ind w:firstLine="720"/>
        <w:rPr>
          <w:szCs w:val="24"/>
        </w:rPr>
      </w:pPr>
      <w:r w:rsidRPr="00EE38BB">
        <w:rPr>
          <w:szCs w:val="24"/>
        </w:rPr>
        <w:t>Date</w:t>
      </w:r>
      <w:r w:rsidRPr="00EE38BB">
        <w:rPr>
          <w:szCs w:val="24"/>
        </w:rPr>
        <w:tab/>
      </w:r>
      <w:r w:rsidRPr="00EE38BB">
        <w:rPr>
          <w:szCs w:val="24"/>
        </w:rPr>
        <w:tab/>
      </w:r>
      <w:r w:rsidRPr="00EE38BB">
        <w:rPr>
          <w:szCs w:val="24"/>
        </w:rPr>
        <w:tab/>
      </w:r>
      <w:r w:rsidRPr="00EE38BB">
        <w:rPr>
          <w:szCs w:val="24"/>
        </w:rPr>
        <w:tab/>
      </w:r>
      <w:r w:rsidRPr="00EE38BB">
        <w:rPr>
          <w:szCs w:val="24"/>
        </w:rPr>
        <w:tab/>
      </w:r>
      <w:r w:rsidRPr="00EE38BB">
        <w:rPr>
          <w:szCs w:val="24"/>
        </w:rPr>
        <w:tab/>
      </w:r>
      <w:r w:rsidRPr="00EE38BB">
        <w:rPr>
          <w:szCs w:val="24"/>
        </w:rPr>
        <w:tab/>
      </w:r>
      <w:proofErr w:type="spellStart"/>
      <w:r w:rsidRPr="00EE38BB">
        <w:rPr>
          <w:szCs w:val="24"/>
        </w:rPr>
        <w:t>Date</w:t>
      </w:r>
      <w:proofErr w:type="spellEnd"/>
    </w:p>
    <w:p w14:paraId="62C71A93" w14:textId="77777777" w:rsidR="00AD797C" w:rsidRPr="00EE38BB" w:rsidRDefault="00AD797C" w:rsidP="00AD797C">
      <w:pPr>
        <w:ind w:right="4680"/>
        <w:rPr>
          <w:szCs w:val="24"/>
        </w:rPr>
      </w:pPr>
    </w:p>
    <w:p w14:paraId="0B535ABD" w14:textId="77777777" w:rsidR="00AD797C" w:rsidRPr="00EE38BB" w:rsidRDefault="00AD797C" w:rsidP="00AD797C">
      <w:pPr>
        <w:rPr>
          <w:szCs w:val="24"/>
        </w:rPr>
      </w:pPr>
    </w:p>
    <w:p w14:paraId="17CCB644" w14:textId="77777777" w:rsidR="00AD797C" w:rsidRPr="00EE38BB" w:rsidRDefault="00AD797C" w:rsidP="00AD797C">
      <w:pPr>
        <w:rPr>
          <w:szCs w:val="24"/>
        </w:rPr>
      </w:pPr>
    </w:p>
    <w:p w14:paraId="23790B9F" w14:textId="77777777" w:rsidR="00AD797C" w:rsidRPr="00EE38BB" w:rsidRDefault="00AD797C" w:rsidP="00AD797C">
      <w:pPr>
        <w:rPr>
          <w:szCs w:val="24"/>
        </w:rPr>
      </w:pPr>
    </w:p>
    <w:p w14:paraId="75BFA016" w14:textId="77777777" w:rsidR="00AD797C" w:rsidRPr="00EE38BB" w:rsidRDefault="00AD797C" w:rsidP="00AD797C">
      <w:pPr>
        <w:rPr>
          <w:szCs w:val="24"/>
        </w:rPr>
      </w:pPr>
    </w:p>
    <w:p w14:paraId="536D5737" w14:textId="77777777" w:rsidR="00AD797C" w:rsidRPr="00EE38BB" w:rsidRDefault="00AD797C" w:rsidP="00AD797C">
      <w:pPr>
        <w:rPr>
          <w:szCs w:val="24"/>
        </w:rPr>
      </w:pPr>
    </w:p>
    <w:p w14:paraId="24B7B020" w14:textId="77777777" w:rsidR="00AD797C" w:rsidRPr="00EE38BB" w:rsidRDefault="00AD797C" w:rsidP="00AD797C">
      <w:pPr>
        <w:rPr>
          <w:color w:val="FFFFFF"/>
          <w:szCs w:val="24"/>
        </w:rPr>
      </w:pPr>
    </w:p>
    <w:p w14:paraId="35EC789E" w14:textId="77777777" w:rsidR="00AD797C" w:rsidRPr="00EE38BB" w:rsidRDefault="00AD797C" w:rsidP="00AD797C">
      <w:pPr>
        <w:rPr>
          <w:color w:val="FFFFFF"/>
          <w:szCs w:val="24"/>
        </w:rPr>
      </w:pPr>
    </w:p>
    <w:p w14:paraId="4BDC19B1" w14:textId="77777777" w:rsidR="00AD797C" w:rsidRPr="00EE38BB" w:rsidRDefault="00AD797C" w:rsidP="00AD797C">
      <w:pPr>
        <w:rPr>
          <w:color w:val="FFFFFF"/>
          <w:szCs w:val="24"/>
        </w:rPr>
      </w:pPr>
      <w:r w:rsidRPr="00EE38BB">
        <w:rPr>
          <w:color w:val="FFFFFF"/>
          <w:szCs w:val="24"/>
        </w:rPr>
        <w:t>_____________________________</w:t>
      </w:r>
      <w:r w:rsidRPr="00EE38BB">
        <w:rPr>
          <w:b/>
          <w:color w:val="FFFFFF"/>
          <w:szCs w:val="24"/>
        </w:rPr>
        <w:t>FOR IOM USE ONLY</w:t>
      </w:r>
      <w:r w:rsidRPr="00EE38BB">
        <w:rPr>
          <w:color w:val="FFFFFF"/>
          <w:szCs w:val="24"/>
        </w:rPr>
        <w:t xml:space="preserve">_____________________________                                              </w:t>
      </w:r>
      <w:r w:rsidRPr="00EE38BB">
        <w:rPr>
          <w:color w:val="FFFFFF"/>
          <w:szCs w:val="24"/>
          <w:u w:val="single"/>
        </w:rPr>
        <w:t xml:space="preserve">  </w:t>
      </w:r>
      <w:r w:rsidRPr="00EE38BB">
        <w:rPr>
          <w:color w:val="FFFFFF"/>
          <w:szCs w:val="24"/>
        </w:rPr>
        <w:t xml:space="preserve">                 </w:t>
      </w:r>
    </w:p>
    <w:p w14:paraId="55D28267" w14:textId="77777777" w:rsidR="00AD797C" w:rsidRPr="00EE38BB" w:rsidRDefault="00AD797C" w:rsidP="00AD797C">
      <w:pPr>
        <w:rPr>
          <w:szCs w:val="24"/>
        </w:rPr>
      </w:pPr>
    </w:p>
    <w:p w14:paraId="07E180DD" w14:textId="77777777" w:rsidR="00AD797C" w:rsidRPr="00EE38BB" w:rsidRDefault="00AD797C" w:rsidP="00AD797C">
      <w:pPr>
        <w:rPr>
          <w:szCs w:val="24"/>
        </w:rPr>
      </w:pPr>
      <w:r w:rsidRPr="00EE38BB">
        <w:rPr>
          <w:szCs w:val="24"/>
        </w:rPr>
        <w:t>Purchasing Organization</w:t>
      </w:r>
      <w:r w:rsidRPr="00EE38BB">
        <w:rPr>
          <w:szCs w:val="24"/>
        </w:rPr>
        <w:tab/>
        <w:t>___________________</w:t>
      </w:r>
    </w:p>
    <w:p w14:paraId="711950C9" w14:textId="77777777" w:rsidR="00AD797C" w:rsidRPr="00EE38BB" w:rsidRDefault="00AD797C" w:rsidP="00AD797C">
      <w:pPr>
        <w:rPr>
          <w:szCs w:val="24"/>
        </w:rPr>
      </w:pPr>
      <w:r w:rsidRPr="00EE38BB">
        <w:rPr>
          <w:szCs w:val="24"/>
        </w:rPr>
        <w:t>Account Group</w:t>
      </w:r>
      <w:r w:rsidRPr="00EE38BB">
        <w:rPr>
          <w:szCs w:val="24"/>
        </w:rPr>
        <w:tab/>
      </w:r>
      <w:r w:rsidRPr="00EE38BB">
        <w:rPr>
          <w:szCs w:val="24"/>
        </w:rPr>
        <w:tab/>
      </w:r>
      <w:r w:rsidRPr="00EE38BB">
        <w:rPr>
          <w:szCs w:val="24"/>
        </w:rPr>
        <w:tab/>
        <w:t>___________________</w:t>
      </w:r>
    </w:p>
    <w:p w14:paraId="733D1931" w14:textId="77777777" w:rsidR="00AD797C" w:rsidRPr="00EE38BB" w:rsidRDefault="00AD797C" w:rsidP="00AD797C">
      <w:pPr>
        <w:rPr>
          <w:szCs w:val="24"/>
        </w:rPr>
      </w:pPr>
      <w:r w:rsidRPr="00EE38BB">
        <w:rPr>
          <w:noProof/>
          <w:szCs w:val="24"/>
        </w:rPr>
        <mc:AlternateContent>
          <mc:Choice Requires="wps">
            <w:drawing>
              <wp:anchor distT="0" distB="0" distL="114300" distR="114300" simplePos="0" relativeHeight="251700224" behindDoc="0" locked="0" layoutInCell="1" allowOverlap="1" wp14:anchorId="35639E62" wp14:editId="49BFF283">
                <wp:simplePos x="0" y="0"/>
                <wp:positionH relativeFrom="column">
                  <wp:posOffset>3771900</wp:posOffset>
                </wp:positionH>
                <wp:positionV relativeFrom="paragraph">
                  <wp:posOffset>107315</wp:posOffset>
                </wp:positionV>
                <wp:extent cx="228600" cy="228600"/>
                <wp:effectExtent l="9525" t="9525" r="9525" b="952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13F1B5" id="Rectangle 6" o:spid="_x0000_s1026" style="position:absolute;margin-left:297pt;margin-top:8.45pt;width:18pt;height:1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"/>
            </w:pict>
          </mc:Fallback>
        </mc:AlternateContent>
      </w:r>
      <w:r w:rsidRPr="00EE38BB">
        <w:rPr>
          <w:noProof/>
          <w:szCs w:val="24"/>
        </w:rPr>
        <mc:AlternateContent>
          <mc:Choice Requires="wps">
            <w:drawing>
              <wp:anchor distT="0" distB="0" distL="114300" distR="114300" simplePos="0" relativeHeight="251697152" behindDoc="0" locked="0" layoutInCell="1" allowOverlap="1" wp14:anchorId="63C76E6B" wp14:editId="74E3EF1C">
                <wp:simplePos x="0" y="0"/>
                <wp:positionH relativeFrom="column">
                  <wp:posOffset>2400300</wp:posOffset>
                </wp:positionH>
                <wp:positionV relativeFrom="paragraph">
                  <wp:posOffset>107315</wp:posOffset>
                </wp:positionV>
                <wp:extent cx="228600" cy="228600"/>
                <wp:effectExtent l="9525" t="9525" r="9525" b="952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72AA1B" id="Rectangle 5" o:spid="_x0000_s1026" style="position:absolute;margin-left:189pt;margin-top:8.45pt;width:18pt;height:1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"/>
            </w:pict>
          </mc:Fallback>
        </mc:AlternateContent>
      </w:r>
      <w:r w:rsidRPr="00EE38BB">
        <w:rPr>
          <w:noProof/>
          <w:szCs w:val="24"/>
        </w:rPr>
        <mc:AlternateContent>
          <mc:Choice Requires="wps">
            <w:drawing>
              <wp:anchor distT="0" distB="0" distL="114300" distR="114300" simplePos="0" relativeHeight="251696128" behindDoc="0" locked="0" layoutInCell="1" allowOverlap="1" wp14:anchorId="6759091E" wp14:editId="5DBFBF27">
                <wp:simplePos x="0" y="0"/>
                <wp:positionH relativeFrom="column">
                  <wp:posOffset>1028700</wp:posOffset>
                </wp:positionH>
                <wp:positionV relativeFrom="paragraph">
                  <wp:posOffset>107315</wp:posOffset>
                </wp:positionV>
                <wp:extent cx="228600" cy="228600"/>
                <wp:effectExtent l="9525" t="9525" r="9525" b="952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D7A95E" id="Rectangle 4" o:spid="_x0000_s1026" style="position:absolute;margin-left:81pt;margin-top:8.45pt;width:18pt;height:18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"/>
            </w:pict>
          </mc:Fallback>
        </mc:AlternateContent>
      </w:r>
    </w:p>
    <w:p w14:paraId="09FC557B" w14:textId="77777777" w:rsidR="00AD797C" w:rsidRPr="00EE38BB" w:rsidRDefault="00AD797C" w:rsidP="00AD797C">
      <w:pPr>
        <w:rPr>
          <w:szCs w:val="24"/>
        </w:rPr>
      </w:pPr>
      <w:r w:rsidRPr="00EE38BB">
        <w:rPr>
          <w:szCs w:val="24"/>
        </w:rPr>
        <w:t xml:space="preserve">Industry </w:t>
      </w:r>
      <w:r w:rsidRPr="00EE38BB">
        <w:rPr>
          <w:szCs w:val="24"/>
        </w:rPr>
        <w:tab/>
      </w:r>
      <w:r w:rsidRPr="00EE38BB">
        <w:rPr>
          <w:szCs w:val="24"/>
        </w:rPr>
        <w:tab/>
        <w:t>001</w:t>
      </w:r>
      <w:r w:rsidRPr="00EE38BB">
        <w:rPr>
          <w:szCs w:val="24"/>
        </w:rPr>
        <w:tab/>
      </w:r>
      <w:r w:rsidRPr="00EE38BB">
        <w:rPr>
          <w:szCs w:val="24"/>
        </w:rPr>
        <w:tab/>
      </w:r>
      <w:r w:rsidRPr="00EE38BB">
        <w:rPr>
          <w:szCs w:val="24"/>
        </w:rPr>
        <w:tab/>
        <w:t>002</w:t>
      </w:r>
      <w:r w:rsidRPr="00EE38BB">
        <w:rPr>
          <w:szCs w:val="24"/>
        </w:rPr>
        <w:tab/>
      </w:r>
      <w:r w:rsidRPr="00EE38BB">
        <w:rPr>
          <w:szCs w:val="24"/>
        </w:rPr>
        <w:tab/>
      </w:r>
      <w:r w:rsidRPr="00EE38BB">
        <w:rPr>
          <w:szCs w:val="24"/>
        </w:rPr>
        <w:tab/>
        <w:t>003</w:t>
      </w:r>
    </w:p>
    <w:p w14:paraId="3067F9B8" w14:textId="77777777" w:rsidR="00AD797C" w:rsidRPr="00EE38BB" w:rsidRDefault="00AD797C" w:rsidP="00AD797C">
      <w:pPr>
        <w:rPr>
          <w:szCs w:val="24"/>
        </w:rPr>
      </w:pPr>
      <w:r w:rsidRPr="00EE38BB">
        <w:rPr>
          <w:szCs w:val="24"/>
        </w:rPr>
        <w:tab/>
      </w:r>
    </w:p>
    <w:p w14:paraId="1FE3DDDD" w14:textId="77777777" w:rsidR="00AD797C" w:rsidRPr="00EE38BB" w:rsidRDefault="00AD797C" w:rsidP="00AD797C">
      <w:pPr>
        <w:ind w:firstLine="720"/>
        <w:rPr>
          <w:szCs w:val="24"/>
        </w:rPr>
      </w:pPr>
      <w:r w:rsidRPr="00EE38BB">
        <w:rPr>
          <w:szCs w:val="24"/>
        </w:rPr>
        <w:t xml:space="preserve">where </w:t>
      </w:r>
      <w:r w:rsidRPr="00EE38BB">
        <w:rPr>
          <w:szCs w:val="24"/>
        </w:rPr>
        <w:tab/>
        <w:t>001 - Transportation related to movement of migrants</w:t>
      </w:r>
    </w:p>
    <w:p w14:paraId="03C32ED8" w14:textId="77777777" w:rsidR="00AD797C" w:rsidRPr="00EE38BB" w:rsidRDefault="00AD797C" w:rsidP="00AD797C">
      <w:pPr>
        <w:rPr>
          <w:szCs w:val="24"/>
        </w:rPr>
      </w:pPr>
      <w:r w:rsidRPr="00EE38BB">
        <w:rPr>
          <w:szCs w:val="24"/>
        </w:rPr>
        <w:tab/>
      </w:r>
      <w:r w:rsidRPr="00EE38BB">
        <w:rPr>
          <w:szCs w:val="24"/>
        </w:rPr>
        <w:tab/>
        <w:t>002 - Goods (e.g. supplies, materials, tools)</w:t>
      </w:r>
    </w:p>
    <w:p w14:paraId="71E8D9DA" w14:textId="77777777" w:rsidR="00AD797C" w:rsidRPr="00EE38BB" w:rsidRDefault="00AD797C" w:rsidP="00AD797C">
      <w:pPr>
        <w:rPr>
          <w:szCs w:val="24"/>
        </w:rPr>
      </w:pPr>
      <w:r w:rsidRPr="00EE38BB">
        <w:rPr>
          <w:szCs w:val="24"/>
        </w:rPr>
        <w:tab/>
      </w:r>
      <w:r w:rsidRPr="00EE38BB">
        <w:rPr>
          <w:szCs w:val="24"/>
        </w:rPr>
        <w:tab/>
        <w:t>003 - Services (e.g. professional services, consultancy, maintenance)</w:t>
      </w:r>
    </w:p>
    <w:p w14:paraId="0CFA61AE" w14:textId="77777777" w:rsidR="00AD797C" w:rsidRPr="00EE38BB" w:rsidRDefault="00AD797C" w:rsidP="00AD797C">
      <w:pPr>
        <w:rPr>
          <w:szCs w:val="24"/>
        </w:rPr>
      </w:pPr>
    </w:p>
    <w:p w14:paraId="7C820FD2" w14:textId="77777777" w:rsidR="00AD797C" w:rsidRPr="00EE38BB" w:rsidRDefault="00AD797C" w:rsidP="00AD797C">
      <w:pPr>
        <w:rPr>
          <w:szCs w:val="24"/>
        </w:rPr>
        <w:sectPr w:rsidR="00AD797C" w:rsidRPr="00EE38BB" w:rsidSect="00AD797C">
          <w:footerReference w:type="even" r:id="rId17"/>
          <w:footerReference w:type="default" r:id="rId18"/>
          <w:pgSz w:w="12240" w:h="15840"/>
          <w:pgMar w:top="1440" w:right="1440" w:bottom="1440" w:left="1440" w:header="720" w:footer="720" w:gutter="0"/>
          <w:cols w:space="720"/>
          <w:docGrid w:linePitch="360"/>
        </w:sectPr>
      </w:pPr>
      <w:r w:rsidRPr="00EE38BB">
        <w:rPr>
          <w:noProof/>
          <w:szCs w:val="24"/>
        </w:rPr>
        <mc:AlternateContent>
          <mc:Choice Requires="wps">
            <w:drawing>
              <wp:anchor distT="0" distB="0" distL="114300" distR="114300" simplePos="0" relativeHeight="251698176" behindDoc="0" locked="0" layoutInCell="1" allowOverlap="1" wp14:anchorId="201533A8" wp14:editId="686B6A81">
                <wp:simplePos x="0" y="0"/>
                <wp:positionH relativeFrom="column">
                  <wp:posOffset>1028700</wp:posOffset>
                </wp:positionH>
                <wp:positionV relativeFrom="paragraph">
                  <wp:posOffset>23495</wp:posOffset>
                </wp:positionV>
                <wp:extent cx="228600" cy="228600"/>
                <wp:effectExtent l="9525" t="9525" r="9525" b="952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D3EEF4" id="Rectangle 3" o:spid="_x0000_s1026" style="position:absolute;margin-left:81pt;margin-top:1.85pt;width:18pt;height:18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"/>
            </w:pict>
          </mc:Fallback>
        </mc:AlternateContent>
      </w:r>
      <w:r w:rsidRPr="00EE38BB">
        <w:rPr>
          <w:noProof/>
          <w:szCs w:val="24"/>
        </w:rPr>
        <mc:AlternateContent>
          <mc:Choice Requires="wps">
            <w:drawing>
              <wp:anchor distT="0" distB="0" distL="114300" distR="114300" simplePos="0" relativeHeight="251699200" behindDoc="0" locked="0" layoutInCell="1" allowOverlap="1" wp14:anchorId="7BE1B2B9" wp14:editId="1C925793">
                <wp:simplePos x="0" y="0"/>
                <wp:positionH relativeFrom="column">
                  <wp:posOffset>2514600</wp:posOffset>
                </wp:positionH>
                <wp:positionV relativeFrom="paragraph">
                  <wp:posOffset>25400</wp:posOffset>
                </wp:positionV>
                <wp:extent cx="228600" cy="228600"/>
                <wp:effectExtent l="9525" t="11430" r="9525" b="762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FEE3AE" id="Rectangle 2" o:spid="_x0000_s1026" style="position:absolute;margin-left:198pt;margin-top:2pt;width:18pt;height:18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"/>
            </w:pict>
          </mc:Fallback>
        </mc:AlternateContent>
      </w:r>
      <w:r w:rsidRPr="00EE38BB">
        <w:rPr>
          <w:szCs w:val="24"/>
        </w:rPr>
        <w:t>Vendor Type</w:t>
      </w:r>
      <w:r w:rsidRPr="00EE38BB">
        <w:rPr>
          <w:szCs w:val="24"/>
        </w:rPr>
        <w:tab/>
        <w:t xml:space="preserve">             Global</w:t>
      </w:r>
      <w:r w:rsidRPr="00EE38BB">
        <w:rPr>
          <w:szCs w:val="24"/>
        </w:rPr>
        <w:tab/>
      </w:r>
      <w:r w:rsidRPr="00EE38BB">
        <w:rPr>
          <w:szCs w:val="24"/>
        </w:rPr>
        <w:tab/>
      </w:r>
      <w:r w:rsidRPr="00EE38BB">
        <w:rPr>
          <w:szCs w:val="24"/>
        </w:rPr>
        <w:tab/>
        <w:t xml:space="preserve"> Local</w:t>
      </w:r>
    </w:p>
    <w:p w14:paraId="24A5F3A9" w14:textId="77777777" w:rsidR="00AD797C" w:rsidRPr="00EE38BB" w:rsidRDefault="00AD797C" w:rsidP="00AD797C">
      <w:pPr>
        <w:rPr>
          <w:b/>
          <w:szCs w:val="24"/>
        </w:rPr>
      </w:pPr>
      <w:r w:rsidRPr="00EE38BB">
        <w:rPr>
          <w:szCs w:val="24"/>
        </w:rPr>
        <w:lastRenderedPageBreak/>
        <w:tab/>
      </w:r>
      <w:r w:rsidRPr="00EE38BB">
        <w:rPr>
          <w:szCs w:val="24"/>
        </w:rPr>
        <w:tab/>
        <w:t xml:space="preserve">                                                                                     </w:t>
      </w:r>
      <w:r w:rsidRPr="00EE38BB">
        <w:rPr>
          <w:szCs w:val="24"/>
        </w:rPr>
        <w:tab/>
        <w:t xml:space="preserve">        </w:t>
      </w:r>
      <w:r w:rsidRPr="00EE38BB">
        <w:rPr>
          <w:b/>
          <w:szCs w:val="24"/>
        </w:rPr>
        <w:t>Annex D</w:t>
      </w:r>
    </w:p>
    <w:p w14:paraId="0D81645A" w14:textId="77777777" w:rsidR="00AD797C" w:rsidRPr="00EE38BB" w:rsidRDefault="00AD797C" w:rsidP="00AD797C">
      <w:pPr>
        <w:tabs>
          <w:tab w:val="left" w:pos="0"/>
        </w:tabs>
        <w:jc w:val="center"/>
        <w:rPr>
          <w:b/>
          <w:spacing w:val="-3"/>
          <w:kern w:val="1"/>
          <w:szCs w:val="24"/>
          <w:u w:val="single"/>
        </w:rPr>
      </w:pPr>
    </w:p>
    <w:p w14:paraId="37F38EE3" w14:textId="77777777" w:rsidR="00AD797C" w:rsidRPr="00EE38BB" w:rsidRDefault="00AD797C" w:rsidP="00AD797C">
      <w:pPr>
        <w:tabs>
          <w:tab w:val="center" w:pos="4680"/>
        </w:tabs>
        <w:jc w:val="center"/>
        <w:rPr>
          <w:b/>
          <w:spacing w:val="-3"/>
          <w:kern w:val="1"/>
          <w:szCs w:val="24"/>
        </w:rPr>
      </w:pPr>
      <w:r w:rsidRPr="00EE38BB">
        <w:rPr>
          <w:b/>
          <w:spacing w:val="-3"/>
          <w:kern w:val="1"/>
          <w:szCs w:val="24"/>
        </w:rPr>
        <w:t xml:space="preserve">CONSTRUCTION SCHEDULE </w:t>
      </w:r>
    </w:p>
    <w:p w14:paraId="15BD6B2A" w14:textId="77777777" w:rsidR="00AD797C" w:rsidRPr="00EE38BB" w:rsidRDefault="00AD797C" w:rsidP="00AD797C">
      <w:pPr>
        <w:tabs>
          <w:tab w:val="left" w:pos="0"/>
        </w:tabs>
        <w:rPr>
          <w:spacing w:val="-3"/>
          <w:kern w:val="1"/>
          <w:szCs w:val="24"/>
        </w:rPr>
      </w:pPr>
      <w:r w:rsidRPr="00EE38BB">
        <w:rPr>
          <w:spacing w:val="-3"/>
          <w:kern w:val="1"/>
          <w:szCs w:val="24"/>
        </w:rPr>
        <w:tab/>
      </w:r>
    </w:p>
    <w:p w14:paraId="1EC4F5CA" w14:textId="77777777" w:rsidR="00AD797C" w:rsidRPr="00EE38BB" w:rsidRDefault="00AD797C" w:rsidP="00AD797C">
      <w:pPr>
        <w:tabs>
          <w:tab w:val="left" w:pos="0"/>
        </w:tabs>
        <w:rPr>
          <w:spacing w:val="-3"/>
          <w:kern w:val="1"/>
          <w:szCs w:val="24"/>
        </w:rPr>
      </w:pPr>
    </w:p>
    <w:p w14:paraId="0515FD76" w14:textId="77777777" w:rsidR="00AD797C" w:rsidRPr="00EE38BB" w:rsidRDefault="00AD797C" w:rsidP="00AD797C">
      <w:pPr>
        <w:tabs>
          <w:tab w:val="left" w:pos="0"/>
        </w:tabs>
        <w:rPr>
          <w:b/>
          <w:spacing w:val="-3"/>
          <w:kern w:val="1"/>
          <w:szCs w:val="24"/>
        </w:rPr>
      </w:pPr>
      <w:r w:rsidRPr="00EE38BB">
        <w:rPr>
          <w:spacing w:val="-3"/>
          <w:kern w:val="1"/>
          <w:szCs w:val="24"/>
        </w:rPr>
        <w:t xml:space="preserve">                              </w:t>
      </w:r>
      <w:r w:rsidRPr="00EE38BB">
        <w:rPr>
          <w:spacing w:val="-3"/>
          <w:kern w:val="1"/>
          <w:szCs w:val="24"/>
        </w:rPr>
        <w:tab/>
      </w:r>
      <w:r w:rsidRPr="00EE38BB">
        <w:rPr>
          <w:spacing w:val="-3"/>
          <w:kern w:val="1"/>
          <w:szCs w:val="24"/>
        </w:rPr>
        <w:tab/>
      </w:r>
      <w:r w:rsidRPr="00EE38BB">
        <w:rPr>
          <w:spacing w:val="-3"/>
          <w:kern w:val="1"/>
          <w:szCs w:val="24"/>
        </w:rPr>
        <w:tab/>
      </w:r>
      <w:r w:rsidRPr="00EE38BB">
        <w:rPr>
          <w:spacing w:val="-3"/>
          <w:kern w:val="1"/>
          <w:szCs w:val="24"/>
        </w:rPr>
        <w:tab/>
      </w:r>
      <w:r w:rsidRPr="00EE38BB">
        <w:rPr>
          <w:b/>
          <w:spacing w:val="-3"/>
          <w:kern w:val="1"/>
          <w:szCs w:val="24"/>
          <w:u w:val="single"/>
        </w:rPr>
        <w:t>Duration in Weeks or Months</w:t>
      </w:r>
    </w:p>
    <w:tbl>
      <w:tblPr>
        <w:tblW w:w="48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9"/>
        <w:gridCol w:w="1971"/>
        <w:gridCol w:w="648"/>
        <w:gridCol w:w="746"/>
        <w:gridCol w:w="692"/>
        <w:gridCol w:w="698"/>
        <w:gridCol w:w="698"/>
        <w:gridCol w:w="734"/>
        <w:gridCol w:w="642"/>
        <w:gridCol w:w="637"/>
      </w:tblGrid>
      <w:tr w:rsidR="00AD797C" w:rsidRPr="00EE38BB" w14:paraId="526F3245" w14:textId="77777777" w:rsidTr="00AD797C">
        <w:tc>
          <w:tcPr>
            <w:tcW w:w="561" w:type="pct"/>
          </w:tcPr>
          <w:p w14:paraId="37A93863" w14:textId="77777777" w:rsidR="00AD797C" w:rsidRPr="00EE38BB" w:rsidRDefault="00AD797C" w:rsidP="00AD797C">
            <w:pPr>
              <w:tabs>
                <w:tab w:val="left" w:pos="0"/>
              </w:tabs>
              <w:rPr>
                <w:b/>
                <w:spacing w:val="-3"/>
                <w:kern w:val="1"/>
                <w:szCs w:val="24"/>
              </w:rPr>
            </w:pPr>
            <w:proofErr w:type="spellStart"/>
            <w:r w:rsidRPr="00EE38BB">
              <w:rPr>
                <w:b/>
                <w:spacing w:val="-3"/>
                <w:kern w:val="1"/>
                <w:szCs w:val="24"/>
              </w:rPr>
              <w:t>Act.No</w:t>
            </w:r>
            <w:proofErr w:type="spellEnd"/>
            <w:r w:rsidRPr="00EE38BB">
              <w:rPr>
                <w:b/>
                <w:spacing w:val="-3"/>
                <w:kern w:val="1"/>
                <w:szCs w:val="24"/>
              </w:rPr>
              <w:t>.</w:t>
            </w:r>
          </w:p>
        </w:tc>
        <w:tc>
          <w:tcPr>
            <w:tcW w:w="1170" w:type="pct"/>
            <w:tcBorders>
              <w:right w:val="single" w:sz="4" w:space="0" w:color="auto"/>
            </w:tcBorders>
          </w:tcPr>
          <w:p w14:paraId="71E5015B" w14:textId="77777777" w:rsidR="00AD797C" w:rsidRPr="00EE38BB" w:rsidRDefault="00AD797C" w:rsidP="00AD797C">
            <w:pPr>
              <w:tabs>
                <w:tab w:val="left" w:pos="0"/>
              </w:tabs>
              <w:rPr>
                <w:b/>
                <w:spacing w:val="-3"/>
                <w:kern w:val="1"/>
                <w:szCs w:val="24"/>
              </w:rPr>
            </w:pPr>
            <w:r w:rsidRPr="00EE38BB">
              <w:rPr>
                <w:b/>
                <w:spacing w:val="-3"/>
                <w:kern w:val="1"/>
                <w:szCs w:val="24"/>
              </w:rPr>
              <w:t>Activity Name</w:t>
            </w:r>
          </w:p>
        </w:tc>
        <w:tc>
          <w:tcPr>
            <w:tcW w:w="386" w:type="pct"/>
            <w:tcBorders>
              <w:top w:val="single" w:sz="4" w:space="0" w:color="auto"/>
              <w:left w:val="single" w:sz="4" w:space="0" w:color="auto"/>
              <w:bottom w:val="single" w:sz="4" w:space="0" w:color="auto"/>
              <w:right w:val="single" w:sz="4" w:space="0" w:color="auto"/>
            </w:tcBorders>
          </w:tcPr>
          <w:p w14:paraId="797206A0" w14:textId="77777777" w:rsidR="00AD797C" w:rsidRPr="00EE38BB" w:rsidRDefault="00AD797C" w:rsidP="00AD797C">
            <w:pPr>
              <w:tabs>
                <w:tab w:val="left" w:pos="0"/>
              </w:tabs>
              <w:jc w:val="center"/>
              <w:rPr>
                <w:spacing w:val="-3"/>
                <w:kern w:val="1"/>
                <w:szCs w:val="24"/>
              </w:rPr>
            </w:pPr>
            <w:r w:rsidRPr="00EE38BB">
              <w:rPr>
                <w:spacing w:val="-3"/>
                <w:kern w:val="1"/>
                <w:szCs w:val="24"/>
              </w:rPr>
              <w:t>1</w:t>
            </w:r>
          </w:p>
        </w:tc>
        <w:tc>
          <w:tcPr>
            <w:tcW w:w="444" w:type="pct"/>
            <w:tcBorders>
              <w:top w:val="single" w:sz="4" w:space="0" w:color="auto"/>
              <w:left w:val="single" w:sz="4" w:space="0" w:color="auto"/>
              <w:bottom w:val="single" w:sz="4" w:space="0" w:color="auto"/>
              <w:right w:val="single" w:sz="4" w:space="0" w:color="auto"/>
            </w:tcBorders>
          </w:tcPr>
          <w:p w14:paraId="26753105" w14:textId="77777777" w:rsidR="00AD797C" w:rsidRPr="00EE38BB" w:rsidRDefault="00AD797C" w:rsidP="00AD797C">
            <w:pPr>
              <w:tabs>
                <w:tab w:val="left" w:pos="0"/>
              </w:tabs>
              <w:jc w:val="center"/>
              <w:rPr>
                <w:spacing w:val="-3"/>
                <w:kern w:val="1"/>
                <w:szCs w:val="24"/>
              </w:rPr>
            </w:pPr>
            <w:r w:rsidRPr="00EE38BB">
              <w:rPr>
                <w:spacing w:val="-3"/>
                <w:kern w:val="1"/>
                <w:szCs w:val="24"/>
              </w:rPr>
              <w:t>2</w:t>
            </w:r>
          </w:p>
        </w:tc>
        <w:tc>
          <w:tcPr>
            <w:tcW w:w="412" w:type="pct"/>
            <w:tcBorders>
              <w:top w:val="single" w:sz="4" w:space="0" w:color="auto"/>
              <w:left w:val="single" w:sz="4" w:space="0" w:color="auto"/>
              <w:bottom w:val="single" w:sz="4" w:space="0" w:color="auto"/>
              <w:right w:val="single" w:sz="4" w:space="0" w:color="auto"/>
            </w:tcBorders>
          </w:tcPr>
          <w:p w14:paraId="78E66142" w14:textId="77777777" w:rsidR="00AD797C" w:rsidRPr="00EE38BB" w:rsidRDefault="00AD797C" w:rsidP="00AD797C">
            <w:pPr>
              <w:tabs>
                <w:tab w:val="left" w:pos="0"/>
              </w:tabs>
              <w:jc w:val="center"/>
              <w:rPr>
                <w:spacing w:val="-3"/>
                <w:kern w:val="1"/>
                <w:szCs w:val="24"/>
              </w:rPr>
            </w:pPr>
            <w:r w:rsidRPr="00EE38BB">
              <w:rPr>
                <w:spacing w:val="-3"/>
                <w:kern w:val="1"/>
                <w:szCs w:val="24"/>
              </w:rPr>
              <w:t>3</w:t>
            </w:r>
          </w:p>
        </w:tc>
        <w:tc>
          <w:tcPr>
            <w:tcW w:w="415" w:type="pct"/>
            <w:tcBorders>
              <w:top w:val="single" w:sz="4" w:space="0" w:color="auto"/>
              <w:left w:val="single" w:sz="4" w:space="0" w:color="auto"/>
              <w:bottom w:val="single" w:sz="4" w:space="0" w:color="auto"/>
              <w:right w:val="single" w:sz="4" w:space="0" w:color="auto"/>
            </w:tcBorders>
          </w:tcPr>
          <w:p w14:paraId="392E1604" w14:textId="77777777" w:rsidR="00AD797C" w:rsidRPr="00EE38BB" w:rsidRDefault="00AD797C" w:rsidP="00AD797C">
            <w:pPr>
              <w:tabs>
                <w:tab w:val="left" w:pos="0"/>
              </w:tabs>
              <w:jc w:val="center"/>
              <w:rPr>
                <w:spacing w:val="-3"/>
                <w:kern w:val="1"/>
                <w:szCs w:val="24"/>
              </w:rPr>
            </w:pPr>
            <w:r w:rsidRPr="00EE38BB">
              <w:rPr>
                <w:spacing w:val="-3"/>
                <w:kern w:val="1"/>
                <w:szCs w:val="24"/>
              </w:rPr>
              <w:t>4</w:t>
            </w:r>
          </w:p>
        </w:tc>
        <w:tc>
          <w:tcPr>
            <w:tcW w:w="415" w:type="pct"/>
            <w:tcBorders>
              <w:top w:val="single" w:sz="4" w:space="0" w:color="auto"/>
              <w:left w:val="single" w:sz="4" w:space="0" w:color="auto"/>
              <w:bottom w:val="single" w:sz="4" w:space="0" w:color="auto"/>
              <w:right w:val="single" w:sz="4" w:space="0" w:color="auto"/>
            </w:tcBorders>
          </w:tcPr>
          <w:p w14:paraId="380F66CE" w14:textId="77777777" w:rsidR="00AD797C" w:rsidRPr="00EE38BB" w:rsidRDefault="00AD797C" w:rsidP="00AD797C">
            <w:pPr>
              <w:tabs>
                <w:tab w:val="left" w:pos="0"/>
              </w:tabs>
              <w:jc w:val="center"/>
              <w:rPr>
                <w:spacing w:val="-3"/>
                <w:kern w:val="1"/>
                <w:szCs w:val="24"/>
              </w:rPr>
            </w:pPr>
            <w:r w:rsidRPr="00EE38BB">
              <w:rPr>
                <w:spacing w:val="-3"/>
                <w:kern w:val="1"/>
                <w:szCs w:val="24"/>
              </w:rPr>
              <w:t>5</w:t>
            </w:r>
          </w:p>
        </w:tc>
        <w:tc>
          <w:tcPr>
            <w:tcW w:w="436" w:type="pct"/>
            <w:tcBorders>
              <w:top w:val="single" w:sz="4" w:space="0" w:color="auto"/>
              <w:left w:val="single" w:sz="4" w:space="0" w:color="auto"/>
              <w:bottom w:val="single" w:sz="4" w:space="0" w:color="auto"/>
              <w:right w:val="single" w:sz="4" w:space="0" w:color="auto"/>
            </w:tcBorders>
          </w:tcPr>
          <w:p w14:paraId="41E7AE06" w14:textId="77777777" w:rsidR="00AD797C" w:rsidRPr="00EE38BB" w:rsidRDefault="00AD797C" w:rsidP="00AD797C">
            <w:pPr>
              <w:tabs>
                <w:tab w:val="left" w:pos="0"/>
              </w:tabs>
              <w:jc w:val="center"/>
              <w:rPr>
                <w:spacing w:val="-3"/>
                <w:kern w:val="1"/>
                <w:szCs w:val="24"/>
              </w:rPr>
            </w:pPr>
            <w:r w:rsidRPr="00EE38BB">
              <w:rPr>
                <w:spacing w:val="-3"/>
                <w:kern w:val="1"/>
                <w:szCs w:val="24"/>
              </w:rPr>
              <w:t>6</w:t>
            </w:r>
          </w:p>
        </w:tc>
        <w:tc>
          <w:tcPr>
            <w:tcW w:w="382" w:type="pct"/>
            <w:tcBorders>
              <w:top w:val="single" w:sz="4" w:space="0" w:color="auto"/>
              <w:left w:val="single" w:sz="4" w:space="0" w:color="auto"/>
              <w:bottom w:val="single" w:sz="4" w:space="0" w:color="auto"/>
              <w:right w:val="single" w:sz="4" w:space="0" w:color="auto"/>
            </w:tcBorders>
          </w:tcPr>
          <w:p w14:paraId="700BF711" w14:textId="77777777" w:rsidR="00AD797C" w:rsidRPr="00EE38BB" w:rsidRDefault="00AD797C" w:rsidP="00AD797C">
            <w:pPr>
              <w:tabs>
                <w:tab w:val="left" w:pos="0"/>
              </w:tabs>
              <w:jc w:val="center"/>
              <w:rPr>
                <w:spacing w:val="-3"/>
                <w:kern w:val="1"/>
                <w:szCs w:val="24"/>
              </w:rPr>
            </w:pPr>
            <w:r w:rsidRPr="00EE38BB">
              <w:rPr>
                <w:spacing w:val="-3"/>
                <w:kern w:val="1"/>
                <w:szCs w:val="24"/>
              </w:rPr>
              <w:t>7</w:t>
            </w:r>
          </w:p>
        </w:tc>
        <w:tc>
          <w:tcPr>
            <w:tcW w:w="380" w:type="pct"/>
            <w:tcBorders>
              <w:top w:val="single" w:sz="4" w:space="0" w:color="auto"/>
              <w:left w:val="single" w:sz="4" w:space="0" w:color="auto"/>
              <w:bottom w:val="single" w:sz="4" w:space="0" w:color="auto"/>
              <w:right w:val="single" w:sz="4" w:space="0" w:color="auto"/>
            </w:tcBorders>
          </w:tcPr>
          <w:p w14:paraId="16122DAE" w14:textId="77777777" w:rsidR="00AD797C" w:rsidRPr="00EE38BB" w:rsidRDefault="00AD797C" w:rsidP="00AD797C">
            <w:pPr>
              <w:tabs>
                <w:tab w:val="left" w:pos="0"/>
              </w:tabs>
              <w:jc w:val="center"/>
              <w:rPr>
                <w:spacing w:val="-3"/>
                <w:kern w:val="1"/>
                <w:szCs w:val="24"/>
              </w:rPr>
            </w:pPr>
            <w:r w:rsidRPr="00EE38BB">
              <w:rPr>
                <w:spacing w:val="-3"/>
                <w:kern w:val="1"/>
                <w:szCs w:val="24"/>
              </w:rPr>
              <w:t>8</w:t>
            </w:r>
          </w:p>
        </w:tc>
      </w:tr>
      <w:tr w:rsidR="00AD797C" w:rsidRPr="00EE38BB" w14:paraId="7322BDD5" w14:textId="77777777" w:rsidTr="00AD797C">
        <w:tc>
          <w:tcPr>
            <w:tcW w:w="561" w:type="pct"/>
          </w:tcPr>
          <w:p w14:paraId="0EE8548A" w14:textId="77777777" w:rsidR="00AD797C" w:rsidRPr="00EE38BB" w:rsidRDefault="00AD797C" w:rsidP="00AD797C">
            <w:pPr>
              <w:tabs>
                <w:tab w:val="left" w:pos="0"/>
              </w:tabs>
              <w:rPr>
                <w:spacing w:val="-3"/>
                <w:kern w:val="1"/>
                <w:szCs w:val="24"/>
              </w:rPr>
            </w:pPr>
            <w:r w:rsidRPr="00EE38BB">
              <w:rPr>
                <w:spacing w:val="-3"/>
                <w:kern w:val="1"/>
                <w:szCs w:val="24"/>
              </w:rPr>
              <w:t>1</w:t>
            </w:r>
          </w:p>
        </w:tc>
        <w:tc>
          <w:tcPr>
            <w:tcW w:w="1170" w:type="pct"/>
          </w:tcPr>
          <w:p w14:paraId="01FFF2F3" w14:textId="77777777" w:rsidR="00AD797C" w:rsidRPr="00EE38BB" w:rsidRDefault="00AD797C" w:rsidP="00AD797C">
            <w:pPr>
              <w:tabs>
                <w:tab w:val="left" w:pos="0"/>
              </w:tabs>
              <w:rPr>
                <w:spacing w:val="-3"/>
                <w:kern w:val="1"/>
                <w:szCs w:val="24"/>
              </w:rPr>
            </w:pPr>
          </w:p>
        </w:tc>
        <w:tc>
          <w:tcPr>
            <w:tcW w:w="386" w:type="pct"/>
            <w:tcBorders>
              <w:top w:val="single" w:sz="4" w:space="0" w:color="auto"/>
            </w:tcBorders>
          </w:tcPr>
          <w:p w14:paraId="53180C53" w14:textId="77777777" w:rsidR="00AD797C" w:rsidRPr="00EE38BB" w:rsidRDefault="00AD797C" w:rsidP="00AD797C">
            <w:pPr>
              <w:tabs>
                <w:tab w:val="left" w:pos="0"/>
              </w:tabs>
              <w:rPr>
                <w:spacing w:val="-3"/>
                <w:kern w:val="1"/>
                <w:szCs w:val="24"/>
              </w:rPr>
            </w:pPr>
          </w:p>
        </w:tc>
        <w:tc>
          <w:tcPr>
            <w:tcW w:w="444" w:type="pct"/>
            <w:tcBorders>
              <w:top w:val="single" w:sz="4" w:space="0" w:color="auto"/>
            </w:tcBorders>
          </w:tcPr>
          <w:p w14:paraId="5C9DA0E6" w14:textId="77777777" w:rsidR="00AD797C" w:rsidRPr="00EE38BB" w:rsidRDefault="00AD797C" w:rsidP="00AD797C">
            <w:pPr>
              <w:tabs>
                <w:tab w:val="left" w:pos="0"/>
              </w:tabs>
              <w:rPr>
                <w:spacing w:val="-3"/>
                <w:kern w:val="1"/>
                <w:szCs w:val="24"/>
              </w:rPr>
            </w:pPr>
          </w:p>
        </w:tc>
        <w:tc>
          <w:tcPr>
            <w:tcW w:w="412" w:type="pct"/>
            <w:tcBorders>
              <w:top w:val="single" w:sz="4" w:space="0" w:color="auto"/>
            </w:tcBorders>
          </w:tcPr>
          <w:p w14:paraId="263272BF" w14:textId="77777777" w:rsidR="00AD797C" w:rsidRPr="00EE38BB" w:rsidRDefault="00AD797C" w:rsidP="00AD797C">
            <w:pPr>
              <w:tabs>
                <w:tab w:val="left" w:pos="0"/>
              </w:tabs>
              <w:rPr>
                <w:spacing w:val="-3"/>
                <w:kern w:val="1"/>
                <w:szCs w:val="24"/>
              </w:rPr>
            </w:pPr>
          </w:p>
        </w:tc>
        <w:tc>
          <w:tcPr>
            <w:tcW w:w="415" w:type="pct"/>
            <w:tcBorders>
              <w:top w:val="single" w:sz="4" w:space="0" w:color="auto"/>
            </w:tcBorders>
          </w:tcPr>
          <w:p w14:paraId="7868BF08" w14:textId="77777777" w:rsidR="00AD797C" w:rsidRPr="00EE38BB" w:rsidRDefault="00AD797C" w:rsidP="00AD797C">
            <w:pPr>
              <w:tabs>
                <w:tab w:val="left" w:pos="0"/>
              </w:tabs>
              <w:rPr>
                <w:spacing w:val="-3"/>
                <w:kern w:val="1"/>
                <w:szCs w:val="24"/>
              </w:rPr>
            </w:pPr>
          </w:p>
        </w:tc>
        <w:tc>
          <w:tcPr>
            <w:tcW w:w="415" w:type="pct"/>
            <w:tcBorders>
              <w:top w:val="single" w:sz="4" w:space="0" w:color="auto"/>
            </w:tcBorders>
          </w:tcPr>
          <w:p w14:paraId="65759834" w14:textId="77777777" w:rsidR="00AD797C" w:rsidRPr="00EE38BB" w:rsidRDefault="00AD797C" w:rsidP="00AD797C">
            <w:pPr>
              <w:tabs>
                <w:tab w:val="left" w:pos="0"/>
              </w:tabs>
              <w:rPr>
                <w:spacing w:val="-3"/>
                <w:kern w:val="1"/>
                <w:szCs w:val="24"/>
              </w:rPr>
            </w:pPr>
          </w:p>
        </w:tc>
        <w:tc>
          <w:tcPr>
            <w:tcW w:w="436" w:type="pct"/>
            <w:tcBorders>
              <w:top w:val="single" w:sz="4" w:space="0" w:color="auto"/>
            </w:tcBorders>
          </w:tcPr>
          <w:p w14:paraId="6B5CFE4C" w14:textId="77777777" w:rsidR="00AD797C" w:rsidRPr="00EE38BB" w:rsidRDefault="00AD797C" w:rsidP="00AD797C">
            <w:pPr>
              <w:tabs>
                <w:tab w:val="left" w:pos="0"/>
              </w:tabs>
              <w:rPr>
                <w:spacing w:val="-3"/>
                <w:kern w:val="1"/>
                <w:szCs w:val="24"/>
              </w:rPr>
            </w:pPr>
          </w:p>
        </w:tc>
        <w:tc>
          <w:tcPr>
            <w:tcW w:w="382" w:type="pct"/>
            <w:tcBorders>
              <w:top w:val="single" w:sz="4" w:space="0" w:color="auto"/>
            </w:tcBorders>
          </w:tcPr>
          <w:p w14:paraId="699489AA" w14:textId="77777777" w:rsidR="00AD797C" w:rsidRPr="00EE38BB" w:rsidRDefault="00AD797C" w:rsidP="00AD797C">
            <w:pPr>
              <w:tabs>
                <w:tab w:val="left" w:pos="0"/>
              </w:tabs>
              <w:rPr>
                <w:spacing w:val="-3"/>
                <w:kern w:val="1"/>
                <w:szCs w:val="24"/>
              </w:rPr>
            </w:pPr>
          </w:p>
        </w:tc>
        <w:tc>
          <w:tcPr>
            <w:tcW w:w="380" w:type="pct"/>
            <w:tcBorders>
              <w:top w:val="single" w:sz="4" w:space="0" w:color="auto"/>
            </w:tcBorders>
          </w:tcPr>
          <w:p w14:paraId="027239DE" w14:textId="77777777" w:rsidR="00AD797C" w:rsidRPr="00EE38BB" w:rsidRDefault="00AD797C" w:rsidP="00AD797C">
            <w:pPr>
              <w:tabs>
                <w:tab w:val="left" w:pos="0"/>
              </w:tabs>
              <w:rPr>
                <w:spacing w:val="-3"/>
                <w:kern w:val="1"/>
                <w:szCs w:val="24"/>
              </w:rPr>
            </w:pPr>
          </w:p>
        </w:tc>
      </w:tr>
      <w:tr w:rsidR="00AD797C" w:rsidRPr="00EE38BB" w14:paraId="115D04AE" w14:textId="77777777" w:rsidTr="00AD797C">
        <w:tc>
          <w:tcPr>
            <w:tcW w:w="561" w:type="pct"/>
          </w:tcPr>
          <w:p w14:paraId="16D97976" w14:textId="77777777" w:rsidR="00AD797C" w:rsidRPr="00EE38BB" w:rsidRDefault="00AD797C" w:rsidP="00AD797C">
            <w:pPr>
              <w:tabs>
                <w:tab w:val="left" w:pos="0"/>
              </w:tabs>
              <w:rPr>
                <w:spacing w:val="-3"/>
                <w:kern w:val="1"/>
                <w:szCs w:val="24"/>
              </w:rPr>
            </w:pPr>
            <w:r w:rsidRPr="00EE38BB">
              <w:rPr>
                <w:spacing w:val="-3"/>
                <w:kern w:val="1"/>
                <w:szCs w:val="24"/>
              </w:rPr>
              <w:t>2</w:t>
            </w:r>
          </w:p>
        </w:tc>
        <w:tc>
          <w:tcPr>
            <w:tcW w:w="1170" w:type="pct"/>
          </w:tcPr>
          <w:p w14:paraId="30156F9F" w14:textId="77777777" w:rsidR="00AD797C" w:rsidRPr="00EE38BB" w:rsidRDefault="00AD797C" w:rsidP="00AD797C">
            <w:pPr>
              <w:tabs>
                <w:tab w:val="left" w:pos="0"/>
              </w:tabs>
              <w:rPr>
                <w:spacing w:val="-3"/>
                <w:kern w:val="1"/>
                <w:szCs w:val="24"/>
              </w:rPr>
            </w:pPr>
          </w:p>
        </w:tc>
        <w:tc>
          <w:tcPr>
            <w:tcW w:w="386" w:type="pct"/>
          </w:tcPr>
          <w:p w14:paraId="4167F2BD" w14:textId="77777777" w:rsidR="00AD797C" w:rsidRPr="00EE38BB" w:rsidRDefault="00AD797C" w:rsidP="00AD797C">
            <w:pPr>
              <w:tabs>
                <w:tab w:val="left" w:pos="0"/>
              </w:tabs>
              <w:rPr>
                <w:spacing w:val="-3"/>
                <w:kern w:val="1"/>
                <w:szCs w:val="24"/>
              </w:rPr>
            </w:pPr>
          </w:p>
        </w:tc>
        <w:tc>
          <w:tcPr>
            <w:tcW w:w="444" w:type="pct"/>
          </w:tcPr>
          <w:p w14:paraId="4BD81D8B" w14:textId="77777777" w:rsidR="00AD797C" w:rsidRPr="00EE38BB" w:rsidRDefault="00AD797C" w:rsidP="00AD797C">
            <w:pPr>
              <w:tabs>
                <w:tab w:val="left" w:pos="0"/>
              </w:tabs>
              <w:rPr>
                <w:spacing w:val="-3"/>
                <w:kern w:val="1"/>
                <w:szCs w:val="24"/>
              </w:rPr>
            </w:pPr>
          </w:p>
        </w:tc>
        <w:tc>
          <w:tcPr>
            <w:tcW w:w="412" w:type="pct"/>
          </w:tcPr>
          <w:p w14:paraId="3CF23204" w14:textId="77777777" w:rsidR="00AD797C" w:rsidRPr="00EE38BB" w:rsidRDefault="00AD797C" w:rsidP="00AD797C">
            <w:pPr>
              <w:tabs>
                <w:tab w:val="left" w:pos="0"/>
              </w:tabs>
              <w:rPr>
                <w:spacing w:val="-3"/>
                <w:kern w:val="1"/>
                <w:szCs w:val="24"/>
              </w:rPr>
            </w:pPr>
          </w:p>
        </w:tc>
        <w:tc>
          <w:tcPr>
            <w:tcW w:w="415" w:type="pct"/>
          </w:tcPr>
          <w:p w14:paraId="32759919" w14:textId="77777777" w:rsidR="00AD797C" w:rsidRPr="00EE38BB" w:rsidRDefault="00AD797C" w:rsidP="00AD797C">
            <w:pPr>
              <w:tabs>
                <w:tab w:val="left" w:pos="0"/>
              </w:tabs>
              <w:rPr>
                <w:spacing w:val="-3"/>
                <w:kern w:val="1"/>
                <w:szCs w:val="24"/>
              </w:rPr>
            </w:pPr>
          </w:p>
        </w:tc>
        <w:tc>
          <w:tcPr>
            <w:tcW w:w="415" w:type="pct"/>
          </w:tcPr>
          <w:p w14:paraId="647F1F29" w14:textId="77777777" w:rsidR="00AD797C" w:rsidRPr="00EE38BB" w:rsidRDefault="00AD797C" w:rsidP="00AD797C">
            <w:pPr>
              <w:tabs>
                <w:tab w:val="left" w:pos="0"/>
              </w:tabs>
              <w:rPr>
                <w:spacing w:val="-3"/>
                <w:kern w:val="1"/>
                <w:szCs w:val="24"/>
              </w:rPr>
            </w:pPr>
          </w:p>
        </w:tc>
        <w:tc>
          <w:tcPr>
            <w:tcW w:w="436" w:type="pct"/>
          </w:tcPr>
          <w:p w14:paraId="7BDB41E1" w14:textId="77777777" w:rsidR="00AD797C" w:rsidRPr="00EE38BB" w:rsidRDefault="00AD797C" w:rsidP="00AD797C">
            <w:pPr>
              <w:tabs>
                <w:tab w:val="left" w:pos="0"/>
              </w:tabs>
              <w:rPr>
                <w:spacing w:val="-3"/>
                <w:kern w:val="1"/>
                <w:szCs w:val="24"/>
              </w:rPr>
            </w:pPr>
          </w:p>
        </w:tc>
        <w:tc>
          <w:tcPr>
            <w:tcW w:w="382" w:type="pct"/>
          </w:tcPr>
          <w:p w14:paraId="257B5AB6" w14:textId="77777777" w:rsidR="00AD797C" w:rsidRPr="00EE38BB" w:rsidRDefault="00AD797C" w:rsidP="00AD797C">
            <w:pPr>
              <w:tabs>
                <w:tab w:val="left" w:pos="0"/>
              </w:tabs>
              <w:rPr>
                <w:spacing w:val="-3"/>
                <w:kern w:val="1"/>
                <w:szCs w:val="24"/>
              </w:rPr>
            </w:pPr>
          </w:p>
        </w:tc>
        <w:tc>
          <w:tcPr>
            <w:tcW w:w="380" w:type="pct"/>
          </w:tcPr>
          <w:p w14:paraId="0853C945" w14:textId="77777777" w:rsidR="00AD797C" w:rsidRPr="00EE38BB" w:rsidRDefault="00AD797C" w:rsidP="00AD797C">
            <w:pPr>
              <w:tabs>
                <w:tab w:val="left" w:pos="0"/>
              </w:tabs>
              <w:rPr>
                <w:spacing w:val="-3"/>
                <w:kern w:val="1"/>
                <w:szCs w:val="24"/>
              </w:rPr>
            </w:pPr>
          </w:p>
        </w:tc>
      </w:tr>
      <w:tr w:rsidR="00AD797C" w:rsidRPr="00EE38BB" w14:paraId="33B5DCBC" w14:textId="77777777" w:rsidTr="00AD797C">
        <w:tc>
          <w:tcPr>
            <w:tcW w:w="561" w:type="pct"/>
          </w:tcPr>
          <w:p w14:paraId="38894BEC" w14:textId="77777777" w:rsidR="00AD797C" w:rsidRPr="00EE38BB" w:rsidRDefault="00AD797C" w:rsidP="00AD797C">
            <w:pPr>
              <w:tabs>
                <w:tab w:val="left" w:pos="0"/>
              </w:tabs>
              <w:rPr>
                <w:spacing w:val="-3"/>
                <w:kern w:val="1"/>
                <w:szCs w:val="24"/>
              </w:rPr>
            </w:pPr>
            <w:r w:rsidRPr="00EE38BB">
              <w:rPr>
                <w:spacing w:val="-3"/>
                <w:kern w:val="1"/>
                <w:szCs w:val="24"/>
              </w:rPr>
              <w:t>3</w:t>
            </w:r>
          </w:p>
        </w:tc>
        <w:tc>
          <w:tcPr>
            <w:tcW w:w="1170" w:type="pct"/>
          </w:tcPr>
          <w:p w14:paraId="063265DE" w14:textId="77777777" w:rsidR="00AD797C" w:rsidRPr="00EE38BB" w:rsidRDefault="00AD797C" w:rsidP="00AD797C">
            <w:pPr>
              <w:tabs>
                <w:tab w:val="left" w:pos="0"/>
              </w:tabs>
              <w:rPr>
                <w:spacing w:val="-3"/>
                <w:kern w:val="1"/>
                <w:szCs w:val="24"/>
              </w:rPr>
            </w:pPr>
          </w:p>
        </w:tc>
        <w:tc>
          <w:tcPr>
            <w:tcW w:w="386" w:type="pct"/>
          </w:tcPr>
          <w:p w14:paraId="567AB3EA" w14:textId="77777777" w:rsidR="00AD797C" w:rsidRPr="00EE38BB" w:rsidRDefault="00AD797C" w:rsidP="00AD797C">
            <w:pPr>
              <w:tabs>
                <w:tab w:val="left" w:pos="0"/>
              </w:tabs>
              <w:rPr>
                <w:spacing w:val="-3"/>
                <w:kern w:val="1"/>
                <w:szCs w:val="24"/>
              </w:rPr>
            </w:pPr>
          </w:p>
        </w:tc>
        <w:tc>
          <w:tcPr>
            <w:tcW w:w="444" w:type="pct"/>
          </w:tcPr>
          <w:p w14:paraId="3C54EFAD" w14:textId="77777777" w:rsidR="00AD797C" w:rsidRPr="00EE38BB" w:rsidRDefault="00AD797C" w:rsidP="00AD797C">
            <w:pPr>
              <w:tabs>
                <w:tab w:val="left" w:pos="0"/>
              </w:tabs>
              <w:rPr>
                <w:spacing w:val="-3"/>
                <w:kern w:val="1"/>
                <w:szCs w:val="24"/>
              </w:rPr>
            </w:pPr>
          </w:p>
        </w:tc>
        <w:tc>
          <w:tcPr>
            <w:tcW w:w="412" w:type="pct"/>
          </w:tcPr>
          <w:p w14:paraId="217B8742" w14:textId="77777777" w:rsidR="00AD797C" w:rsidRPr="00EE38BB" w:rsidRDefault="00AD797C" w:rsidP="00AD797C">
            <w:pPr>
              <w:tabs>
                <w:tab w:val="left" w:pos="0"/>
              </w:tabs>
              <w:rPr>
                <w:spacing w:val="-3"/>
                <w:kern w:val="1"/>
                <w:szCs w:val="24"/>
              </w:rPr>
            </w:pPr>
          </w:p>
        </w:tc>
        <w:tc>
          <w:tcPr>
            <w:tcW w:w="415" w:type="pct"/>
          </w:tcPr>
          <w:p w14:paraId="1B00A66D" w14:textId="77777777" w:rsidR="00AD797C" w:rsidRPr="00EE38BB" w:rsidRDefault="00AD797C" w:rsidP="00AD797C">
            <w:pPr>
              <w:tabs>
                <w:tab w:val="left" w:pos="0"/>
              </w:tabs>
              <w:rPr>
                <w:spacing w:val="-3"/>
                <w:kern w:val="1"/>
                <w:szCs w:val="24"/>
              </w:rPr>
            </w:pPr>
          </w:p>
        </w:tc>
        <w:tc>
          <w:tcPr>
            <w:tcW w:w="415" w:type="pct"/>
          </w:tcPr>
          <w:p w14:paraId="02FD66F6" w14:textId="77777777" w:rsidR="00AD797C" w:rsidRPr="00EE38BB" w:rsidRDefault="00AD797C" w:rsidP="00AD797C">
            <w:pPr>
              <w:tabs>
                <w:tab w:val="left" w:pos="0"/>
              </w:tabs>
              <w:rPr>
                <w:spacing w:val="-3"/>
                <w:kern w:val="1"/>
                <w:szCs w:val="24"/>
              </w:rPr>
            </w:pPr>
          </w:p>
        </w:tc>
        <w:tc>
          <w:tcPr>
            <w:tcW w:w="436" w:type="pct"/>
          </w:tcPr>
          <w:p w14:paraId="4E63AA28" w14:textId="77777777" w:rsidR="00AD797C" w:rsidRPr="00EE38BB" w:rsidRDefault="00AD797C" w:rsidP="00AD797C">
            <w:pPr>
              <w:tabs>
                <w:tab w:val="left" w:pos="0"/>
              </w:tabs>
              <w:rPr>
                <w:spacing w:val="-3"/>
                <w:kern w:val="1"/>
                <w:szCs w:val="24"/>
              </w:rPr>
            </w:pPr>
          </w:p>
        </w:tc>
        <w:tc>
          <w:tcPr>
            <w:tcW w:w="382" w:type="pct"/>
          </w:tcPr>
          <w:p w14:paraId="6083A29D" w14:textId="77777777" w:rsidR="00AD797C" w:rsidRPr="00EE38BB" w:rsidRDefault="00AD797C" w:rsidP="00AD797C">
            <w:pPr>
              <w:tabs>
                <w:tab w:val="left" w:pos="0"/>
              </w:tabs>
              <w:rPr>
                <w:spacing w:val="-3"/>
                <w:kern w:val="1"/>
                <w:szCs w:val="24"/>
              </w:rPr>
            </w:pPr>
          </w:p>
        </w:tc>
        <w:tc>
          <w:tcPr>
            <w:tcW w:w="380" w:type="pct"/>
          </w:tcPr>
          <w:p w14:paraId="350248F6" w14:textId="77777777" w:rsidR="00AD797C" w:rsidRPr="00EE38BB" w:rsidRDefault="00AD797C" w:rsidP="00AD797C">
            <w:pPr>
              <w:tabs>
                <w:tab w:val="left" w:pos="0"/>
              </w:tabs>
              <w:rPr>
                <w:spacing w:val="-3"/>
                <w:kern w:val="1"/>
                <w:szCs w:val="24"/>
              </w:rPr>
            </w:pPr>
          </w:p>
        </w:tc>
      </w:tr>
      <w:tr w:rsidR="00AD797C" w:rsidRPr="00EE38BB" w14:paraId="68D579D9" w14:textId="77777777" w:rsidTr="00AD797C">
        <w:tc>
          <w:tcPr>
            <w:tcW w:w="561" w:type="pct"/>
          </w:tcPr>
          <w:p w14:paraId="62E1EA31" w14:textId="77777777" w:rsidR="00AD797C" w:rsidRPr="00EE38BB" w:rsidRDefault="00AD797C" w:rsidP="00AD797C">
            <w:pPr>
              <w:tabs>
                <w:tab w:val="left" w:pos="0"/>
              </w:tabs>
              <w:rPr>
                <w:spacing w:val="-3"/>
                <w:kern w:val="1"/>
                <w:szCs w:val="24"/>
              </w:rPr>
            </w:pPr>
            <w:r w:rsidRPr="00EE38BB">
              <w:rPr>
                <w:spacing w:val="-3"/>
                <w:kern w:val="1"/>
                <w:szCs w:val="24"/>
              </w:rPr>
              <w:t>4</w:t>
            </w:r>
          </w:p>
        </w:tc>
        <w:tc>
          <w:tcPr>
            <w:tcW w:w="1170" w:type="pct"/>
          </w:tcPr>
          <w:p w14:paraId="0FE24819" w14:textId="77777777" w:rsidR="00AD797C" w:rsidRPr="00EE38BB" w:rsidRDefault="00AD797C" w:rsidP="00AD797C">
            <w:pPr>
              <w:tabs>
                <w:tab w:val="left" w:pos="0"/>
              </w:tabs>
              <w:rPr>
                <w:spacing w:val="-3"/>
                <w:kern w:val="1"/>
                <w:szCs w:val="24"/>
              </w:rPr>
            </w:pPr>
          </w:p>
        </w:tc>
        <w:tc>
          <w:tcPr>
            <w:tcW w:w="386" w:type="pct"/>
          </w:tcPr>
          <w:p w14:paraId="76F4A8F1" w14:textId="77777777" w:rsidR="00AD797C" w:rsidRPr="00EE38BB" w:rsidRDefault="00AD797C" w:rsidP="00AD797C">
            <w:pPr>
              <w:tabs>
                <w:tab w:val="left" w:pos="0"/>
              </w:tabs>
              <w:rPr>
                <w:spacing w:val="-3"/>
                <w:kern w:val="1"/>
                <w:szCs w:val="24"/>
              </w:rPr>
            </w:pPr>
          </w:p>
        </w:tc>
        <w:tc>
          <w:tcPr>
            <w:tcW w:w="444" w:type="pct"/>
          </w:tcPr>
          <w:p w14:paraId="230218CB" w14:textId="77777777" w:rsidR="00AD797C" w:rsidRPr="00EE38BB" w:rsidRDefault="00AD797C" w:rsidP="00AD797C">
            <w:pPr>
              <w:tabs>
                <w:tab w:val="left" w:pos="0"/>
              </w:tabs>
              <w:rPr>
                <w:spacing w:val="-3"/>
                <w:kern w:val="1"/>
                <w:szCs w:val="24"/>
              </w:rPr>
            </w:pPr>
          </w:p>
        </w:tc>
        <w:tc>
          <w:tcPr>
            <w:tcW w:w="412" w:type="pct"/>
          </w:tcPr>
          <w:p w14:paraId="227DE54F" w14:textId="77777777" w:rsidR="00AD797C" w:rsidRPr="00EE38BB" w:rsidRDefault="00AD797C" w:rsidP="00AD797C">
            <w:pPr>
              <w:tabs>
                <w:tab w:val="left" w:pos="0"/>
              </w:tabs>
              <w:rPr>
                <w:spacing w:val="-3"/>
                <w:kern w:val="1"/>
                <w:szCs w:val="24"/>
              </w:rPr>
            </w:pPr>
          </w:p>
        </w:tc>
        <w:tc>
          <w:tcPr>
            <w:tcW w:w="415" w:type="pct"/>
          </w:tcPr>
          <w:p w14:paraId="52D2DF11" w14:textId="77777777" w:rsidR="00AD797C" w:rsidRPr="00EE38BB" w:rsidRDefault="00AD797C" w:rsidP="00AD797C">
            <w:pPr>
              <w:tabs>
                <w:tab w:val="left" w:pos="0"/>
              </w:tabs>
              <w:rPr>
                <w:spacing w:val="-3"/>
                <w:kern w:val="1"/>
                <w:szCs w:val="24"/>
              </w:rPr>
            </w:pPr>
          </w:p>
        </w:tc>
        <w:tc>
          <w:tcPr>
            <w:tcW w:w="415" w:type="pct"/>
          </w:tcPr>
          <w:p w14:paraId="7EC46112" w14:textId="77777777" w:rsidR="00AD797C" w:rsidRPr="00EE38BB" w:rsidRDefault="00AD797C" w:rsidP="00AD797C">
            <w:pPr>
              <w:tabs>
                <w:tab w:val="left" w:pos="0"/>
              </w:tabs>
              <w:rPr>
                <w:spacing w:val="-3"/>
                <w:kern w:val="1"/>
                <w:szCs w:val="24"/>
              </w:rPr>
            </w:pPr>
          </w:p>
        </w:tc>
        <w:tc>
          <w:tcPr>
            <w:tcW w:w="436" w:type="pct"/>
          </w:tcPr>
          <w:p w14:paraId="4ECCDDD5" w14:textId="77777777" w:rsidR="00AD797C" w:rsidRPr="00EE38BB" w:rsidRDefault="00AD797C" w:rsidP="00AD797C">
            <w:pPr>
              <w:tabs>
                <w:tab w:val="left" w:pos="0"/>
              </w:tabs>
              <w:rPr>
                <w:spacing w:val="-3"/>
                <w:kern w:val="1"/>
                <w:szCs w:val="24"/>
              </w:rPr>
            </w:pPr>
          </w:p>
        </w:tc>
        <w:tc>
          <w:tcPr>
            <w:tcW w:w="382" w:type="pct"/>
          </w:tcPr>
          <w:p w14:paraId="24671C9B" w14:textId="77777777" w:rsidR="00AD797C" w:rsidRPr="00EE38BB" w:rsidRDefault="00AD797C" w:rsidP="00AD797C">
            <w:pPr>
              <w:tabs>
                <w:tab w:val="left" w:pos="0"/>
              </w:tabs>
              <w:rPr>
                <w:spacing w:val="-3"/>
                <w:kern w:val="1"/>
                <w:szCs w:val="24"/>
              </w:rPr>
            </w:pPr>
          </w:p>
        </w:tc>
        <w:tc>
          <w:tcPr>
            <w:tcW w:w="380" w:type="pct"/>
          </w:tcPr>
          <w:p w14:paraId="22C13330" w14:textId="77777777" w:rsidR="00AD797C" w:rsidRPr="00EE38BB" w:rsidRDefault="00AD797C" w:rsidP="00AD797C">
            <w:pPr>
              <w:tabs>
                <w:tab w:val="left" w:pos="0"/>
              </w:tabs>
              <w:rPr>
                <w:spacing w:val="-3"/>
                <w:kern w:val="1"/>
                <w:szCs w:val="24"/>
              </w:rPr>
            </w:pPr>
          </w:p>
        </w:tc>
      </w:tr>
      <w:tr w:rsidR="00AD797C" w:rsidRPr="00EE38BB" w14:paraId="757AD92E" w14:textId="77777777" w:rsidTr="00AD797C">
        <w:tc>
          <w:tcPr>
            <w:tcW w:w="561" w:type="pct"/>
          </w:tcPr>
          <w:p w14:paraId="60B069A0" w14:textId="77777777" w:rsidR="00AD797C" w:rsidRPr="00EE38BB" w:rsidRDefault="00AD797C" w:rsidP="00AD797C">
            <w:pPr>
              <w:tabs>
                <w:tab w:val="left" w:pos="0"/>
              </w:tabs>
              <w:rPr>
                <w:spacing w:val="-3"/>
                <w:kern w:val="1"/>
                <w:szCs w:val="24"/>
              </w:rPr>
            </w:pPr>
            <w:r w:rsidRPr="00EE38BB">
              <w:rPr>
                <w:spacing w:val="-3"/>
                <w:kern w:val="1"/>
                <w:szCs w:val="24"/>
              </w:rPr>
              <w:t>5</w:t>
            </w:r>
          </w:p>
        </w:tc>
        <w:tc>
          <w:tcPr>
            <w:tcW w:w="1170" w:type="pct"/>
          </w:tcPr>
          <w:p w14:paraId="6AD0F943" w14:textId="77777777" w:rsidR="00AD797C" w:rsidRPr="00EE38BB" w:rsidRDefault="00AD797C" w:rsidP="00AD797C">
            <w:pPr>
              <w:tabs>
                <w:tab w:val="left" w:pos="0"/>
              </w:tabs>
              <w:rPr>
                <w:spacing w:val="-3"/>
                <w:kern w:val="1"/>
                <w:szCs w:val="24"/>
              </w:rPr>
            </w:pPr>
          </w:p>
        </w:tc>
        <w:tc>
          <w:tcPr>
            <w:tcW w:w="386" w:type="pct"/>
          </w:tcPr>
          <w:p w14:paraId="6DF76CE2" w14:textId="77777777" w:rsidR="00AD797C" w:rsidRPr="00EE38BB" w:rsidRDefault="00AD797C" w:rsidP="00AD797C">
            <w:pPr>
              <w:tabs>
                <w:tab w:val="left" w:pos="0"/>
              </w:tabs>
              <w:rPr>
                <w:spacing w:val="-3"/>
                <w:kern w:val="1"/>
                <w:szCs w:val="24"/>
              </w:rPr>
            </w:pPr>
          </w:p>
        </w:tc>
        <w:tc>
          <w:tcPr>
            <w:tcW w:w="444" w:type="pct"/>
          </w:tcPr>
          <w:p w14:paraId="48190985" w14:textId="77777777" w:rsidR="00AD797C" w:rsidRPr="00EE38BB" w:rsidRDefault="00AD797C" w:rsidP="00AD797C">
            <w:pPr>
              <w:tabs>
                <w:tab w:val="left" w:pos="0"/>
              </w:tabs>
              <w:rPr>
                <w:spacing w:val="-3"/>
                <w:kern w:val="1"/>
                <w:szCs w:val="24"/>
              </w:rPr>
            </w:pPr>
          </w:p>
        </w:tc>
        <w:tc>
          <w:tcPr>
            <w:tcW w:w="412" w:type="pct"/>
          </w:tcPr>
          <w:p w14:paraId="038F110E" w14:textId="77777777" w:rsidR="00AD797C" w:rsidRPr="00EE38BB" w:rsidRDefault="00AD797C" w:rsidP="00AD797C">
            <w:pPr>
              <w:tabs>
                <w:tab w:val="left" w:pos="0"/>
              </w:tabs>
              <w:rPr>
                <w:spacing w:val="-3"/>
                <w:kern w:val="1"/>
                <w:szCs w:val="24"/>
              </w:rPr>
            </w:pPr>
          </w:p>
        </w:tc>
        <w:tc>
          <w:tcPr>
            <w:tcW w:w="415" w:type="pct"/>
          </w:tcPr>
          <w:p w14:paraId="228E027B" w14:textId="77777777" w:rsidR="00AD797C" w:rsidRPr="00EE38BB" w:rsidRDefault="00AD797C" w:rsidP="00AD797C">
            <w:pPr>
              <w:tabs>
                <w:tab w:val="left" w:pos="0"/>
              </w:tabs>
              <w:rPr>
                <w:spacing w:val="-3"/>
                <w:kern w:val="1"/>
                <w:szCs w:val="24"/>
              </w:rPr>
            </w:pPr>
          </w:p>
        </w:tc>
        <w:tc>
          <w:tcPr>
            <w:tcW w:w="415" w:type="pct"/>
          </w:tcPr>
          <w:p w14:paraId="3D01EB98" w14:textId="77777777" w:rsidR="00AD797C" w:rsidRPr="00EE38BB" w:rsidRDefault="00AD797C" w:rsidP="00AD797C">
            <w:pPr>
              <w:tabs>
                <w:tab w:val="left" w:pos="0"/>
              </w:tabs>
              <w:rPr>
                <w:spacing w:val="-3"/>
                <w:kern w:val="1"/>
                <w:szCs w:val="24"/>
              </w:rPr>
            </w:pPr>
          </w:p>
        </w:tc>
        <w:tc>
          <w:tcPr>
            <w:tcW w:w="436" w:type="pct"/>
          </w:tcPr>
          <w:p w14:paraId="0DB807EE" w14:textId="77777777" w:rsidR="00AD797C" w:rsidRPr="00EE38BB" w:rsidRDefault="00AD797C" w:rsidP="00AD797C">
            <w:pPr>
              <w:tabs>
                <w:tab w:val="left" w:pos="0"/>
              </w:tabs>
              <w:rPr>
                <w:spacing w:val="-3"/>
                <w:kern w:val="1"/>
                <w:szCs w:val="24"/>
              </w:rPr>
            </w:pPr>
          </w:p>
        </w:tc>
        <w:tc>
          <w:tcPr>
            <w:tcW w:w="382" w:type="pct"/>
          </w:tcPr>
          <w:p w14:paraId="6814E38A" w14:textId="77777777" w:rsidR="00AD797C" w:rsidRPr="00EE38BB" w:rsidRDefault="00AD797C" w:rsidP="00AD797C">
            <w:pPr>
              <w:tabs>
                <w:tab w:val="left" w:pos="0"/>
              </w:tabs>
              <w:rPr>
                <w:spacing w:val="-3"/>
                <w:kern w:val="1"/>
                <w:szCs w:val="24"/>
              </w:rPr>
            </w:pPr>
          </w:p>
        </w:tc>
        <w:tc>
          <w:tcPr>
            <w:tcW w:w="380" w:type="pct"/>
          </w:tcPr>
          <w:p w14:paraId="046A1A2D" w14:textId="77777777" w:rsidR="00AD797C" w:rsidRPr="00EE38BB" w:rsidRDefault="00AD797C" w:rsidP="00AD797C">
            <w:pPr>
              <w:tabs>
                <w:tab w:val="left" w:pos="0"/>
              </w:tabs>
              <w:rPr>
                <w:spacing w:val="-3"/>
                <w:kern w:val="1"/>
                <w:szCs w:val="24"/>
              </w:rPr>
            </w:pPr>
          </w:p>
        </w:tc>
      </w:tr>
      <w:tr w:rsidR="00AD797C" w:rsidRPr="00EE38BB" w14:paraId="2633A1DC" w14:textId="77777777" w:rsidTr="00AD797C">
        <w:tc>
          <w:tcPr>
            <w:tcW w:w="561" w:type="pct"/>
          </w:tcPr>
          <w:p w14:paraId="04EAB9B1" w14:textId="77777777" w:rsidR="00AD797C" w:rsidRPr="00EE38BB" w:rsidRDefault="00AD797C" w:rsidP="00AD797C">
            <w:pPr>
              <w:tabs>
                <w:tab w:val="left" w:pos="0"/>
              </w:tabs>
              <w:rPr>
                <w:spacing w:val="-3"/>
                <w:kern w:val="1"/>
                <w:szCs w:val="24"/>
              </w:rPr>
            </w:pPr>
            <w:r w:rsidRPr="00EE38BB">
              <w:rPr>
                <w:spacing w:val="-3"/>
                <w:kern w:val="1"/>
                <w:szCs w:val="24"/>
              </w:rPr>
              <w:t>6</w:t>
            </w:r>
          </w:p>
        </w:tc>
        <w:tc>
          <w:tcPr>
            <w:tcW w:w="1170" w:type="pct"/>
          </w:tcPr>
          <w:p w14:paraId="3BE27811" w14:textId="77777777" w:rsidR="00AD797C" w:rsidRPr="00EE38BB" w:rsidRDefault="00AD797C" w:rsidP="00AD797C">
            <w:pPr>
              <w:tabs>
                <w:tab w:val="left" w:pos="0"/>
              </w:tabs>
              <w:rPr>
                <w:spacing w:val="-3"/>
                <w:kern w:val="1"/>
                <w:szCs w:val="24"/>
              </w:rPr>
            </w:pPr>
          </w:p>
        </w:tc>
        <w:tc>
          <w:tcPr>
            <w:tcW w:w="386" w:type="pct"/>
          </w:tcPr>
          <w:p w14:paraId="7A2509ED" w14:textId="77777777" w:rsidR="00AD797C" w:rsidRPr="00EE38BB" w:rsidRDefault="00AD797C" w:rsidP="00AD797C">
            <w:pPr>
              <w:tabs>
                <w:tab w:val="left" w:pos="0"/>
              </w:tabs>
              <w:rPr>
                <w:spacing w:val="-3"/>
                <w:kern w:val="1"/>
                <w:szCs w:val="24"/>
              </w:rPr>
            </w:pPr>
          </w:p>
        </w:tc>
        <w:tc>
          <w:tcPr>
            <w:tcW w:w="444" w:type="pct"/>
          </w:tcPr>
          <w:p w14:paraId="79FABC8F" w14:textId="77777777" w:rsidR="00AD797C" w:rsidRPr="00EE38BB" w:rsidRDefault="00AD797C" w:rsidP="00AD797C">
            <w:pPr>
              <w:tabs>
                <w:tab w:val="left" w:pos="0"/>
              </w:tabs>
              <w:rPr>
                <w:spacing w:val="-3"/>
                <w:kern w:val="1"/>
                <w:szCs w:val="24"/>
              </w:rPr>
            </w:pPr>
          </w:p>
        </w:tc>
        <w:tc>
          <w:tcPr>
            <w:tcW w:w="412" w:type="pct"/>
          </w:tcPr>
          <w:p w14:paraId="2320B6B5" w14:textId="77777777" w:rsidR="00AD797C" w:rsidRPr="00EE38BB" w:rsidRDefault="00AD797C" w:rsidP="00AD797C">
            <w:pPr>
              <w:tabs>
                <w:tab w:val="left" w:pos="0"/>
              </w:tabs>
              <w:rPr>
                <w:spacing w:val="-3"/>
                <w:kern w:val="1"/>
                <w:szCs w:val="24"/>
              </w:rPr>
            </w:pPr>
          </w:p>
        </w:tc>
        <w:tc>
          <w:tcPr>
            <w:tcW w:w="415" w:type="pct"/>
          </w:tcPr>
          <w:p w14:paraId="390E01DD" w14:textId="77777777" w:rsidR="00AD797C" w:rsidRPr="00EE38BB" w:rsidRDefault="00AD797C" w:rsidP="00AD797C">
            <w:pPr>
              <w:tabs>
                <w:tab w:val="left" w:pos="0"/>
              </w:tabs>
              <w:rPr>
                <w:spacing w:val="-3"/>
                <w:kern w:val="1"/>
                <w:szCs w:val="24"/>
              </w:rPr>
            </w:pPr>
          </w:p>
        </w:tc>
        <w:tc>
          <w:tcPr>
            <w:tcW w:w="415" w:type="pct"/>
          </w:tcPr>
          <w:p w14:paraId="696A5965" w14:textId="77777777" w:rsidR="00AD797C" w:rsidRPr="00EE38BB" w:rsidRDefault="00AD797C" w:rsidP="00AD797C">
            <w:pPr>
              <w:tabs>
                <w:tab w:val="left" w:pos="0"/>
              </w:tabs>
              <w:rPr>
                <w:spacing w:val="-3"/>
                <w:kern w:val="1"/>
                <w:szCs w:val="24"/>
              </w:rPr>
            </w:pPr>
          </w:p>
        </w:tc>
        <w:tc>
          <w:tcPr>
            <w:tcW w:w="436" w:type="pct"/>
          </w:tcPr>
          <w:p w14:paraId="2FF456ED" w14:textId="77777777" w:rsidR="00AD797C" w:rsidRPr="00EE38BB" w:rsidRDefault="00AD797C" w:rsidP="00AD797C">
            <w:pPr>
              <w:tabs>
                <w:tab w:val="left" w:pos="0"/>
              </w:tabs>
              <w:rPr>
                <w:spacing w:val="-3"/>
                <w:kern w:val="1"/>
                <w:szCs w:val="24"/>
              </w:rPr>
            </w:pPr>
          </w:p>
        </w:tc>
        <w:tc>
          <w:tcPr>
            <w:tcW w:w="382" w:type="pct"/>
          </w:tcPr>
          <w:p w14:paraId="4BB796C4" w14:textId="77777777" w:rsidR="00AD797C" w:rsidRPr="00EE38BB" w:rsidRDefault="00AD797C" w:rsidP="00AD797C">
            <w:pPr>
              <w:tabs>
                <w:tab w:val="left" w:pos="0"/>
              </w:tabs>
              <w:rPr>
                <w:spacing w:val="-3"/>
                <w:kern w:val="1"/>
                <w:szCs w:val="24"/>
              </w:rPr>
            </w:pPr>
          </w:p>
        </w:tc>
        <w:tc>
          <w:tcPr>
            <w:tcW w:w="380" w:type="pct"/>
          </w:tcPr>
          <w:p w14:paraId="5D1FC0C8" w14:textId="77777777" w:rsidR="00AD797C" w:rsidRPr="00EE38BB" w:rsidRDefault="00AD797C" w:rsidP="00AD797C">
            <w:pPr>
              <w:tabs>
                <w:tab w:val="left" w:pos="0"/>
              </w:tabs>
              <w:rPr>
                <w:spacing w:val="-3"/>
                <w:kern w:val="1"/>
                <w:szCs w:val="24"/>
              </w:rPr>
            </w:pPr>
          </w:p>
        </w:tc>
      </w:tr>
      <w:tr w:rsidR="00AD797C" w:rsidRPr="00EE38BB" w14:paraId="3E7187AB" w14:textId="77777777" w:rsidTr="00AD797C">
        <w:tc>
          <w:tcPr>
            <w:tcW w:w="561" w:type="pct"/>
          </w:tcPr>
          <w:p w14:paraId="25D5294C" w14:textId="77777777" w:rsidR="00AD797C" w:rsidRPr="00EE38BB" w:rsidRDefault="00AD797C" w:rsidP="00AD797C">
            <w:pPr>
              <w:tabs>
                <w:tab w:val="left" w:pos="0"/>
              </w:tabs>
              <w:rPr>
                <w:spacing w:val="-3"/>
                <w:kern w:val="1"/>
                <w:szCs w:val="24"/>
              </w:rPr>
            </w:pPr>
            <w:r w:rsidRPr="00EE38BB">
              <w:rPr>
                <w:spacing w:val="-3"/>
                <w:kern w:val="1"/>
                <w:szCs w:val="24"/>
              </w:rPr>
              <w:t>7</w:t>
            </w:r>
          </w:p>
        </w:tc>
        <w:tc>
          <w:tcPr>
            <w:tcW w:w="1170" w:type="pct"/>
          </w:tcPr>
          <w:p w14:paraId="7D9E212C" w14:textId="77777777" w:rsidR="00AD797C" w:rsidRPr="00EE38BB" w:rsidRDefault="00AD797C" w:rsidP="00AD797C">
            <w:pPr>
              <w:tabs>
                <w:tab w:val="left" w:pos="0"/>
              </w:tabs>
              <w:rPr>
                <w:spacing w:val="-3"/>
                <w:kern w:val="1"/>
                <w:szCs w:val="24"/>
              </w:rPr>
            </w:pPr>
          </w:p>
        </w:tc>
        <w:tc>
          <w:tcPr>
            <w:tcW w:w="386" w:type="pct"/>
          </w:tcPr>
          <w:p w14:paraId="366B89A6" w14:textId="77777777" w:rsidR="00AD797C" w:rsidRPr="00EE38BB" w:rsidRDefault="00AD797C" w:rsidP="00AD797C">
            <w:pPr>
              <w:tabs>
                <w:tab w:val="left" w:pos="0"/>
              </w:tabs>
              <w:rPr>
                <w:spacing w:val="-3"/>
                <w:kern w:val="1"/>
                <w:szCs w:val="24"/>
              </w:rPr>
            </w:pPr>
          </w:p>
        </w:tc>
        <w:tc>
          <w:tcPr>
            <w:tcW w:w="444" w:type="pct"/>
          </w:tcPr>
          <w:p w14:paraId="568C7819" w14:textId="77777777" w:rsidR="00AD797C" w:rsidRPr="00EE38BB" w:rsidRDefault="00AD797C" w:rsidP="00AD797C">
            <w:pPr>
              <w:tabs>
                <w:tab w:val="left" w:pos="0"/>
              </w:tabs>
              <w:rPr>
                <w:spacing w:val="-3"/>
                <w:kern w:val="1"/>
                <w:szCs w:val="24"/>
              </w:rPr>
            </w:pPr>
          </w:p>
        </w:tc>
        <w:tc>
          <w:tcPr>
            <w:tcW w:w="412" w:type="pct"/>
          </w:tcPr>
          <w:p w14:paraId="65E84C45" w14:textId="77777777" w:rsidR="00AD797C" w:rsidRPr="00EE38BB" w:rsidRDefault="00AD797C" w:rsidP="00AD797C">
            <w:pPr>
              <w:tabs>
                <w:tab w:val="left" w:pos="0"/>
              </w:tabs>
              <w:rPr>
                <w:spacing w:val="-3"/>
                <w:kern w:val="1"/>
                <w:szCs w:val="24"/>
              </w:rPr>
            </w:pPr>
          </w:p>
        </w:tc>
        <w:tc>
          <w:tcPr>
            <w:tcW w:w="415" w:type="pct"/>
          </w:tcPr>
          <w:p w14:paraId="1BC2D034" w14:textId="77777777" w:rsidR="00AD797C" w:rsidRPr="00EE38BB" w:rsidRDefault="00AD797C" w:rsidP="00AD797C">
            <w:pPr>
              <w:tabs>
                <w:tab w:val="left" w:pos="0"/>
              </w:tabs>
              <w:rPr>
                <w:spacing w:val="-3"/>
                <w:kern w:val="1"/>
                <w:szCs w:val="24"/>
              </w:rPr>
            </w:pPr>
          </w:p>
        </w:tc>
        <w:tc>
          <w:tcPr>
            <w:tcW w:w="415" w:type="pct"/>
          </w:tcPr>
          <w:p w14:paraId="1BBA2C44" w14:textId="77777777" w:rsidR="00AD797C" w:rsidRPr="00EE38BB" w:rsidRDefault="00AD797C" w:rsidP="00AD797C">
            <w:pPr>
              <w:tabs>
                <w:tab w:val="left" w:pos="0"/>
              </w:tabs>
              <w:rPr>
                <w:spacing w:val="-3"/>
                <w:kern w:val="1"/>
                <w:szCs w:val="24"/>
              </w:rPr>
            </w:pPr>
          </w:p>
        </w:tc>
        <w:tc>
          <w:tcPr>
            <w:tcW w:w="436" w:type="pct"/>
          </w:tcPr>
          <w:p w14:paraId="5040EA38" w14:textId="77777777" w:rsidR="00AD797C" w:rsidRPr="00EE38BB" w:rsidRDefault="00AD797C" w:rsidP="00AD797C">
            <w:pPr>
              <w:tabs>
                <w:tab w:val="left" w:pos="0"/>
              </w:tabs>
              <w:rPr>
                <w:spacing w:val="-3"/>
                <w:kern w:val="1"/>
                <w:szCs w:val="24"/>
              </w:rPr>
            </w:pPr>
          </w:p>
        </w:tc>
        <w:tc>
          <w:tcPr>
            <w:tcW w:w="382" w:type="pct"/>
          </w:tcPr>
          <w:p w14:paraId="6566450D" w14:textId="77777777" w:rsidR="00AD797C" w:rsidRPr="00EE38BB" w:rsidRDefault="00AD797C" w:rsidP="00AD797C">
            <w:pPr>
              <w:tabs>
                <w:tab w:val="left" w:pos="0"/>
              </w:tabs>
              <w:rPr>
                <w:spacing w:val="-3"/>
                <w:kern w:val="1"/>
                <w:szCs w:val="24"/>
              </w:rPr>
            </w:pPr>
          </w:p>
        </w:tc>
        <w:tc>
          <w:tcPr>
            <w:tcW w:w="380" w:type="pct"/>
          </w:tcPr>
          <w:p w14:paraId="1F73F458" w14:textId="77777777" w:rsidR="00AD797C" w:rsidRPr="00EE38BB" w:rsidRDefault="00AD797C" w:rsidP="00AD797C">
            <w:pPr>
              <w:tabs>
                <w:tab w:val="left" w:pos="0"/>
              </w:tabs>
              <w:rPr>
                <w:spacing w:val="-3"/>
                <w:kern w:val="1"/>
                <w:szCs w:val="24"/>
              </w:rPr>
            </w:pPr>
          </w:p>
        </w:tc>
      </w:tr>
      <w:tr w:rsidR="00AD797C" w:rsidRPr="00EE38BB" w14:paraId="0A5670C8" w14:textId="77777777" w:rsidTr="00AD797C">
        <w:tc>
          <w:tcPr>
            <w:tcW w:w="561" w:type="pct"/>
          </w:tcPr>
          <w:p w14:paraId="246E91B3" w14:textId="77777777" w:rsidR="00AD797C" w:rsidRPr="00EE38BB" w:rsidRDefault="00AD797C" w:rsidP="00AD797C">
            <w:pPr>
              <w:tabs>
                <w:tab w:val="left" w:pos="0"/>
              </w:tabs>
              <w:rPr>
                <w:spacing w:val="-3"/>
                <w:kern w:val="1"/>
                <w:szCs w:val="24"/>
              </w:rPr>
            </w:pPr>
            <w:r w:rsidRPr="00EE38BB">
              <w:rPr>
                <w:spacing w:val="-3"/>
                <w:kern w:val="1"/>
                <w:szCs w:val="24"/>
              </w:rPr>
              <w:t>6</w:t>
            </w:r>
          </w:p>
        </w:tc>
        <w:tc>
          <w:tcPr>
            <w:tcW w:w="1170" w:type="pct"/>
          </w:tcPr>
          <w:p w14:paraId="40D84D0E" w14:textId="77777777" w:rsidR="00AD797C" w:rsidRPr="00EE38BB" w:rsidRDefault="00AD797C" w:rsidP="00AD797C">
            <w:pPr>
              <w:tabs>
                <w:tab w:val="left" w:pos="0"/>
              </w:tabs>
              <w:rPr>
                <w:spacing w:val="-3"/>
                <w:kern w:val="1"/>
                <w:szCs w:val="24"/>
              </w:rPr>
            </w:pPr>
          </w:p>
        </w:tc>
        <w:tc>
          <w:tcPr>
            <w:tcW w:w="386" w:type="pct"/>
          </w:tcPr>
          <w:p w14:paraId="4510E16F" w14:textId="77777777" w:rsidR="00AD797C" w:rsidRPr="00EE38BB" w:rsidRDefault="00AD797C" w:rsidP="00AD797C">
            <w:pPr>
              <w:tabs>
                <w:tab w:val="left" w:pos="0"/>
              </w:tabs>
              <w:rPr>
                <w:spacing w:val="-3"/>
                <w:kern w:val="1"/>
                <w:szCs w:val="24"/>
              </w:rPr>
            </w:pPr>
          </w:p>
        </w:tc>
        <w:tc>
          <w:tcPr>
            <w:tcW w:w="444" w:type="pct"/>
          </w:tcPr>
          <w:p w14:paraId="33A546E0" w14:textId="77777777" w:rsidR="00AD797C" w:rsidRPr="00EE38BB" w:rsidRDefault="00AD797C" w:rsidP="00AD797C">
            <w:pPr>
              <w:tabs>
                <w:tab w:val="left" w:pos="0"/>
              </w:tabs>
              <w:rPr>
                <w:spacing w:val="-3"/>
                <w:kern w:val="1"/>
                <w:szCs w:val="24"/>
              </w:rPr>
            </w:pPr>
          </w:p>
        </w:tc>
        <w:tc>
          <w:tcPr>
            <w:tcW w:w="412" w:type="pct"/>
          </w:tcPr>
          <w:p w14:paraId="669CDA43" w14:textId="77777777" w:rsidR="00AD797C" w:rsidRPr="00EE38BB" w:rsidRDefault="00AD797C" w:rsidP="00AD797C">
            <w:pPr>
              <w:tabs>
                <w:tab w:val="left" w:pos="0"/>
              </w:tabs>
              <w:rPr>
                <w:spacing w:val="-3"/>
                <w:kern w:val="1"/>
                <w:szCs w:val="24"/>
              </w:rPr>
            </w:pPr>
          </w:p>
        </w:tc>
        <w:tc>
          <w:tcPr>
            <w:tcW w:w="415" w:type="pct"/>
          </w:tcPr>
          <w:p w14:paraId="2A6E22D8" w14:textId="77777777" w:rsidR="00AD797C" w:rsidRPr="00EE38BB" w:rsidRDefault="00AD797C" w:rsidP="00AD797C">
            <w:pPr>
              <w:tabs>
                <w:tab w:val="left" w:pos="0"/>
              </w:tabs>
              <w:rPr>
                <w:spacing w:val="-3"/>
                <w:kern w:val="1"/>
                <w:szCs w:val="24"/>
              </w:rPr>
            </w:pPr>
          </w:p>
        </w:tc>
        <w:tc>
          <w:tcPr>
            <w:tcW w:w="415" w:type="pct"/>
          </w:tcPr>
          <w:p w14:paraId="5E3B7E86" w14:textId="77777777" w:rsidR="00AD797C" w:rsidRPr="00EE38BB" w:rsidRDefault="00AD797C" w:rsidP="00AD797C">
            <w:pPr>
              <w:tabs>
                <w:tab w:val="left" w:pos="0"/>
              </w:tabs>
              <w:rPr>
                <w:spacing w:val="-3"/>
                <w:kern w:val="1"/>
                <w:szCs w:val="24"/>
              </w:rPr>
            </w:pPr>
          </w:p>
        </w:tc>
        <w:tc>
          <w:tcPr>
            <w:tcW w:w="436" w:type="pct"/>
          </w:tcPr>
          <w:p w14:paraId="2B71D484" w14:textId="77777777" w:rsidR="00AD797C" w:rsidRPr="00EE38BB" w:rsidRDefault="00AD797C" w:rsidP="00AD797C">
            <w:pPr>
              <w:tabs>
                <w:tab w:val="left" w:pos="0"/>
              </w:tabs>
              <w:rPr>
                <w:spacing w:val="-3"/>
                <w:kern w:val="1"/>
                <w:szCs w:val="24"/>
              </w:rPr>
            </w:pPr>
          </w:p>
        </w:tc>
        <w:tc>
          <w:tcPr>
            <w:tcW w:w="382" w:type="pct"/>
          </w:tcPr>
          <w:p w14:paraId="48F28CC4" w14:textId="77777777" w:rsidR="00AD797C" w:rsidRPr="00EE38BB" w:rsidRDefault="00AD797C" w:rsidP="00AD797C">
            <w:pPr>
              <w:tabs>
                <w:tab w:val="left" w:pos="0"/>
              </w:tabs>
              <w:rPr>
                <w:spacing w:val="-3"/>
                <w:kern w:val="1"/>
                <w:szCs w:val="24"/>
              </w:rPr>
            </w:pPr>
          </w:p>
        </w:tc>
        <w:tc>
          <w:tcPr>
            <w:tcW w:w="380" w:type="pct"/>
          </w:tcPr>
          <w:p w14:paraId="1C0F199E" w14:textId="77777777" w:rsidR="00AD797C" w:rsidRPr="00EE38BB" w:rsidRDefault="00AD797C" w:rsidP="00AD797C">
            <w:pPr>
              <w:tabs>
                <w:tab w:val="left" w:pos="0"/>
              </w:tabs>
              <w:rPr>
                <w:spacing w:val="-3"/>
                <w:kern w:val="1"/>
                <w:szCs w:val="24"/>
              </w:rPr>
            </w:pPr>
          </w:p>
        </w:tc>
      </w:tr>
      <w:tr w:rsidR="00AD797C" w:rsidRPr="00EE38BB" w14:paraId="0C40E328" w14:textId="77777777" w:rsidTr="00AD797C">
        <w:tc>
          <w:tcPr>
            <w:tcW w:w="561" w:type="pct"/>
          </w:tcPr>
          <w:p w14:paraId="31316CD8" w14:textId="77777777" w:rsidR="00AD797C" w:rsidRPr="00EE38BB" w:rsidRDefault="00AD797C" w:rsidP="00AD797C">
            <w:pPr>
              <w:tabs>
                <w:tab w:val="left" w:pos="0"/>
              </w:tabs>
              <w:rPr>
                <w:spacing w:val="-3"/>
                <w:kern w:val="1"/>
                <w:szCs w:val="24"/>
              </w:rPr>
            </w:pPr>
            <w:r w:rsidRPr="00EE38BB">
              <w:rPr>
                <w:spacing w:val="-3"/>
                <w:kern w:val="1"/>
                <w:szCs w:val="24"/>
              </w:rPr>
              <w:t>7</w:t>
            </w:r>
          </w:p>
        </w:tc>
        <w:tc>
          <w:tcPr>
            <w:tcW w:w="1170" w:type="pct"/>
          </w:tcPr>
          <w:p w14:paraId="5029592F" w14:textId="77777777" w:rsidR="00AD797C" w:rsidRPr="00EE38BB" w:rsidRDefault="00AD797C" w:rsidP="00AD797C">
            <w:pPr>
              <w:tabs>
                <w:tab w:val="left" w:pos="0"/>
              </w:tabs>
              <w:rPr>
                <w:spacing w:val="-3"/>
                <w:kern w:val="1"/>
                <w:szCs w:val="24"/>
              </w:rPr>
            </w:pPr>
          </w:p>
        </w:tc>
        <w:tc>
          <w:tcPr>
            <w:tcW w:w="386" w:type="pct"/>
          </w:tcPr>
          <w:p w14:paraId="5D4F3B30" w14:textId="77777777" w:rsidR="00AD797C" w:rsidRPr="00EE38BB" w:rsidRDefault="00AD797C" w:rsidP="00AD797C">
            <w:pPr>
              <w:tabs>
                <w:tab w:val="left" w:pos="0"/>
              </w:tabs>
              <w:rPr>
                <w:spacing w:val="-3"/>
                <w:kern w:val="1"/>
                <w:szCs w:val="24"/>
              </w:rPr>
            </w:pPr>
          </w:p>
        </w:tc>
        <w:tc>
          <w:tcPr>
            <w:tcW w:w="444" w:type="pct"/>
          </w:tcPr>
          <w:p w14:paraId="439E757B" w14:textId="77777777" w:rsidR="00AD797C" w:rsidRPr="00EE38BB" w:rsidRDefault="00AD797C" w:rsidP="00AD797C">
            <w:pPr>
              <w:tabs>
                <w:tab w:val="left" w:pos="0"/>
              </w:tabs>
              <w:rPr>
                <w:spacing w:val="-3"/>
                <w:kern w:val="1"/>
                <w:szCs w:val="24"/>
              </w:rPr>
            </w:pPr>
          </w:p>
        </w:tc>
        <w:tc>
          <w:tcPr>
            <w:tcW w:w="412" w:type="pct"/>
          </w:tcPr>
          <w:p w14:paraId="310DCFBE" w14:textId="77777777" w:rsidR="00AD797C" w:rsidRPr="00EE38BB" w:rsidRDefault="00AD797C" w:rsidP="00AD797C">
            <w:pPr>
              <w:tabs>
                <w:tab w:val="left" w:pos="0"/>
              </w:tabs>
              <w:rPr>
                <w:spacing w:val="-3"/>
                <w:kern w:val="1"/>
                <w:szCs w:val="24"/>
              </w:rPr>
            </w:pPr>
          </w:p>
        </w:tc>
        <w:tc>
          <w:tcPr>
            <w:tcW w:w="415" w:type="pct"/>
          </w:tcPr>
          <w:p w14:paraId="79E7809D" w14:textId="77777777" w:rsidR="00AD797C" w:rsidRPr="00EE38BB" w:rsidRDefault="00AD797C" w:rsidP="00AD797C">
            <w:pPr>
              <w:tabs>
                <w:tab w:val="left" w:pos="0"/>
              </w:tabs>
              <w:rPr>
                <w:spacing w:val="-3"/>
                <w:kern w:val="1"/>
                <w:szCs w:val="24"/>
              </w:rPr>
            </w:pPr>
          </w:p>
        </w:tc>
        <w:tc>
          <w:tcPr>
            <w:tcW w:w="415" w:type="pct"/>
          </w:tcPr>
          <w:p w14:paraId="413E0A03" w14:textId="77777777" w:rsidR="00AD797C" w:rsidRPr="00EE38BB" w:rsidRDefault="00AD797C" w:rsidP="00AD797C">
            <w:pPr>
              <w:tabs>
                <w:tab w:val="left" w:pos="0"/>
              </w:tabs>
              <w:rPr>
                <w:spacing w:val="-3"/>
                <w:kern w:val="1"/>
                <w:szCs w:val="24"/>
              </w:rPr>
            </w:pPr>
          </w:p>
        </w:tc>
        <w:tc>
          <w:tcPr>
            <w:tcW w:w="436" w:type="pct"/>
          </w:tcPr>
          <w:p w14:paraId="0412DC0D" w14:textId="77777777" w:rsidR="00AD797C" w:rsidRPr="00EE38BB" w:rsidRDefault="00AD797C" w:rsidP="00AD797C">
            <w:pPr>
              <w:tabs>
                <w:tab w:val="left" w:pos="0"/>
              </w:tabs>
              <w:rPr>
                <w:spacing w:val="-3"/>
                <w:kern w:val="1"/>
                <w:szCs w:val="24"/>
              </w:rPr>
            </w:pPr>
          </w:p>
        </w:tc>
        <w:tc>
          <w:tcPr>
            <w:tcW w:w="382" w:type="pct"/>
          </w:tcPr>
          <w:p w14:paraId="629092B9" w14:textId="77777777" w:rsidR="00AD797C" w:rsidRPr="00EE38BB" w:rsidRDefault="00AD797C" w:rsidP="00AD797C">
            <w:pPr>
              <w:tabs>
                <w:tab w:val="left" w:pos="0"/>
              </w:tabs>
              <w:rPr>
                <w:spacing w:val="-3"/>
                <w:kern w:val="1"/>
                <w:szCs w:val="24"/>
              </w:rPr>
            </w:pPr>
          </w:p>
        </w:tc>
        <w:tc>
          <w:tcPr>
            <w:tcW w:w="380" w:type="pct"/>
          </w:tcPr>
          <w:p w14:paraId="5F599F4B" w14:textId="77777777" w:rsidR="00AD797C" w:rsidRPr="00EE38BB" w:rsidRDefault="00AD797C" w:rsidP="00AD797C">
            <w:pPr>
              <w:tabs>
                <w:tab w:val="left" w:pos="0"/>
              </w:tabs>
              <w:rPr>
                <w:spacing w:val="-3"/>
                <w:kern w:val="1"/>
                <w:szCs w:val="24"/>
              </w:rPr>
            </w:pPr>
          </w:p>
        </w:tc>
      </w:tr>
      <w:tr w:rsidR="00AD797C" w:rsidRPr="00EE38BB" w14:paraId="536E4A12" w14:textId="77777777" w:rsidTr="00AD797C">
        <w:tc>
          <w:tcPr>
            <w:tcW w:w="561" w:type="pct"/>
          </w:tcPr>
          <w:p w14:paraId="30572004" w14:textId="77777777" w:rsidR="00AD797C" w:rsidRPr="00EE38BB" w:rsidRDefault="00AD797C" w:rsidP="00AD797C">
            <w:pPr>
              <w:tabs>
                <w:tab w:val="left" w:pos="0"/>
              </w:tabs>
              <w:rPr>
                <w:spacing w:val="-3"/>
                <w:kern w:val="1"/>
                <w:szCs w:val="24"/>
              </w:rPr>
            </w:pPr>
            <w:r w:rsidRPr="00EE38BB">
              <w:rPr>
                <w:spacing w:val="-3"/>
                <w:kern w:val="1"/>
                <w:szCs w:val="24"/>
              </w:rPr>
              <w:t>8</w:t>
            </w:r>
          </w:p>
        </w:tc>
        <w:tc>
          <w:tcPr>
            <w:tcW w:w="1170" w:type="pct"/>
          </w:tcPr>
          <w:p w14:paraId="197412EC" w14:textId="77777777" w:rsidR="00AD797C" w:rsidRPr="00EE38BB" w:rsidRDefault="00AD797C" w:rsidP="00AD797C">
            <w:pPr>
              <w:tabs>
                <w:tab w:val="left" w:pos="0"/>
              </w:tabs>
              <w:rPr>
                <w:spacing w:val="-3"/>
                <w:kern w:val="1"/>
                <w:szCs w:val="24"/>
              </w:rPr>
            </w:pPr>
          </w:p>
        </w:tc>
        <w:tc>
          <w:tcPr>
            <w:tcW w:w="386" w:type="pct"/>
          </w:tcPr>
          <w:p w14:paraId="15069691" w14:textId="77777777" w:rsidR="00AD797C" w:rsidRPr="00EE38BB" w:rsidRDefault="00AD797C" w:rsidP="00AD797C">
            <w:pPr>
              <w:tabs>
                <w:tab w:val="left" w:pos="0"/>
              </w:tabs>
              <w:rPr>
                <w:spacing w:val="-3"/>
                <w:kern w:val="1"/>
                <w:szCs w:val="24"/>
              </w:rPr>
            </w:pPr>
          </w:p>
        </w:tc>
        <w:tc>
          <w:tcPr>
            <w:tcW w:w="444" w:type="pct"/>
          </w:tcPr>
          <w:p w14:paraId="38CB004F" w14:textId="77777777" w:rsidR="00AD797C" w:rsidRPr="00EE38BB" w:rsidRDefault="00AD797C" w:rsidP="00AD797C">
            <w:pPr>
              <w:tabs>
                <w:tab w:val="left" w:pos="0"/>
              </w:tabs>
              <w:rPr>
                <w:spacing w:val="-3"/>
                <w:kern w:val="1"/>
                <w:szCs w:val="24"/>
              </w:rPr>
            </w:pPr>
          </w:p>
        </w:tc>
        <w:tc>
          <w:tcPr>
            <w:tcW w:w="412" w:type="pct"/>
          </w:tcPr>
          <w:p w14:paraId="5ED7A30D" w14:textId="77777777" w:rsidR="00AD797C" w:rsidRPr="00EE38BB" w:rsidRDefault="00AD797C" w:rsidP="00AD797C">
            <w:pPr>
              <w:tabs>
                <w:tab w:val="left" w:pos="0"/>
              </w:tabs>
              <w:rPr>
                <w:spacing w:val="-3"/>
                <w:kern w:val="1"/>
                <w:szCs w:val="24"/>
              </w:rPr>
            </w:pPr>
          </w:p>
        </w:tc>
        <w:tc>
          <w:tcPr>
            <w:tcW w:w="415" w:type="pct"/>
          </w:tcPr>
          <w:p w14:paraId="11970716" w14:textId="77777777" w:rsidR="00AD797C" w:rsidRPr="00EE38BB" w:rsidRDefault="00AD797C" w:rsidP="00AD797C">
            <w:pPr>
              <w:tabs>
                <w:tab w:val="left" w:pos="0"/>
              </w:tabs>
              <w:rPr>
                <w:spacing w:val="-3"/>
                <w:kern w:val="1"/>
                <w:szCs w:val="24"/>
              </w:rPr>
            </w:pPr>
          </w:p>
        </w:tc>
        <w:tc>
          <w:tcPr>
            <w:tcW w:w="415" w:type="pct"/>
          </w:tcPr>
          <w:p w14:paraId="69F796E7" w14:textId="77777777" w:rsidR="00AD797C" w:rsidRPr="00EE38BB" w:rsidRDefault="00AD797C" w:rsidP="00AD797C">
            <w:pPr>
              <w:tabs>
                <w:tab w:val="left" w:pos="0"/>
              </w:tabs>
              <w:rPr>
                <w:spacing w:val="-3"/>
                <w:kern w:val="1"/>
                <w:szCs w:val="24"/>
              </w:rPr>
            </w:pPr>
          </w:p>
        </w:tc>
        <w:tc>
          <w:tcPr>
            <w:tcW w:w="436" w:type="pct"/>
          </w:tcPr>
          <w:p w14:paraId="5A6519CC" w14:textId="77777777" w:rsidR="00AD797C" w:rsidRPr="00EE38BB" w:rsidRDefault="00AD797C" w:rsidP="00AD797C">
            <w:pPr>
              <w:tabs>
                <w:tab w:val="left" w:pos="0"/>
              </w:tabs>
              <w:rPr>
                <w:spacing w:val="-3"/>
                <w:kern w:val="1"/>
                <w:szCs w:val="24"/>
              </w:rPr>
            </w:pPr>
          </w:p>
        </w:tc>
        <w:tc>
          <w:tcPr>
            <w:tcW w:w="382" w:type="pct"/>
          </w:tcPr>
          <w:p w14:paraId="739B86F1" w14:textId="77777777" w:rsidR="00AD797C" w:rsidRPr="00EE38BB" w:rsidRDefault="00AD797C" w:rsidP="00AD797C">
            <w:pPr>
              <w:tabs>
                <w:tab w:val="left" w:pos="0"/>
              </w:tabs>
              <w:rPr>
                <w:spacing w:val="-3"/>
                <w:kern w:val="1"/>
                <w:szCs w:val="24"/>
              </w:rPr>
            </w:pPr>
          </w:p>
        </w:tc>
        <w:tc>
          <w:tcPr>
            <w:tcW w:w="380" w:type="pct"/>
          </w:tcPr>
          <w:p w14:paraId="3094B19B" w14:textId="77777777" w:rsidR="00AD797C" w:rsidRPr="00EE38BB" w:rsidRDefault="00AD797C" w:rsidP="00AD797C">
            <w:pPr>
              <w:tabs>
                <w:tab w:val="left" w:pos="0"/>
              </w:tabs>
              <w:rPr>
                <w:spacing w:val="-3"/>
                <w:kern w:val="1"/>
                <w:szCs w:val="24"/>
              </w:rPr>
            </w:pPr>
          </w:p>
        </w:tc>
      </w:tr>
      <w:tr w:rsidR="00AD797C" w:rsidRPr="00EE38BB" w14:paraId="6037FFEF" w14:textId="77777777" w:rsidTr="00AD797C">
        <w:tc>
          <w:tcPr>
            <w:tcW w:w="561" w:type="pct"/>
          </w:tcPr>
          <w:p w14:paraId="491C684F" w14:textId="77777777" w:rsidR="00AD797C" w:rsidRPr="00EE38BB" w:rsidRDefault="00AD797C" w:rsidP="00AD797C">
            <w:pPr>
              <w:tabs>
                <w:tab w:val="left" w:pos="0"/>
              </w:tabs>
              <w:rPr>
                <w:spacing w:val="-3"/>
                <w:kern w:val="1"/>
                <w:szCs w:val="24"/>
              </w:rPr>
            </w:pPr>
            <w:r w:rsidRPr="00EE38BB">
              <w:rPr>
                <w:spacing w:val="-3"/>
                <w:kern w:val="1"/>
                <w:szCs w:val="24"/>
              </w:rPr>
              <w:t>9</w:t>
            </w:r>
          </w:p>
        </w:tc>
        <w:tc>
          <w:tcPr>
            <w:tcW w:w="1170" w:type="pct"/>
          </w:tcPr>
          <w:p w14:paraId="61DA7B62" w14:textId="77777777" w:rsidR="00AD797C" w:rsidRPr="00EE38BB" w:rsidRDefault="00AD797C" w:rsidP="00AD797C">
            <w:pPr>
              <w:tabs>
                <w:tab w:val="left" w:pos="0"/>
              </w:tabs>
              <w:rPr>
                <w:spacing w:val="-3"/>
                <w:kern w:val="1"/>
                <w:szCs w:val="24"/>
              </w:rPr>
            </w:pPr>
          </w:p>
        </w:tc>
        <w:tc>
          <w:tcPr>
            <w:tcW w:w="386" w:type="pct"/>
          </w:tcPr>
          <w:p w14:paraId="15BC52E5" w14:textId="77777777" w:rsidR="00AD797C" w:rsidRPr="00EE38BB" w:rsidRDefault="00AD797C" w:rsidP="00AD797C">
            <w:pPr>
              <w:tabs>
                <w:tab w:val="left" w:pos="0"/>
              </w:tabs>
              <w:rPr>
                <w:spacing w:val="-3"/>
                <w:kern w:val="1"/>
                <w:szCs w:val="24"/>
              </w:rPr>
            </w:pPr>
          </w:p>
        </w:tc>
        <w:tc>
          <w:tcPr>
            <w:tcW w:w="444" w:type="pct"/>
          </w:tcPr>
          <w:p w14:paraId="74C4CB11" w14:textId="77777777" w:rsidR="00AD797C" w:rsidRPr="00EE38BB" w:rsidRDefault="00AD797C" w:rsidP="00AD797C">
            <w:pPr>
              <w:tabs>
                <w:tab w:val="left" w:pos="0"/>
              </w:tabs>
              <w:rPr>
                <w:spacing w:val="-3"/>
                <w:kern w:val="1"/>
                <w:szCs w:val="24"/>
              </w:rPr>
            </w:pPr>
          </w:p>
        </w:tc>
        <w:tc>
          <w:tcPr>
            <w:tcW w:w="412" w:type="pct"/>
          </w:tcPr>
          <w:p w14:paraId="3CAF4E00" w14:textId="77777777" w:rsidR="00AD797C" w:rsidRPr="00EE38BB" w:rsidRDefault="00AD797C" w:rsidP="00AD797C">
            <w:pPr>
              <w:tabs>
                <w:tab w:val="left" w:pos="0"/>
              </w:tabs>
              <w:rPr>
                <w:spacing w:val="-3"/>
                <w:kern w:val="1"/>
                <w:szCs w:val="24"/>
              </w:rPr>
            </w:pPr>
          </w:p>
        </w:tc>
        <w:tc>
          <w:tcPr>
            <w:tcW w:w="415" w:type="pct"/>
          </w:tcPr>
          <w:p w14:paraId="2C503589" w14:textId="77777777" w:rsidR="00AD797C" w:rsidRPr="00EE38BB" w:rsidRDefault="00AD797C" w:rsidP="00AD797C">
            <w:pPr>
              <w:tabs>
                <w:tab w:val="left" w:pos="0"/>
              </w:tabs>
              <w:rPr>
                <w:spacing w:val="-3"/>
                <w:kern w:val="1"/>
                <w:szCs w:val="24"/>
              </w:rPr>
            </w:pPr>
          </w:p>
        </w:tc>
        <w:tc>
          <w:tcPr>
            <w:tcW w:w="415" w:type="pct"/>
          </w:tcPr>
          <w:p w14:paraId="1C2292F3" w14:textId="77777777" w:rsidR="00AD797C" w:rsidRPr="00EE38BB" w:rsidRDefault="00AD797C" w:rsidP="00AD797C">
            <w:pPr>
              <w:tabs>
                <w:tab w:val="left" w:pos="0"/>
              </w:tabs>
              <w:rPr>
                <w:spacing w:val="-3"/>
                <w:kern w:val="1"/>
                <w:szCs w:val="24"/>
              </w:rPr>
            </w:pPr>
          </w:p>
        </w:tc>
        <w:tc>
          <w:tcPr>
            <w:tcW w:w="436" w:type="pct"/>
          </w:tcPr>
          <w:p w14:paraId="756C475F" w14:textId="77777777" w:rsidR="00AD797C" w:rsidRPr="00EE38BB" w:rsidRDefault="00AD797C" w:rsidP="00AD797C">
            <w:pPr>
              <w:tabs>
                <w:tab w:val="left" w:pos="0"/>
              </w:tabs>
              <w:rPr>
                <w:spacing w:val="-3"/>
                <w:kern w:val="1"/>
                <w:szCs w:val="24"/>
              </w:rPr>
            </w:pPr>
          </w:p>
        </w:tc>
        <w:tc>
          <w:tcPr>
            <w:tcW w:w="382" w:type="pct"/>
          </w:tcPr>
          <w:p w14:paraId="55FAF235" w14:textId="77777777" w:rsidR="00AD797C" w:rsidRPr="00EE38BB" w:rsidRDefault="00AD797C" w:rsidP="00AD797C">
            <w:pPr>
              <w:tabs>
                <w:tab w:val="left" w:pos="0"/>
              </w:tabs>
              <w:rPr>
                <w:spacing w:val="-3"/>
                <w:kern w:val="1"/>
                <w:szCs w:val="24"/>
              </w:rPr>
            </w:pPr>
          </w:p>
        </w:tc>
        <w:tc>
          <w:tcPr>
            <w:tcW w:w="380" w:type="pct"/>
          </w:tcPr>
          <w:p w14:paraId="172ACE46" w14:textId="77777777" w:rsidR="00AD797C" w:rsidRPr="00EE38BB" w:rsidRDefault="00AD797C" w:rsidP="00AD797C">
            <w:pPr>
              <w:tabs>
                <w:tab w:val="left" w:pos="0"/>
              </w:tabs>
              <w:rPr>
                <w:spacing w:val="-3"/>
                <w:kern w:val="1"/>
                <w:szCs w:val="24"/>
              </w:rPr>
            </w:pPr>
          </w:p>
        </w:tc>
      </w:tr>
      <w:tr w:rsidR="00AD797C" w:rsidRPr="00EE38BB" w14:paraId="107AC061" w14:textId="77777777" w:rsidTr="00AD797C">
        <w:tc>
          <w:tcPr>
            <w:tcW w:w="561" w:type="pct"/>
          </w:tcPr>
          <w:p w14:paraId="5F626FFB" w14:textId="77777777" w:rsidR="00AD797C" w:rsidRPr="00EE38BB" w:rsidRDefault="00AD797C" w:rsidP="00AD797C">
            <w:pPr>
              <w:tabs>
                <w:tab w:val="left" w:pos="0"/>
              </w:tabs>
              <w:rPr>
                <w:spacing w:val="-3"/>
                <w:kern w:val="1"/>
                <w:szCs w:val="24"/>
              </w:rPr>
            </w:pPr>
            <w:r w:rsidRPr="00EE38BB">
              <w:rPr>
                <w:spacing w:val="-3"/>
                <w:kern w:val="1"/>
                <w:szCs w:val="24"/>
              </w:rPr>
              <w:t>10</w:t>
            </w:r>
          </w:p>
        </w:tc>
        <w:tc>
          <w:tcPr>
            <w:tcW w:w="1170" w:type="pct"/>
          </w:tcPr>
          <w:p w14:paraId="5E6EC932" w14:textId="77777777" w:rsidR="00AD797C" w:rsidRPr="00EE38BB" w:rsidRDefault="00AD797C" w:rsidP="00AD797C">
            <w:pPr>
              <w:tabs>
                <w:tab w:val="left" w:pos="0"/>
              </w:tabs>
              <w:rPr>
                <w:spacing w:val="-3"/>
                <w:kern w:val="1"/>
                <w:szCs w:val="24"/>
              </w:rPr>
            </w:pPr>
          </w:p>
        </w:tc>
        <w:tc>
          <w:tcPr>
            <w:tcW w:w="386" w:type="pct"/>
          </w:tcPr>
          <w:p w14:paraId="5B297B46" w14:textId="77777777" w:rsidR="00AD797C" w:rsidRPr="00EE38BB" w:rsidRDefault="00AD797C" w:rsidP="00AD797C">
            <w:pPr>
              <w:tabs>
                <w:tab w:val="left" w:pos="0"/>
              </w:tabs>
              <w:rPr>
                <w:spacing w:val="-3"/>
                <w:kern w:val="1"/>
                <w:szCs w:val="24"/>
              </w:rPr>
            </w:pPr>
          </w:p>
        </w:tc>
        <w:tc>
          <w:tcPr>
            <w:tcW w:w="444" w:type="pct"/>
          </w:tcPr>
          <w:p w14:paraId="616B0CC9" w14:textId="77777777" w:rsidR="00AD797C" w:rsidRPr="00EE38BB" w:rsidRDefault="00AD797C" w:rsidP="00AD797C">
            <w:pPr>
              <w:tabs>
                <w:tab w:val="left" w:pos="0"/>
              </w:tabs>
              <w:rPr>
                <w:spacing w:val="-3"/>
                <w:kern w:val="1"/>
                <w:szCs w:val="24"/>
              </w:rPr>
            </w:pPr>
          </w:p>
        </w:tc>
        <w:tc>
          <w:tcPr>
            <w:tcW w:w="412" w:type="pct"/>
          </w:tcPr>
          <w:p w14:paraId="62D66B7C" w14:textId="77777777" w:rsidR="00AD797C" w:rsidRPr="00EE38BB" w:rsidRDefault="00AD797C" w:rsidP="00AD797C">
            <w:pPr>
              <w:tabs>
                <w:tab w:val="left" w:pos="0"/>
              </w:tabs>
              <w:rPr>
                <w:spacing w:val="-3"/>
                <w:kern w:val="1"/>
                <w:szCs w:val="24"/>
              </w:rPr>
            </w:pPr>
          </w:p>
        </w:tc>
        <w:tc>
          <w:tcPr>
            <w:tcW w:w="415" w:type="pct"/>
          </w:tcPr>
          <w:p w14:paraId="56E66689" w14:textId="77777777" w:rsidR="00AD797C" w:rsidRPr="00EE38BB" w:rsidRDefault="00AD797C" w:rsidP="00AD797C">
            <w:pPr>
              <w:tabs>
                <w:tab w:val="left" w:pos="0"/>
              </w:tabs>
              <w:rPr>
                <w:spacing w:val="-3"/>
                <w:kern w:val="1"/>
                <w:szCs w:val="24"/>
              </w:rPr>
            </w:pPr>
          </w:p>
        </w:tc>
        <w:tc>
          <w:tcPr>
            <w:tcW w:w="415" w:type="pct"/>
          </w:tcPr>
          <w:p w14:paraId="5FF88496" w14:textId="77777777" w:rsidR="00AD797C" w:rsidRPr="00EE38BB" w:rsidRDefault="00AD797C" w:rsidP="00AD797C">
            <w:pPr>
              <w:tabs>
                <w:tab w:val="left" w:pos="0"/>
              </w:tabs>
              <w:rPr>
                <w:spacing w:val="-3"/>
                <w:kern w:val="1"/>
                <w:szCs w:val="24"/>
              </w:rPr>
            </w:pPr>
          </w:p>
        </w:tc>
        <w:tc>
          <w:tcPr>
            <w:tcW w:w="436" w:type="pct"/>
          </w:tcPr>
          <w:p w14:paraId="5C036122" w14:textId="77777777" w:rsidR="00AD797C" w:rsidRPr="00EE38BB" w:rsidRDefault="00AD797C" w:rsidP="00AD797C">
            <w:pPr>
              <w:tabs>
                <w:tab w:val="left" w:pos="0"/>
              </w:tabs>
              <w:rPr>
                <w:spacing w:val="-3"/>
                <w:kern w:val="1"/>
                <w:szCs w:val="24"/>
              </w:rPr>
            </w:pPr>
          </w:p>
        </w:tc>
        <w:tc>
          <w:tcPr>
            <w:tcW w:w="382" w:type="pct"/>
          </w:tcPr>
          <w:p w14:paraId="08B22BBF" w14:textId="77777777" w:rsidR="00AD797C" w:rsidRPr="00EE38BB" w:rsidRDefault="00AD797C" w:rsidP="00AD797C">
            <w:pPr>
              <w:tabs>
                <w:tab w:val="left" w:pos="0"/>
              </w:tabs>
              <w:rPr>
                <w:spacing w:val="-3"/>
                <w:kern w:val="1"/>
                <w:szCs w:val="24"/>
              </w:rPr>
            </w:pPr>
          </w:p>
        </w:tc>
        <w:tc>
          <w:tcPr>
            <w:tcW w:w="380" w:type="pct"/>
          </w:tcPr>
          <w:p w14:paraId="3645026C" w14:textId="77777777" w:rsidR="00AD797C" w:rsidRPr="00EE38BB" w:rsidRDefault="00AD797C" w:rsidP="00AD797C">
            <w:pPr>
              <w:tabs>
                <w:tab w:val="left" w:pos="0"/>
              </w:tabs>
              <w:rPr>
                <w:spacing w:val="-3"/>
                <w:kern w:val="1"/>
                <w:szCs w:val="24"/>
              </w:rPr>
            </w:pPr>
          </w:p>
        </w:tc>
      </w:tr>
      <w:tr w:rsidR="00AD797C" w:rsidRPr="00EE38BB" w14:paraId="6C13FCEC" w14:textId="77777777" w:rsidTr="00AD797C">
        <w:tc>
          <w:tcPr>
            <w:tcW w:w="561" w:type="pct"/>
          </w:tcPr>
          <w:p w14:paraId="5033063B" w14:textId="77777777" w:rsidR="00AD797C" w:rsidRPr="00EE38BB" w:rsidRDefault="00AD797C" w:rsidP="00AD797C">
            <w:pPr>
              <w:tabs>
                <w:tab w:val="left" w:pos="0"/>
              </w:tabs>
              <w:rPr>
                <w:spacing w:val="-3"/>
                <w:kern w:val="1"/>
                <w:szCs w:val="24"/>
              </w:rPr>
            </w:pPr>
            <w:r w:rsidRPr="00EE38BB">
              <w:rPr>
                <w:spacing w:val="-3"/>
                <w:kern w:val="1"/>
                <w:szCs w:val="24"/>
              </w:rPr>
              <w:t>11</w:t>
            </w:r>
          </w:p>
        </w:tc>
        <w:tc>
          <w:tcPr>
            <w:tcW w:w="1170" w:type="pct"/>
          </w:tcPr>
          <w:p w14:paraId="5082D9BA" w14:textId="77777777" w:rsidR="00AD797C" w:rsidRPr="00EE38BB" w:rsidRDefault="00AD797C" w:rsidP="00AD797C">
            <w:pPr>
              <w:tabs>
                <w:tab w:val="left" w:pos="0"/>
              </w:tabs>
              <w:rPr>
                <w:spacing w:val="-3"/>
                <w:kern w:val="1"/>
                <w:szCs w:val="24"/>
              </w:rPr>
            </w:pPr>
          </w:p>
        </w:tc>
        <w:tc>
          <w:tcPr>
            <w:tcW w:w="386" w:type="pct"/>
          </w:tcPr>
          <w:p w14:paraId="46E79BAC" w14:textId="77777777" w:rsidR="00AD797C" w:rsidRPr="00EE38BB" w:rsidRDefault="00AD797C" w:rsidP="00AD797C">
            <w:pPr>
              <w:tabs>
                <w:tab w:val="left" w:pos="0"/>
              </w:tabs>
              <w:rPr>
                <w:spacing w:val="-3"/>
                <w:kern w:val="1"/>
                <w:szCs w:val="24"/>
              </w:rPr>
            </w:pPr>
          </w:p>
        </w:tc>
        <w:tc>
          <w:tcPr>
            <w:tcW w:w="444" w:type="pct"/>
          </w:tcPr>
          <w:p w14:paraId="3E4BECED" w14:textId="77777777" w:rsidR="00AD797C" w:rsidRPr="00EE38BB" w:rsidRDefault="00AD797C" w:rsidP="00AD797C">
            <w:pPr>
              <w:tabs>
                <w:tab w:val="left" w:pos="0"/>
              </w:tabs>
              <w:rPr>
                <w:spacing w:val="-3"/>
                <w:kern w:val="1"/>
                <w:szCs w:val="24"/>
              </w:rPr>
            </w:pPr>
          </w:p>
        </w:tc>
        <w:tc>
          <w:tcPr>
            <w:tcW w:w="412" w:type="pct"/>
          </w:tcPr>
          <w:p w14:paraId="01CD18F7" w14:textId="77777777" w:rsidR="00AD797C" w:rsidRPr="00EE38BB" w:rsidRDefault="00AD797C" w:rsidP="00AD797C">
            <w:pPr>
              <w:tabs>
                <w:tab w:val="left" w:pos="0"/>
              </w:tabs>
              <w:rPr>
                <w:spacing w:val="-3"/>
                <w:kern w:val="1"/>
                <w:szCs w:val="24"/>
              </w:rPr>
            </w:pPr>
          </w:p>
        </w:tc>
        <w:tc>
          <w:tcPr>
            <w:tcW w:w="415" w:type="pct"/>
          </w:tcPr>
          <w:p w14:paraId="34437F8B" w14:textId="77777777" w:rsidR="00AD797C" w:rsidRPr="00EE38BB" w:rsidRDefault="00AD797C" w:rsidP="00AD797C">
            <w:pPr>
              <w:tabs>
                <w:tab w:val="left" w:pos="0"/>
              </w:tabs>
              <w:rPr>
                <w:spacing w:val="-3"/>
                <w:kern w:val="1"/>
                <w:szCs w:val="24"/>
              </w:rPr>
            </w:pPr>
          </w:p>
        </w:tc>
        <w:tc>
          <w:tcPr>
            <w:tcW w:w="415" w:type="pct"/>
          </w:tcPr>
          <w:p w14:paraId="1C80B9BD" w14:textId="77777777" w:rsidR="00AD797C" w:rsidRPr="00EE38BB" w:rsidRDefault="00AD797C" w:rsidP="00AD797C">
            <w:pPr>
              <w:tabs>
                <w:tab w:val="left" w:pos="0"/>
              </w:tabs>
              <w:rPr>
                <w:spacing w:val="-3"/>
                <w:kern w:val="1"/>
                <w:szCs w:val="24"/>
              </w:rPr>
            </w:pPr>
          </w:p>
        </w:tc>
        <w:tc>
          <w:tcPr>
            <w:tcW w:w="436" w:type="pct"/>
          </w:tcPr>
          <w:p w14:paraId="116241A8" w14:textId="77777777" w:rsidR="00AD797C" w:rsidRPr="00EE38BB" w:rsidRDefault="00AD797C" w:rsidP="00AD797C">
            <w:pPr>
              <w:tabs>
                <w:tab w:val="left" w:pos="0"/>
              </w:tabs>
              <w:rPr>
                <w:spacing w:val="-3"/>
                <w:kern w:val="1"/>
                <w:szCs w:val="24"/>
              </w:rPr>
            </w:pPr>
          </w:p>
        </w:tc>
        <w:tc>
          <w:tcPr>
            <w:tcW w:w="382" w:type="pct"/>
          </w:tcPr>
          <w:p w14:paraId="017D9424" w14:textId="77777777" w:rsidR="00AD797C" w:rsidRPr="00EE38BB" w:rsidRDefault="00AD797C" w:rsidP="00AD797C">
            <w:pPr>
              <w:tabs>
                <w:tab w:val="left" w:pos="0"/>
              </w:tabs>
              <w:rPr>
                <w:spacing w:val="-3"/>
                <w:kern w:val="1"/>
                <w:szCs w:val="24"/>
              </w:rPr>
            </w:pPr>
          </w:p>
        </w:tc>
        <w:tc>
          <w:tcPr>
            <w:tcW w:w="380" w:type="pct"/>
          </w:tcPr>
          <w:p w14:paraId="49A8CED7" w14:textId="77777777" w:rsidR="00AD797C" w:rsidRPr="00EE38BB" w:rsidRDefault="00AD797C" w:rsidP="00AD797C">
            <w:pPr>
              <w:tabs>
                <w:tab w:val="left" w:pos="0"/>
              </w:tabs>
              <w:rPr>
                <w:spacing w:val="-3"/>
                <w:kern w:val="1"/>
                <w:szCs w:val="24"/>
              </w:rPr>
            </w:pPr>
          </w:p>
        </w:tc>
      </w:tr>
      <w:tr w:rsidR="00AD797C" w:rsidRPr="00EE38BB" w14:paraId="303A1E94" w14:textId="77777777" w:rsidTr="00AD797C">
        <w:tc>
          <w:tcPr>
            <w:tcW w:w="561" w:type="pct"/>
          </w:tcPr>
          <w:p w14:paraId="55DAE7D6" w14:textId="77777777" w:rsidR="00AD797C" w:rsidRPr="00EE38BB" w:rsidRDefault="00AD797C" w:rsidP="00AD797C">
            <w:pPr>
              <w:tabs>
                <w:tab w:val="left" w:pos="0"/>
              </w:tabs>
              <w:rPr>
                <w:spacing w:val="-3"/>
                <w:kern w:val="1"/>
                <w:szCs w:val="24"/>
              </w:rPr>
            </w:pPr>
          </w:p>
        </w:tc>
        <w:tc>
          <w:tcPr>
            <w:tcW w:w="1170" w:type="pct"/>
          </w:tcPr>
          <w:p w14:paraId="49FCF18E" w14:textId="77777777" w:rsidR="00AD797C" w:rsidRPr="00EE38BB" w:rsidRDefault="00AD797C" w:rsidP="00AD797C">
            <w:pPr>
              <w:tabs>
                <w:tab w:val="left" w:pos="0"/>
              </w:tabs>
              <w:rPr>
                <w:spacing w:val="-3"/>
                <w:kern w:val="1"/>
                <w:szCs w:val="24"/>
              </w:rPr>
            </w:pPr>
          </w:p>
        </w:tc>
        <w:tc>
          <w:tcPr>
            <w:tcW w:w="386" w:type="pct"/>
          </w:tcPr>
          <w:p w14:paraId="07CBB53F" w14:textId="77777777" w:rsidR="00AD797C" w:rsidRPr="00EE38BB" w:rsidRDefault="00AD797C" w:rsidP="00AD797C">
            <w:pPr>
              <w:tabs>
                <w:tab w:val="left" w:pos="0"/>
              </w:tabs>
              <w:rPr>
                <w:spacing w:val="-3"/>
                <w:kern w:val="1"/>
                <w:szCs w:val="24"/>
              </w:rPr>
            </w:pPr>
          </w:p>
        </w:tc>
        <w:tc>
          <w:tcPr>
            <w:tcW w:w="444" w:type="pct"/>
          </w:tcPr>
          <w:p w14:paraId="2CF4F181" w14:textId="77777777" w:rsidR="00AD797C" w:rsidRPr="00EE38BB" w:rsidRDefault="00AD797C" w:rsidP="00AD797C">
            <w:pPr>
              <w:tabs>
                <w:tab w:val="left" w:pos="0"/>
              </w:tabs>
              <w:rPr>
                <w:spacing w:val="-3"/>
                <w:kern w:val="1"/>
                <w:szCs w:val="24"/>
              </w:rPr>
            </w:pPr>
          </w:p>
        </w:tc>
        <w:tc>
          <w:tcPr>
            <w:tcW w:w="412" w:type="pct"/>
          </w:tcPr>
          <w:p w14:paraId="4BE19D81" w14:textId="77777777" w:rsidR="00AD797C" w:rsidRPr="00EE38BB" w:rsidRDefault="00AD797C" w:rsidP="00AD797C">
            <w:pPr>
              <w:tabs>
                <w:tab w:val="left" w:pos="0"/>
              </w:tabs>
              <w:rPr>
                <w:spacing w:val="-3"/>
                <w:kern w:val="1"/>
                <w:szCs w:val="24"/>
              </w:rPr>
            </w:pPr>
          </w:p>
        </w:tc>
        <w:tc>
          <w:tcPr>
            <w:tcW w:w="415" w:type="pct"/>
          </w:tcPr>
          <w:p w14:paraId="29644E2F" w14:textId="77777777" w:rsidR="00AD797C" w:rsidRPr="00EE38BB" w:rsidRDefault="00AD797C" w:rsidP="00AD797C">
            <w:pPr>
              <w:tabs>
                <w:tab w:val="left" w:pos="0"/>
              </w:tabs>
              <w:rPr>
                <w:spacing w:val="-3"/>
                <w:kern w:val="1"/>
                <w:szCs w:val="24"/>
              </w:rPr>
            </w:pPr>
          </w:p>
        </w:tc>
        <w:tc>
          <w:tcPr>
            <w:tcW w:w="415" w:type="pct"/>
          </w:tcPr>
          <w:p w14:paraId="08181F45" w14:textId="77777777" w:rsidR="00AD797C" w:rsidRPr="00EE38BB" w:rsidRDefault="00AD797C" w:rsidP="00AD797C">
            <w:pPr>
              <w:tabs>
                <w:tab w:val="left" w:pos="0"/>
              </w:tabs>
              <w:rPr>
                <w:spacing w:val="-3"/>
                <w:kern w:val="1"/>
                <w:szCs w:val="24"/>
              </w:rPr>
            </w:pPr>
          </w:p>
        </w:tc>
        <w:tc>
          <w:tcPr>
            <w:tcW w:w="436" w:type="pct"/>
          </w:tcPr>
          <w:p w14:paraId="20744467" w14:textId="77777777" w:rsidR="00AD797C" w:rsidRPr="00EE38BB" w:rsidRDefault="00AD797C" w:rsidP="00AD797C">
            <w:pPr>
              <w:tabs>
                <w:tab w:val="left" w:pos="0"/>
              </w:tabs>
              <w:rPr>
                <w:spacing w:val="-3"/>
                <w:kern w:val="1"/>
                <w:szCs w:val="24"/>
              </w:rPr>
            </w:pPr>
          </w:p>
        </w:tc>
        <w:tc>
          <w:tcPr>
            <w:tcW w:w="382" w:type="pct"/>
          </w:tcPr>
          <w:p w14:paraId="2770EEF3" w14:textId="77777777" w:rsidR="00AD797C" w:rsidRPr="00EE38BB" w:rsidRDefault="00AD797C" w:rsidP="00AD797C">
            <w:pPr>
              <w:tabs>
                <w:tab w:val="left" w:pos="0"/>
              </w:tabs>
              <w:rPr>
                <w:spacing w:val="-3"/>
                <w:kern w:val="1"/>
                <w:szCs w:val="24"/>
              </w:rPr>
            </w:pPr>
          </w:p>
        </w:tc>
        <w:tc>
          <w:tcPr>
            <w:tcW w:w="380" w:type="pct"/>
          </w:tcPr>
          <w:p w14:paraId="328B975A" w14:textId="77777777" w:rsidR="00AD797C" w:rsidRPr="00EE38BB" w:rsidRDefault="00AD797C" w:rsidP="00AD797C">
            <w:pPr>
              <w:tabs>
                <w:tab w:val="left" w:pos="0"/>
              </w:tabs>
              <w:rPr>
                <w:spacing w:val="-3"/>
                <w:kern w:val="1"/>
                <w:szCs w:val="24"/>
              </w:rPr>
            </w:pPr>
          </w:p>
        </w:tc>
      </w:tr>
      <w:tr w:rsidR="00AD797C" w:rsidRPr="00EE38BB" w14:paraId="6A661A5D" w14:textId="77777777" w:rsidTr="00AD797C">
        <w:tc>
          <w:tcPr>
            <w:tcW w:w="1731" w:type="pct"/>
            <w:gridSpan w:val="2"/>
          </w:tcPr>
          <w:p w14:paraId="40B3E729" w14:textId="77777777" w:rsidR="00AD797C" w:rsidRPr="00EE38BB" w:rsidRDefault="00AD797C" w:rsidP="00AD797C">
            <w:pPr>
              <w:tabs>
                <w:tab w:val="left" w:pos="0"/>
              </w:tabs>
              <w:rPr>
                <w:spacing w:val="-3"/>
                <w:kern w:val="1"/>
                <w:szCs w:val="24"/>
              </w:rPr>
            </w:pPr>
            <w:r w:rsidRPr="00EE38BB">
              <w:rPr>
                <w:spacing w:val="-3"/>
                <w:kern w:val="1"/>
                <w:szCs w:val="24"/>
              </w:rPr>
              <w:t>Manpower Allocation &amp; Descriptions</w:t>
            </w:r>
          </w:p>
        </w:tc>
        <w:tc>
          <w:tcPr>
            <w:tcW w:w="386" w:type="pct"/>
          </w:tcPr>
          <w:p w14:paraId="50B7F01A" w14:textId="77777777" w:rsidR="00AD797C" w:rsidRPr="00EE38BB" w:rsidRDefault="00AD797C" w:rsidP="00AD797C">
            <w:pPr>
              <w:tabs>
                <w:tab w:val="left" w:pos="0"/>
              </w:tabs>
              <w:rPr>
                <w:spacing w:val="-3"/>
                <w:kern w:val="1"/>
                <w:szCs w:val="24"/>
              </w:rPr>
            </w:pPr>
          </w:p>
        </w:tc>
        <w:tc>
          <w:tcPr>
            <w:tcW w:w="444" w:type="pct"/>
          </w:tcPr>
          <w:p w14:paraId="3B82F7FA" w14:textId="77777777" w:rsidR="00AD797C" w:rsidRPr="00EE38BB" w:rsidRDefault="00AD797C" w:rsidP="00AD797C">
            <w:pPr>
              <w:tabs>
                <w:tab w:val="left" w:pos="0"/>
              </w:tabs>
              <w:rPr>
                <w:spacing w:val="-3"/>
                <w:kern w:val="1"/>
                <w:szCs w:val="24"/>
              </w:rPr>
            </w:pPr>
          </w:p>
        </w:tc>
        <w:tc>
          <w:tcPr>
            <w:tcW w:w="412" w:type="pct"/>
          </w:tcPr>
          <w:p w14:paraId="2A700631" w14:textId="77777777" w:rsidR="00AD797C" w:rsidRPr="00EE38BB" w:rsidRDefault="00AD797C" w:rsidP="00AD797C">
            <w:pPr>
              <w:tabs>
                <w:tab w:val="left" w:pos="0"/>
              </w:tabs>
              <w:rPr>
                <w:spacing w:val="-3"/>
                <w:kern w:val="1"/>
                <w:szCs w:val="24"/>
              </w:rPr>
            </w:pPr>
          </w:p>
        </w:tc>
        <w:tc>
          <w:tcPr>
            <w:tcW w:w="415" w:type="pct"/>
          </w:tcPr>
          <w:p w14:paraId="26AA4D82" w14:textId="77777777" w:rsidR="00AD797C" w:rsidRPr="00EE38BB" w:rsidRDefault="00AD797C" w:rsidP="00AD797C">
            <w:pPr>
              <w:tabs>
                <w:tab w:val="left" w:pos="0"/>
              </w:tabs>
              <w:rPr>
                <w:spacing w:val="-3"/>
                <w:kern w:val="1"/>
                <w:szCs w:val="24"/>
              </w:rPr>
            </w:pPr>
          </w:p>
        </w:tc>
        <w:tc>
          <w:tcPr>
            <w:tcW w:w="415" w:type="pct"/>
          </w:tcPr>
          <w:p w14:paraId="6E6C478B" w14:textId="77777777" w:rsidR="00AD797C" w:rsidRPr="00EE38BB" w:rsidRDefault="00AD797C" w:rsidP="00AD797C">
            <w:pPr>
              <w:tabs>
                <w:tab w:val="left" w:pos="0"/>
              </w:tabs>
              <w:rPr>
                <w:spacing w:val="-3"/>
                <w:kern w:val="1"/>
                <w:szCs w:val="24"/>
              </w:rPr>
            </w:pPr>
          </w:p>
        </w:tc>
        <w:tc>
          <w:tcPr>
            <w:tcW w:w="436" w:type="pct"/>
          </w:tcPr>
          <w:p w14:paraId="4B019F19" w14:textId="77777777" w:rsidR="00AD797C" w:rsidRPr="00EE38BB" w:rsidRDefault="00AD797C" w:rsidP="00AD797C">
            <w:pPr>
              <w:tabs>
                <w:tab w:val="left" w:pos="0"/>
              </w:tabs>
              <w:rPr>
                <w:spacing w:val="-3"/>
                <w:kern w:val="1"/>
                <w:szCs w:val="24"/>
              </w:rPr>
            </w:pPr>
          </w:p>
        </w:tc>
        <w:tc>
          <w:tcPr>
            <w:tcW w:w="382" w:type="pct"/>
          </w:tcPr>
          <w:p w14:paraId="184168D0" w14:textId="77777777" w:rsidR="00AD797C" w:rsidRPr="00EE38BB" w:rsidRDefault="00AD797C" w:rsidP="00AD797C">
            <w:pPr>
              <w:tabs>
                <w:tab w:val="left" w:pos="0"/>
              </w:tabs>
              <w:rPr>
                <w:spacing w:val="-3"/>
                <w:kern w:val="1"/>
                <w:szCs w:val="24"/>
              </w:rPr>
            </w:pPr>
          </w:p>
        </w:tc>
        <w:tc>
          <w:tcPr>
            <w:tcW w:w="380" w:type="pct"/>
          </w:tcPr>
          <w:p w14:paraId="205EA82A" w14:textId="77777777" w:rsidR="00AD797C" w:rsidRPr="00EE38BB" w:rsidRDefault="00AD797C" w:rsidP="00AD797C">
            <w:pPr>
              <w:tabs>
                <w:tab w:val="left" w:pos="0"/>
              </w:tabs>
              <w:rPr>
                <w:spacing w:val="-3"/>
                <w:kern w:val="1"/>
                <w:szCs w:val="24"/>
              </w:rPr>
            </w:pPr>
          </w:p>
        </w:tc>
      </w:tr>
      <w:tr w:rsidR="00AD797C" w:rsidRPr="00EE38BB" w14:paraId="5B0D998E" w14:textId="77777777" w:rsidTr="00AD797C">
        <w:tc>
          <w:tcPr>
            <w:tcW w:w="1731" w:type="pct"/>
            <w:gridSpan w:val="2"/>
          </w:tcPr>
          <w:p w14:paraId="6A0E4A15" w14:textId="77777777" w:rsidR="00AD797C" w:rsidRPr="00EE38BB" w:rsidRDefault="00AD797C" w:rsidP="00AD797C">
            <w:pPr>
              <w:tabs>
                <w:tab w:val="left" w:pos="0"/>
              </w:tabs>
              <w:rPr>
                <w:spacing w:val="-3"/>
                <w:kern w:val="1"/>
                <w:szCs w:val="24"/>
              </w:rPr>
            </w:pPr>
            <w:r w:rsidRPr="00EE38BB">
              <w:rPr>
                <w:spacing w:val="-3"/>
                <w:kern w:val="1"/>
                <w:szCs w:val="24"/>
              </w:rPr>
              <w:t>Equipment Allocation &amp; Descriptions</w:t>
            </w:r>
          </w:p>
        </w:tc>
        <w:tc>
          <w:tcPr>
            <w:tcW w:w="386" w:type="pct"/>
          </w:tcPr>
          <w:p w14:paraId="413D01D6" w14:textId="77777777" w:rsidR="00AD797C" w:rsidRPr="00EE38BB" w:rsidRDefault="00AD797C" w:rsidP="00AD797C">
            <w:pPr>
              <w:tabs>
                <w:tab w:val="left" w:pos="0"/>
              </w:tabs>
              <w:rPr>
                <w:spacing w:val="-3"/>
                <w:kern w:val="1"/>
                <w:szCs w:val="24"/>
              </w:rPr>
            </w:pPr>
          </w:p>
        </w:tc>
        <w:tc>
          <w:tcPr>
            <w:tcW w:w="444" w:type="pct"/>
          </w:tcPr>
          <w:p w14:paraId="5C7C5265" w14:textId="77777777" w:rsidR="00AD797C" w:rsidRPr="00EE38BB" w:rsidRDefault="00AD797C" w:rsidP="00AD797C">
            <w:pPr>
              <w:tabs>
                <w:tab w:val="left" w:pos="0"/>
              </w:tabs>
              <w:rPr>
                <w:spacing w:val="-3"/>
                <w:kern w:val="1"/>
                <w:szCs w:val="24"/>
              </w:rPr>
            </w:pPr>
          </w:p>
        </w:tc>
        <w:tc>
          <w:tcPr>
            <w:tcW w:w="412" w:type="pct"/>
          </w:tcPr>
          <w:p w14:paraId="2871DCDC" w14:textId="77777777" w:rsidR="00AD797C" w:rsidRPr="00EE38BB" w:rsidRDefault="00AD797C" w:rsidP="00AD797C">
            <w:pPr>
              <w:tabs>
                <w:tab w:val="left" w:pos="0"/>
              </w:tabs>
              <w:rPr>
                <w:spacing w:val="-3"/>
                <w:kern w:val="1"/>
                <w:szCs w:val="24"/>
              </w:rPr>
            </w:pPr>
          </w:p>
        </w:tc>
        <w:tc>
          <w:tcPr>
            <w:tcW w:w="415" w:type="pct"/>
          </w:tcPr>
          <w:p w14:paraId="3332BA8A" w14:textId="77777777" w:rsidR="00AD797C" w:rsidRPr="00EE38BB" w:rsidRDefault="00AD797C" w:rsidP="00AD797C">
            <w:pPr>
              <w:tabs>
                <w:tab w:val="left" w:pos="0"/>
              </w:tabs>
              <w:rPr>
                <w:spacing w:val="-3"/>
                <w:kern w:val="1"/>
                <w:szCs w:val="24"/>
              </w:rPr>
            </w:pPr>
          </w:p>
        </w:tc>
        <w:tc>
          <w:tcPr>
            <w:tcW w:w="415" w:type="pct"/>
          </w:tcPr>
          <w:p w14:paraId="3C2B1913" w14:textId="77777777" w:rsidR="00AD797C" w:rsidRPr="00EE38BB" w:rsidRDefault="00AD797C" w:rsidP="00AD797C">
            <w:pPr>
              <w:tabs>
                <w:tab w:val="left" w:pos="0"/>
              </w:tabs>
              <w:rPr>
                <w:spacing w:val="-3"/>
                <w:kern w:val="1"/>
                <w:szCs w:val="24"/>
              </w:rPr>
            </w:pPr>
          </w:p>
        </w:tc>
        <w:tc>
          <w:tcPr>
            <w:tcW w:w="436" w:type="pct"/>
          </w:tcPr>
          <w:p w14:paraId="5C6DB8AE" w14:textId="77777777" w:rsidR="00AD797C" w:rsidRPr="00EE38BB" w:rsidRDefault="00AD797C" w:rsidP="00AD797C">
            <w:pPr>
              <w:tabs>
                <w:tab w:val="left" w:pos="0"/>
              </w:tabs>
              <w:rPr>
                <w:spacing w:val="-3"/>
                <w:kern w:val="1"/>
                <w:szCs w:val="24"/>
              </w:rPr>
            </w:pPr>
          </w:p>
        </w:tc>
        <w:tc>
          <w:tcPr>
            <w:tcW w:w="382" w:type="pct"/>
          </w:tcPr>
          <w:p w14:paraId="7852CFB0" w14:textId="77777777" w:rsidR="00AD797C" w:rsidRPr="00EE38BB" w:rsidRDefault="00AD797C" w:rsidP="00AD797C">
            <w:pPr>
              <w:tabs>
                <w:tab w:val="left" w:pos="0"/>
              </w:tabs>
              <w:rPr>
                <w:spacing w:val="-3"/>
                <w:kern w:val="1"/>
                <w:szCs w:val="24"/>
              </w:rPr>
            </w:pPr>
          </w:p>
        </w:tc>
        <w:tc>
          <w:tcPr>
            <w:tcW w:w="380" w:type="pct"/>
          </w:tcPr>
          <w:p w14:paraId="1BF68308" w14:textId="77777777" w:rsidR="00AD797C" w:rsidRPr="00EE38BB" w:rsidRDefault="00AD797C" w:rsidP="00AD797C">
            <w:pPr>
              <w:tabs>
                <w:tab w:val="left" w:pos="0"/>
              </w:tabs>
              <w:rPr>
                <w:spacing w:val="-3"/>
                <w:kern w:val="1"/>
                <w:szCs w:val="24"/>
              </w:rPr>
            </w:pPr>
          </w:p>
        </w:tc>
      </w:tr>
    </w:tbl>
    <w:p w14:paraId="33C8B9A6" w14:textId="77777777" w:rsidR="00AD797C" w:rsidRPr="00EE38BB" w:rsidRDefault="00AD797C" w:rsidP="00AD797C">
      <w:pPr>
        <w:tabs>
          <w:tab w:val="left" w:pos="0"/>
        </w:tabs>
        <w:rPr>
          <w:spacing w:val="-3"/>
          <w:kern w:val="1"/>
          <w:szCs w:val="24"/>
        </w:rPr>
      </w:pPr>
      <w:r w:rsidRPr="00EE38BB">
        <w:rPr>
          <w:spacing w:val="-3"/>
          <w:kern w:val="1"/>
          <w:szCs w:val="24"/>
        </w:rPr>
        <w:tab/>
      </w:r>
    </w:p>
    <w:p w14:paraId="3686DFB6" w14:textId="77777777" w:rsidR="00AD797C" w:rsidRPr="00EE38BB" w:rsidRDefault="00AD797C" w:rsidP="00AD797C">
      <w:pPr>
        <w:tabs>
          <w:tab w:val="left" w:pos="0"/>
        </w:tabs>
        <w:rPr>
          <w:spacing w:val="-3"/>
          <w:kern w:val="1"/>
          <w:szCs w:val="24"/>
        </w:rPr>
      </w:pPr>
      <w:r w:rsidRPr="00EE38BB">
        <w:rPr>
          <w:spacing w:val="-3"/>
          <w:kern w:val="1"/>
          <w:szCs w:val="24"/>
        </w:rPr>
        <w:t>The Contractor may use extra pages to furnish additional information or may use other acceptable format to illustrate the construction schedule.</w:t>
      </w:r>
    </w:p>
    <w:p w14:paraId="6F410AC0" w14:textId="77777777" w:rsidR="00AD797C" w:rsidRPr="00EE38BB" w:rsidRDefault="00AD797C" w:rsidP="00AD797C">
      <w:pPr>
        <w:tabs>
          <w:tab w:val="left" w:pos="0"/>
        </w:tabs>
        <w:rPr>
          <w:spacing w:val="-3"/>
          <w:kern w:val="1"/>
          <w:szCs w:val="24"/>
        </w:rPr>
      </w:pPr>
    </w:p>
    <w:p w14:paraId="2D466C73" w14:textId="77777777" w:rsidR="00AD797C" w:rsidRPr="00EE38BB" w:rsidRDefault="00AD797C" w:rsidP="00AD797C">
      <w:pPr>
        <w:tabs>
          <w:tab w:val="left" w:pos="0"/>
        </w:tabs>
        <w:rPr>
          <w:spacing w:val="-3"/>
          <w:kern w:val="1"/>
          <w:szCs w:val="24"/>
        </w:rPr>
      </w:pPr>
    </w:p>
    <w:p w14:paraId="01BB45A2" w14:textId="77777777" w:rsidR="00AD797C" w:rsidRPr="00EE38BB" w:rsidRDefault="00AD797C" w:rsidP="00AD797C">
      <w:pPr>
        <w:tabs>
          <w:tab w:val="left" w:pos="0"/>
        </w:tabs>
        <w:rPr>
          <w:spacing w:val="-3"/>
          <w:kern w:val="1"/>
          <w:szCs w:val="24"/>
        </w:rPr>
      </w:pPr>
      <w:r w:rsidRPr="00EE38BB">
        <w:rPr>
          <w:spacing w:val="-3"/>
          <w:kern w:val="1"/>
          <w:szCs w:val="24"/>
        </w:rPr>
        <w:t>___________________________________________</w:t>
      </w:r>
    </w:p>
    <w:p w14:paraId="086B00C4" w14:textId="77777777" w:rsidR="00AD797C" w:rsidRPr="00EE38BB" w:rsidRDefault="00AD797C" w:rsidP="00AD797C">
      <w:pPr>
        <w:rPr>
          <w:spacing w:val="-3"/>
          <w:kern w:val="1"/>
          <w:szCs w:val="24"/>
        </w:rPr>
        <w:sectPr w:rsidR="00AD797C" w:rsidRPr="00EE38BB">
          <w:pgSz w:w="12240" w:h="15840"/>
          <w:pgMar w:top="1440" w:right="1800" w:bottom="1440" w:left="1800" w:header="720" w:footer="720" w:gutter="0"/>
          <w:cols w:space="720"/>
          <w:docGrid w:linePitch="360"/>
        </w:sectPr>
      </w:pPr>
      <w:r w:rsidRPr="00EE38BB">
        <w:rPr>
          <w:szCs w:val="24"/>
        </w:rPr>
        <w:t>Contractors authorized signature over printed name</w:t>
      </w:r>
      <w:r w:rsidRPr="00EE38BB">
        <w:rPr>
          <w:spacing w:val="-3"/>
          <w:kern w:val="1"/>
          <w:szCs w:val="24"/>
        </w:rPr>
        <w:tab/>
      </w:r>
    </w:p>
    <w:p w14:paraId="0C09196E" w14:textId="77777777" w:rsidR="00AD797C" w:rsidRPr="00EE38BB" w:rsidRDefault="00AD797C" w:rsidP="00AD797C">
      <w:pPr>
        <w:ind w:left="6480" w:firstLine="720"/>
        <w:jc w:val="center"/>
        <w:rPr>
          <w:b/>
          <w:szCs w:val="24"/>
        </w:rPr>
      </w:pPr>
      <w:r w:rsidRPr="00EE38BB">
        <w:rPr>
          <w:spacing w:val="-3"/>
          <w:kern w:val="1"/>
          <w:szCs w:val="24"/>
        </w:rPr>
        <w:lastRenderedPageBreak/>
        <w:t xml:space="preserve"> </w:t>
      </w:r>
      <w:r w:rsidRPr="00EE38BB">
        <w:rPr>
          <w:b/>
          <w:szCs w:val="24"/>
        </w:rPr>
        <w:t>Annex E</w:t>
      </w:r>
    </w:p>
    <w:p w14:paraId="54213A3C" w14:textId="77777777" w:rsidR="00AD797C" w:rsidRPr="00EE38BB" w:rsidRDefault="00AD797C" w:rsidP="00AD797C">
      <w:pPr>
        <w:tabs>
          <w:tab w:val="left" w:pos="0"/>
        </w:tabs>
        <w:jc w:val="center"/>
        <w:rPr>
          <w:b/>
          <w:spacing w:val="-3"/>
          <w:kern w:val="1"/>
          <w:szCs w:val="24"/>
          <w:u w:val="single"/>
        </w:rPr>
      </w:pPr>
    </w:p>
    <w:p w14:paraId="19C403F7" w14:textId="77777777" w:rsidR="00AD797C" w:rsidRPr="00EE38BB" w:rsidRDefault="00AD797C" w:rsidP="00AD797C">
      <w:pPr>
        <w:tabs>
          <w:tab w:val="center" w:pos="4680"/>
        </w:tabs>
        <w:jc w:val="center"/>
        <w:rPr>
          <w:b/>
          <w:spacing w:val="-3"/>
          <w:kern w:val="1"/>
          <w:szCs w:val="24"/>
        </w:rPr>
      </w:pPr>
      <w:r w:rsidRPr="00EE38BB">
        <w:rPr>
          <w:b/>
          <w:spacing w:val="-3"/>
          <w:kern w:val="1"/>
          <w:szCs w:val="24"/>
        </w:rPr>
        <w:t>KEY SUPERVISORY STAFF SCHEDULE</w:t>
      </w:r>
    </w:p>
    <w:p w14:paraId="0FD8EA75" w14:textId="77777777" w:rsidR="00AD797C" w:rsidRPr="00EE38BB" w:rsidRDefault="00AD797C" w:rsidP="00AD797C">
      <w:pPr>
        <w:tabs>
          <w:tab w:val="left" w:pos="0"/>
        </w:tabs>
        <w:jc w:val="center"/>
        <w:rPr>
          <w:i/>
          <w:spacing w:val="-3"/>
          <w:kern w:val="1"/>
          <w:szCs w:val="24"/>
        </w:rPr>
      </w:pPr>
      <w:r w:rsidRPr="00EE38BB">
        <w:rPr>
          <w:i/>
          <w:spacing w:val="-3"/>
          <w:kern w:val="1"/>
          <w:szCs w:val="24"/>
        </w:rPr>
        <w:t>(to be assigned for the proposed project)</w:t>
      </w:r>
    </w:p>
    <w:p w14:paraId="0FA7482C" w14:textId="77777777" w:rsidR="00AD797C" w:rsidRPr="00EE38BB" w:rsidRDefault="00AD797C" w:rsidP="00AD797C">
      <w:pPr>
        <w:tabs>
          <w:tab w:val="left" w:pos="0"/>
        </w:tabs>
        <w:rPr>
          <w:i/>
          <w:spacing w:val="-3"/>
          <w:kern w:val="1"/>
          <w:szCs w:val="24"/>
        </w:rPr>
      </w:pPr>
    </w:p>
    <w:p w14:paraId="1F888645" w14:textId="77777777" w:rsidR="00AD797C" w:rsidRPr="00EE38BB" w:rsidRDefault="00AD797C" w:rsidP="00AD797C">
      <w:pPr>
        <w:tabs>
          <w:tab w:val="left" w:pos="0"/>
        </w:tabs>
        <w:rPr>
          <w:spacing w:val="-3"/>
          <w:kern w:val="1"/>
          <w:szCs w:val="24"/>
        </w:rPr>
      </w:pPr>
    </w:p>
    <w:p w14:paraId="5393C714" w14:textId="77777777" w:rsidR="00AD797C" w:rsidRPr="00EE38BB" w:rsidRDefault="00AD797C" w:rsidP="00AD797C">
      <w:pPr>
        <w:tabs>
          <w:tab w:val="left" w:pos="0"/>
        </w:tabs>
        <w:rPr>
          <w:spacing w:val="-3"/>
          <w:kern w:val="1"/>
          <w:szCs w:val="24"/>
        </w:rPr>
      </w:pPr>
      <w:r w:rsidRPr="00EE38BB">
        <w:rPr>
          <w:spacing w:val="-3"/>
          <w:kern w:val="1"/>
          <w:szCs w:val="24"/>
        </w:rPr>
        <w:t xml:space="preserve">          </w:t>
      </w:r>
    </w:p>
    <w:tbl>
      <w:tblPr>
        <w:tblW w:w="8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1260"/>
        <w:gridCol w:w="1260"/>
        <w:gridCol w:w="1440"/>
        <w:gridCol w:w="1420"/>
        <w:gridCol w:w="1463"/>
      </w:tblGrid>
      <w:tr w:rsidR="00AD797C" w:rsidRPr="00EE38BB" w14:paraId="400949F5" w14:textId="77777777" w:rsidTr="00AD797C">
        <w:tc>
          <w:tcPr>
            <w:tcW w:w="1548" w:type="dxa"/>
          </w:tcPr>
          <w:p w14:paraId="67492514" w14:textId="77777777" w:rsidR="00AD797C" w:rsidRPr="00EE38BB" w:rsidRDefault="00AD797C" w:rsidP="00AD797C">
            <w:pPr>
              <w:tabs>
                <w:tab w:val="left" w:pos="0"/>
              </w:tabs>
              <w:rPr>
                <w:b/>
                <w:spacing w:val="-3"/>
                <w:kern w:val="1"/>
                <w:szCs w:val="24"/>
              </w:rPr>
            </w:pPr>
            <w:r w:rsidRPr="00EE38BB">
              <w:rPr>
                <w:b/>
                <w:spacing w:val="-3"/>
                <w:kern w:val="1"/>
                <w:szCs w:val="24"/>
              </w:rPr>
              <w:t>Name</w:t>
            </w:r>
            <w:r w:rsidRPr="00EE38BB">
              <w:rPr>
                <w:b/>
                <w:spacing w:val="-3"/>
                <w:kern w:val="1"/>
                <w:szCs w:val="24"/>
              </w:rPr>
              <w:tab/>
            </w:r>
          </w:p>
        </w:tc>
        <w:tc>
          <w:tcPr>
            <w:tcW w:w="1260" w:type="dxa"/>
          </w:tcPr>
          <w:p w14:paraId="7C204FCC" w14:textId="77777777" w:rsidR="00AD797C" w:rsidRPr="00EE38BB" w:rsidRDefault="00AD797C" w:rsidP="00AD797C">
            <w:pPr>
              <w:tabs>
                <w:tab w:val="left" w:pos="0"/>
              </w:tabs>
              <w:rPr>
                <w:b/>
                <w:spacing w:val="-3"/>
                <w:kern w:val="1"/>
                <w:szCs w:val="24"/>
              </w:rPr>
            </w:pPr>
            <w:r w:rsidRPr="00EE38BB">
              <w:rPr>
                <w:b/>
                <w:spacing w:val="-3"/>
                <w:kern w:val="1"/>
                <w:szCs w:val="24"/>
              </w:rPr>
              <w:t>Position</w:t>
            </w:r>
          </w:p>
        </w:tc>
        <w:tc>
          <w:tcPr>
            <w:tcW w:w="1260" w:type="dxa"/>
          </w:tcPr>
          <w:p w14:paraId="7EA235A6" w14:textId="77777777" w:rsidR="00AD797C" w:rsidRPr="00EE38BB" w:rsidRDefault="00AD797C" w:rsidP="00AD797C">
            <w:pPr>
              <w:tabs>
                <w:tab w:val="left" w:pos="0"/>
              </w:tabs>
              <w:rPr>
                <w:b/>
                <w:spacing w:val="-3"/>
                <w:kern w:val="1"/>
                <w:szCs w:val="24"/>
              </w:rPr>
            </w:pPr>
            <w:r w:rsidRPr="00EE38BB">
              <w:rPr>
                <w:b/>
                <w:spacing w:val="-3"/>
                <w:kern w:val="1"/>
                <w:szCs w:val="24"/>
              </w:rPr>
              <w:t>Yrs. w/ the Firm</w:t>
            </w:r>
          </w:p>
        </w:tc>
        <w:tc>
          <w:tcPr>
            <w:tcW w:w="1440" w:type="dxa"/>
          </w:tcPr>
          <w:p w14:paraId="2FF11AEA" w14:textId="77777777" w:rsidR="00AD797C" w:rsidRPr="00EE38BB" w:rsidRDefault="00AD797C" w:rsidP="00AD797C">
            <w:pPr>
              <w:tabs>
                <w:tab w:val="left" w:pos="0"/>
              </w:tabs>
              <w:rPr>
                <w:b/>
                <w:spacing w:val="-3"/>
                <w:kern w:val="1"/>
                <w:szCs w:val="24"/>
              </w:rPr>
            </w:pPr>
            <w:r w:rsidRPr="00EE38BB">
              <w:rPr>
                <w:b/>
                <w:spacing w:val="-3"/>
                <w:kern w:val="1"/>
                <w:szCs w:val="24"/>
              </w:rPr>
              <w:t>Qualification</w:t>
            </w:r>
          </w:p>
        </w:tc>
        <w:tc>
          <w:tcPr>
            <w:tcW w:w="1420" w:type="dxa"/>
          </w:tcPr>
          <w:p w14:paraId="4FA2555A" w14:textId="77777777" w:rsidR="00AD797C" w:rsidRPr="00EE38BB" w:rsidRDefault="00AD797C" w:rsidP="00AD797C">
            <w:pPr>
              <w:tabs>
                <w:tab w:val="left" w:pos="0"/>
              </w:tabs>
              <w:rPr>
                <w:b/>
                <w:spacing w:val="-3"/>
                <w:kern w:val="1"/>
                <w:szCs w:val="24"/>
              </w:rPr>
            </w:pPr>
            <w:r w:rsidRPr="00EE38BB">
              <w:rPr>
                <w:b/>
                <w:spacing w:val="-3"/>
                <w:kern w:val="1"/>
                <w:szCs w:val="24"/>
              </w:rPr>
              <w:t>Largest Cost</w:t>
            </w:r>
          </w:p>
          <w:p w14:paraId="21B14F70" w14:textId="77777777" w:rsidR="00AD797C" w:rsidRPr="00EE38BB" w:rsidRDefault="00AD797C" w:rsidP="00AD797C">
            <w:pPr>
              <w:tabs>
                <w:tab w:val="left" w:pos="0"/>
              </w:tabs>
              <w:rPr>
                <w:b/>
                <w:spacing w:val="-3"/>
                <w:kern w:val="1"/>
                <w:szCs w:val="24"/>
              </w:rPr>
            </w:pPr>
            <w:r w:rsidRPr="00EE38BB">
              <w:rPr>
                <w:b/>
                <w:spacing w:val="-3"/>
                <w:kern w:val="1"/>
                <w:szCs w:val="24"/>
              </w:rPr>
              <w:t>of Project Handled</w:t>
            </w:r>
          </w:p>
        </w:tc>
        <w:tc>
          <w:tcPr>
            <w:tcW w:w="1463" w:type="dxa"/>
          </w:tcPr>
          <w:p w14:paraId="2A414B30" w14:textId="77777777" w:rsidR="00AD797C" w:rsidRPr="00EE38BB" w:rsidRDefault="00AD797C" w:rsidP="00AD797C">
            <w:pPr>
              <w:tabs>
                <w:tab w:val="left" w:pos="0"/>
              </w:tabs>
              <w:rPr>
                <w:b/>
                <w:spacing w:val="-3"/>
                <w:kern w:val="1"/>
                <w:szCs w:val="24"/>
              </w:rPr>
            </w:pPr>
            <w:r w:rsidRPr="00EE38BB">
              <w:rPr>
                <w:b/>
                <w:spacing w:val="-3"/>
                <w:kern w:val="1"/>
                <w:szCs w:val="24"/>
              </w:rPr>
              <w:t>Years of Experienced</w:t>
            </w:r>
          </w:p>
          <w:p w14:paraId="25EE3F90" w14:textId="77777777" w:rsidR="00AD797C" w:rsidRPr="00EE38BB" w:rsidRDefault="00AD797C" w:rsidP="00AD797C">
            <w:pPr>
              <w:tabs>
                <w:tab w:val="left" w:pos="0"/>
              </w:tabs>
              <w:rPr>
                <w:b/>
                <w:spacing w:val="-3"/>
                <w:kern w:val="1"/>
                <w:szCs w:val="24"/>
              </w:rPr>
            </w:pPr>
            <w:r w:rsidRPr="00EE38BB">
              <w:rPr>
                <w:b/>
                <w:spacing w:val="-3"/>
                <w:kern w:val="1"/>
                <w:szCs w:val="24"/>
              </w:rPr>
              <w:t>On said Position</w:t>
            </w:r>
          </w:p>
        </w:tc>
      </w:tr>
      <w:tr w:rsidR="00AD797C" w:rsidRPr="00EE38BB" w14:paraId="275E05FD" w14:textId="77777777" w:rsidTr="00AD797C">
        <w:tc>
          <w:tcPr>
            <w:tcW w:w="1548" w:type="dxa"/>
          </w:tcPr>
          <w:p w14:paraId="3F672341" w14:textId="77777777" w:rsidR="00AD797C" w:rsidRPr="00EE38BB" w:rsidRDefault="00AD797C" w:rsidP="00AD797C">
            <w:pPr>
              <w:tabs>
                <w:tab w:val="left" w:pos="0"/>
              </w:tabs>
              <w:rPr>
                <w:spacing w:val="-3"/>
                <w:kern w:val="1"/>
                <w:szCs w:val="24"/>
              </w:rPr>
            </w:pPr>
            <w:r w:rsidRPr="00EE38BB">
              <w:rPr>
                <w:spacing w:val="-3"/>
                <w:kern w:val="1"/>
                <w:szCs w:val="24"/>
              </w:rPr>
              <w:t>1</w:t>
            </w:r>
          </w:p>
        </w:tc>
        <w:tc>
          <w:tcPr>
            <w:tcW w:w="1260" w:type="dxa"/>
          </w:tcPr>
          <w:p w14:paraId="72C059FD" w14:textId="77777777" w:rsidR="00AD797C" w:rsidRPr="00EE38BB" w:rsidRDefault="00AD797C" w:rsidP="00AD797C">
            <w:pPr>
              <w:tabs>
                <w:tab w:val="left" w:pos="0"/>
              </w:tabs>
              <w:rPr>
                <w:spacing w:val="-3"/>
                <w:kern w:val="1"/>
                <w:szCs w:val="24"/>
              </w:rPr>
            </w:pPr>
          </w:p>
        </w:tc>
        <w:tc>
          <w:tcPr>
            <w:tcW w:w="1260" w:type="dxa"/>
          </w:tcPr>
          <w:p w14:paraId="584935E5" w14:textId="77777777" w:rsidR="00AD797C" w:rsidRPr="00EE38BB" w:rsidRDefault="00AD797C" w:rsidP="00AD797C">
            <w:pPr>
              <w:tabs>
                <w:tab w:val="left" w:pos="0"/>
              </w:tabs>
              <w:rPr>
                <w:spacing w:val="-3"/>
                <w:kern w:val="1"/>
                <w:szCs w:val="24"/>
              </w:rPr>
            </w:pPr>
          </w:p>
        </w:tc>
        <w:tc>
          <w:tcPr>
            <w:tcW w:w="1440" w:type="dxa"/>
          </w:tcPr>
          <w:p w14:paraId="0BA57D1E" w14:textId="77777777" w:rsidR="00AD797C" w:rsidRPr="00EE38BB" w:rsidRDefault="00AD797C" w:rsidP="00AD797C">
            <w:pPr>
              <w:tabs>
                <w:tab w:val="left" w:pos="0"/>
              </w:tabs>
              <w:rPr>
                <w:spacing w:val="-3"/>
                <w:kern w:val="1"/>
                <w:szCs w:val="24"/>
              </w:rPr>
            </w:pPr>
          </w:p>
        </w:tc>
        <w:tc>
          <w:tcPr>
            <w:tcW w:w="1420" w:type="dxa"/>
          </w:tcPr>
          <w:p w14:paraId="66BDA317" w14:textId="77777777" w:rsidR="00AD797C" w:rsidRPr="00EE38BB" w:rsidRDefault="00AD797C" w:rsidP="00AD797C">
            <w:pPr>
              <w:tabs>
                <w:tab w:val="left" w:pos="0"/>
              </w:tabs>
              <w:rPr>
                <w:spacing w:val="-3"/>
                <w:kern w:val="1"/>
                <w:szCs w:val="24"/>
              </w:rPr>
            </w:pPr>
          </w:p>
        </w:tc>
        <w:tc>
          <w:tcPr>
            <w:tcW w:w="1463" w:type="dxa"/>
          </w:tcPr>
          <w:p w14:paraId="1426963B" w14:textId="77777777" w:rsidR="00AD797C" w:rsidRPr="00EE38BB" w:rsidRDefault="00AD797C" w:rsidP="00AD797C">
            <w:pPr>
              <w:tabs>
                <w:tab w:val="left" w:pos="0"/>
              </w:tabs>
              <w:rPr>
                <w:spacing w:val="-3"/>
                <w:kern w:val="1"/>
                <w:szCs w:val="24"/>
              </w:rPr>
            </w:pPr>
          </w:p>
        </w:tc>
      </w:tr>
      <w:tr w:rsidR="00AD797C" w:rsidRPr="00EE38BB" w14:paraId="6F838304" w14:textId="77777777" w:rsidTr="00AD797C">
        <w:tc>
          <w:tcPr>
            <w:tcW w:w="1548" w:type="dxa"/>
          </w:tcPr>
          <w:p w14:paraId="5D18895C" w14:textId="77777777" w:rsidR="00AD797C" w:rsidRPr="00EE38BB" w:rsidRDefault="00AD797C" w:rsidP="00AD797C">
            <w:pPr>
              <w:tabs>
                <w:tab w:val="left" w:pos="0"/>
              </w:tabs>
              <w:rPr>
                <w:spacing w:val="-3"/>
                <w:kern w:val="1"/>
                <w:szCs w:val="24"/>
              </w:rPr>
            </w:pPr>
            <w:r w:rsidRPr="00EE38BB">
              <w:rPr>
                <w:spacing w:val="-3"/>
                <w:kern w:val="1"/>
                <w:szCs w:val="24"/>
              </w:rPr>
              <w:t>2</w:t>
            </w:r>
          </w:p>
        </w:tc>
        <w:tc>
          <w:tcPr>
            <w:tcW w:w="1260" w:type="dxa"/>
          </w:tcPr>
          <w:p w14:paraId="115A6F15" w14:textId="77777777" w:rsidR="00AD797C" w:rsidRPr="00EE38BB" w:rsidRDefault="00AD797C" w:rsidP="00AD797C">
            <w:pPr>
              <w:tabs>
                <w:tab w:val="left" w:pos="0"/>
              </w:tabs>
              <w:rPr>
                <w:spacing w:val="-3"/>
                <w:kern w:val="1"/>
                <w:szCs w:val="24"/>
              </w:rPr>
            </w:pPr>
          </w:p>
        </w:tc>
        <w:tc>
          <w:tcPr>
            <w:tcW w:w="1260" w:type="dxa"/>
          </w:tcPr>
          <w:p w14:paraId="5564383E" w14:textId="77777777" w:rsidR="00AD797C" w:rsidRPr="00EE38BB" w:rsidRDefault="00AD797C" w:rsidP="00AD797C">
            <w:pPr>
              <w:tabs>
                <w:tab w:val="left" w:pos="0"/>
              </w:tabs>
              <w:rPr>
                <w:spacing w:val="-3"/>
                <w:kern w:val="1"/>
                <w:szCs w:val="24"/>
              </w:rPr>
            </w:pPr>
          </w:p>
        </w:tc>
        <w:tc>
          <w:tcPr>
            <w:tcW w:w="1440" w:type="dxa"/>
          </w:tcPr>
          <w:p w14:paraId="00CE8489" w14:textId="77777777" w:rsidR="00AD797C" w:rsidRPr="00EE38BB" w:rsidRDefault="00AD797C" w:rsidP="00AD797C">
            <w:pPr>
              <w:tabs>
                <w:tab w:val="left" w:pos="0"/>
              </w:tabs>
              <w:rPr>
                <w:spacing w:val="-3"/>
                <w:kern w:val="1"/>
                <w:szCs w:val="24"/>
              </w:rPr>
            </w:pPr>
          </w:p>
        </w:tc>
        <w:tc>
          <w:tcPr>
            <w:tcW w:w="1420" w:type="dxa"/>
          </w:tcPr>
          <w:p w14:paraId="0DBF1F5D" w14:textId="77777777" w:rsidR="00AD797C" w:rsidRPr="00EE38BB" w:rsidRDefault="00AD797C" w:rsidP="00AD797C">
            <w:pPr>
              <w:tabs>
                <w:tab w:val="left" w:pos="0"/>
              </w:tabs>
              <w:rPr>
                <w:spacing w:val="-3"/>
                <w:kern w:val="1"/>
                <w:szCs w:val="24"/>
              </w:rPr>
            </w:pPr>
          </w:p>
        </w:tc>
        <w:tc>
          <w:tcPr>
            <w:tcW w:w="1463" w:type="dxa"/>
          </w:tcPr>
          <w:p w14:paraId="7822F0F9" w14:textId="77777777" w:rsidR="00AD797C" w:rsidRPr="00EE38BB" w:rsidRDefault="00AD797C" w:rsidP="00AD797C">
            <w:pPr>
              <w:tabs>
                <w:tab w:val="left" w:pos="0"/>
              </w:tabs>
              <w:rPr>
                <w:spacing w:val="-3"/>
                <w:kern w:val="1"/>
                <w:szCs w:val="24"/>
              </w:rPr>
            </w:pPr>
          </w:p>
        </w:tc>
      </w:tr>
      <w:tr w:rsidR="00AD797C" w:rsidRPr="00EE38BB" w14:paraId="77610C8F" w14:textId="77777777" w:rsidTr="00AD797C">
        <w:tc>
          <w:tcPr>
            <w:tcW w:w="1548" w:type="dxa"/>
          </w:tcPr>
          <w:p w14:paraId="2346311B" w14:textId="77777777" w:rsidR="00AD797C" w:rsidRPr="00EE38BB" w:rsidRDefault="00AD797C" w:rsidP="00AD797C">
            <w:pPr>
              <w:tabs>
                <w:tab w:val="left" w:pos="0"/>
              </w:tabs>
              <w:rPr>
                <w:spacing w:val="-3"/>
                <w:kern w:val="1"/>
                <w:szCs w:val="24"/>
              </w:rPr>
            </w:pPr>
            <w:r w:rsidRPr="00EE38BB">
              <w:rPr>
                <w:spacing w:val="-3"/>
                <w:kern w:val="1"/>
                <w:szCs w:val="24"/>
              </w:rPr>
              <w:t>3</w:t>
            </w:r>
          </w:p>
        </w:tc>
        <w:tc>
          <w:tcPr>
            <w:tcW w:w="1260" w:type="dxa"/>
          </w:tcPr>
          <w:p w14:paraId="56D6AE00" w14:textId="77777777" w:rsidR="00AD797C" w:rsidRPr="00EE38BB" w:rsidRDefault="00AD797C" w:rsidP="00AD797C">
            <w:pPr>
              <w:tabs>
                <w:tab w:val="left" w:pos="0"/>
              </w:tabs>
              <w:rPr>
                <w:spacing w:val="-3"/>
                <w:kern w:val="1"/>
                <w:szCs w:val="24"/>
              </w:rPr>
            </w:pPr>
          </w:p>
        </w:tc>
        <w:tc>
          <w:tcPr>
            <w:tcW w:w="1260" w:type="dxa"/>
          </w:tcPr>
          <w:p w14:paraId="04DE2400" w14:textId="77777777" w:rsidR="00AD797C" w:rsidRPr="00EE38BB" w:rsidRDefault="00AD797C" w:rsidP="00AD797C">
            <w:pPr>
              <w:tabs>
                <w:tab w:val="left" w:pos="0"/>
              </w:tabs>
              <w:rPr>
                <w:spacing w:val="-3"/>
                <w:kern w:val="1"/>
                <w:szCs w:val="24"/>
              </w:rPr>
            </w:pPr>
          </w:p>
        </w:tc>
        <w:tc>
          <w:tcPr>
            <w:tcW w:w="1440" w:type="dxa"/>
          </w:tcPr>
          <w:p w14:paraId="5917B9FD" w14:textId="77777777" w:rsidR="00AD797C" w:rsidRPr="00EE38BB" w:rsidRDefault="00AD797C" w:rsidP="00AD797C">
            <w:pPr>
              <w:tabs>
                <w:tab w:val="left" w:pos="0"/>
              </w:tabs>
              <w:rPr>
                <w:spacing w:val="-3"/>
                <w:kern w:val="1"/>
                <w:szCs w:val="24"/>
              </w:rPr>
            </w:pPr>
          </w:p>
        </w:tc>
        <w:tc>
          <w:tcPr>
            <w:tcW w:w="1420" w:type="dxa"/>
          </w:tcPr>
          <w:p w14:paraId="7E46FC44" w14:textId="77777777" w:rsidR="00AD797C" w:rsidRPr="00EE38BB" w:rsidRDefault="00AD797C" w:rsidP="00AD797C">
            <w:pPr>
              <w:tabs>
                <w:tab w:val="left" w:pos="0"/>
              </w:tabs>
              <w:rPr>
                <w:spacing w:val="-3"/>
                <w:kern w:val="1"/>
                <w:szCs w:val="24"/>
              </w:rPr>
            </w:pPr>
          </w:p>
        </w:tc>
        <w:tc>
          <w:tcPr>
            <w:tcW w:w="1463" w:type="dxa"/>
          </w:tcPr>
          <w:p w14:paraId="0448C959" w14:textId="77777777" w:rsidR="00AD797C" w:rsidRPr="00EE38BB" w:rsidRDefault="00AD797C" w:rsidP="00AD797C">
            <w:pPr>
              <w:tabs>
                <w:tab w:val="left" w:pos="0"/>
              </w:tabs>
              <w:rPr>
                <w:spacing w:val="-3"/>
                <w:kern w:val="1"/>
                <w:szCs w:val="24"/>
              </w:rPr>
            </w:pPr>
          </w:p>
        </w:tc>
      </w:tr>
      <w:tr w:rsidR="00AD797C" w:rsidRPr="00EE38BB" w14:paraId="5B2201B1" w14:textId="77777777" w:rsidTr="00AD797C">
        <w:tc>
          <w:tcPr>
            <w:tcW w:w="1548" w:type="dxa"/>
          </w:tcPr>
          <w:p w14:paraId="612BB0C0" w14:textId="77777777" w:rsidR="00AD797C" w:rsidRPr="00EE38BB" w:rsidRDefault="00AD797C" w:rsidP="00AD797C">
            <w:pPr>
              <w:tabs>
                <w:tab w:val="left" w:pos="0"/>
              </w:tabs>
              <w:rPr>
                <w:spacing w:val="-3"/>
                <w:kern w:val="1"/>
                <w:szCs w:val="24"/>
              </w:rPr>
            </w:pPr>
            <w:r w:rsidRPr="00EE38BB">
              <w:rPr>
                <w:spacing w:val="-3"/>
                <w:kern w:val="1"/>
                <w:szCs w:val="24"/>
              </w:rPr>
              <w:t>4</w:t>
            </w:r>
          </w:p>
        </w:tc>
        <w:tc>
          <w:tcPr>
            <w:tcW w:w="1260" w:type="dxa"/>
          </w:tcPr>
          <w:p w14:paraId="642897AE" w14:textId="77777777" w:rsidR="00AD797C" w:rsidRPr="00EE38BB" w:rsidRDefault="00AD797C" w:rsidP="00AD797C">
            <w:pPr>
              <w:tabs>
                <w:tab w:val="left" w:pos="0"/>
              </w:tabs>
              <w:rPr>
                <w:spacing w:val="-3"/>
                <w:kern w:val="1"/>
                <w:szCs w:val="24"/>
              </w:rPr>
            </w:pPr>
          </w:p>
        </w:tc>
        <w:tc>
          <w:tcPr>
            <w:tcW w:w="1260" w:type="dxa"/>
          </w:tcPr>
          <w:p w14:paraId="044FD790" w14:textId="77777777" w:rsidR="00AD797C" w:rsidRPr="00EE38BB" w:rsidRDefault="00AD797C" w:rsidP="00AD797C">
            <w:pPr>
              <w:tabs>
                <w:tab w:val="left" w:pos="0"/>
              </w:tabs>
              <w:rPr>
                <w:spacing w:val="-3"/>
                <w:kern w:val="1"/>
                <w:szCs w:val="24"/>
              </w:rPr>
            </w:pPr>
          </w:p>
        </w:tc>
        <w:tc>
          <w:tcPr>
            <w:tcW w:w="1440" w:type="dxa"/>
          </w:tcPr>
          <w:p w14:paraId="060D71A1" w14:textId="77777777" w:rsidR="00AD797C" w:rsidRPr="00EE38BB" w:rsidRDefault="00AD797C" w:rsidP="00AD797C">
            <w:pPr>
              <w:tabs>
                <w:tab w:val="left" w:pos="0"/>
              </w:tabs>
              <w:rPr>
                <w:spacing w:val="-3"/>
                <w:kern w:val="1"/>
                <w:szCs w:val="24"/>
              </w:rPr>
            </w:pPr>
          </w:p>
        </w:tc>
        <w:tc>
          <w:tcPr>
            <w:tcW w:w="1420" w:type="dxa"/>
          </w:tcPr>
          <w:p w14:paraId="4CCCD773" w14:textId="77777777" w:rsidR="00AD797C" w:rsidRPr="00EE38BB" w:rsidRDefault="00AD797C" w:rsidP="00AD797C">
            <w:pPr>
              <w:tabs>
                <w:tab w:val="left" w:pos="0"/>
              </w:tabs>
              <w:rPr>
                <w:spacing w:val="-3"/>
                <w:kern w:val="1"/>
                <w:szCs w:val="24"/>
              </w:rPr>
            </w:pPr>
          </w:p>
        </w:tc>
        <w:tc>
          <w:tcPr>
            <w:tcW w:w="1463" w:type="dxa"/>
          </w:tcPr>
          <w:p w14:paraId="697225D3" w14:textId="77777777" w:rsidR="00AD797C" w:rsidRPr="00EE38BB" w:rsidRDefault="00AD797C" w:rsidP="00AD797C">
            <w:pPr>
              <w:tabs>
                <w:tab w:val="left" w:pos="0"/>
              </w:tabs>
              <w:rPr>
                <w:spacing w:val="-3"/>
                <w:kern w:val="1"/>
                <w:szCs w:val="24"/>
              </w:rPr>
            </w:pPr>
          </w:p>
        </w:tc>
      </w:tr>
      <w:tr w:rsidR="00AD797C" w:rsidRPr="00EE38BB" w14:paraId="6C8D64E7" w14:textId="77777777" w:rsidTr="00AD797C">
        <w:tc>
          <w:tcPr>
            <w:tcW w:w="1548" w:type="dxa"/>
          </w:tcPr>
          <w:p w14:paraId="42A7CEAC" w14:textId="77777777" w:rsidR="00AD797C" w:rsidRPr="00EE38BB" w:rsidRDefault="00AD797C" w:rsidP="00AD797C">
            <w:pPr>
              <w:tabs>
                <w:tab w:val="left" w:pos="0"/>
              </w:tabs>
              <w:rPr>
                <w:spacing w:val="-3"/>
                <w:kern w:val="1"/>
                <w:szCs w:val="24"/>
              </w:rPr>
            </w:pPr>
            <w:r w:rsidRPr="00EE38BB">
              <w:rPr>
                <w:spacing w:val="-3"/>
                <w:kern w:val="1"/>
                <w:szCs w:val="24"/>
              </w:rPr>
              <w:t>5</w:t>
            </w:r>
          </w:p>
        </w:tc>
        <w:tc>
          <w:tcPr>
            <w:tcW w:w="1260" w:type="dxa"/>
          </w:tcPr>
          <w:p w14:paraId="3AB0817D" w14:textId="77777777" w:rsidR="00AD797C" w:rsidRPr="00EE38BB" w:rsidRDefault="00AD797C" w:rsidP="00AD797C">
            <w:pPr>
              <w:tabs>
                <w:tab w:val="left" w:pos="0"/>
              </w:tabs>
              <w:rPr>
                <w:spacing w:val="-3"/>
                <w:kern w:val="1"/>
                <w:szCs w:val="24"/>
              </w:rPr>
            </w:pPr>
          </w:p>
        </w:tc>
        <w:tc>
          <w:tcPr>
            <w:tcW w:w="1260" w:type="dxa"/>
          </w:tcPr>
          <w:p w14:paraId="20646C8F" w14:textId="77777777" w:rsidR="00AD797C" w:rsidRPr="00EE38BB" w:rsidRDefault="00AD797C" w:rsidP="00AD797C">
            <w:pPr>
              <w:tabs>
                <w:tab w:val="left" w:pos="0"/>
              </w:tabs>
              <w:rPr>
                <w:spacing w:val="-3"/>
                <w:kern w:val="1"/>
                <w:szCs w:val="24"/>
              </w:rPr>
            </w:pPr>
          </w:p>
        </w:tc>
        <w:tc>
          <w:tcPr>
            <w:tcW w:w="1440" w:type="dxa"/>
          </w:tcPr>
          <w:p w14:paraId="47A55CC0" w14:textId="77777777" w:rsidR="00AD797C" w:rsidRPr="00EE38BB" w:rsidRDefault="00AD797C" w:rsidP="00AD797C">
            <w:pPr>
              <w:tabs>
                <w:tab w:val="left" w:pos="0"/>
              </w:tabs>
              <w:rPr>
                <w:spacing w:val="-3"/>
                <w:kern w:val="1"/>
                <w:szCs w:val="24"/>
              </w:rPr>
            </w:pPr>
          </w:p>
        </w:tc>
        <w:tc>
          <w:tcPr>
            <w:tcW w:w="1420" w:type="dxa"/>
          </w:tcPr>
          <w:p w14:paraId="2DE4116F" w14:textId="77777777" w:rsidR="00AD797C" w:rsidRPr="00EE38BB" w:rsidRDefault="00AD797C" w:rsidP="00AD797C">
            <w:pPr>
              <w:tabs>
                <w:tab w:val="left" w:pos="0"/>
              </w:tabs>
              <w:rPr>
                <w:spacing w:val="-3"/>
                <w:kern w:val="1"/>
                <w:szCs w:val="24"/>
              </w:rPr>
            </w:pPr>
          </w:p>
        </w:tc>
        <w:tc>
          <w:tcPr>
            <w:tcW w:w="1463" w:type="dxa"/>
          </w:tcPr>
          <w:p w14:paraId="217DA771" w14:textId="77777777" w:rsidR="00AD797C" w:rsidRPr="00EE38BB" w:rsidRDefault="00AD797C" w:rsidP="00AD797C">
            <w:pPr>
              <w:tabs>
                <w:tab w:val="left" w:pos="0"/>
              </w:tabs>
              <w:rPr>
                <w:spacing w:val="-3"/>
                <w:kern w:val="1"/>
                <w:szCs w:val="24"/>
              </w:rPr>
            </w:pPr>
          </w:p>
        </w:tc>
      </w:tr>
      <w:tr w:rsidR="00AD797C" w:rsidRPr="00EE38BB" w14:paraId="4ADB784D" w14:textId="77777777" w:rsidTr="00AD797C">
        <w:tc>
          <w:tcPr>
            <w:tcW w:w="1548" w:type="dxa"/>
          </w:tcPr>
          <w:p w14:paraId="0764DD5E" w14:textId="77777777" w:rsidR="00AD797C" w:rsidRPr="00EE38BB" w:rsidRDefault="00AD797C" w:rsidP="00AD797C">
            <w:pPr>
              <w:tabs>
                <w:tab w:val="left" w:pos="0"/>
              </w:tabs>
              <w:rPr>
                <w:spacing w:val="-3"/>
                <w:kern w:val="1"/>
                <w:szCs w:val="24"/>
              </w:rPr>
            </w:pPr>
            <w:r w:rsidRPr="00EE38BB">
              <w:rPr>
                <w:spacing w:val="-3"/>
                <w:kern w:val="1"/>
                <w:szCs w:val="24"/>
              </w:rPr>
              <w:t>6</w:t>
            </w:r>
          </w:p>
        </w:tc>
        <w:tc>
          <w:tcPr>
            <w:tcW w:w="1260" w:type="dxa"/>
          </w:tcPr>
          <w:p w14:paraId="438D24E8" w14:textId="77777777" w:rsidR="00AD797C" w:rsidRPr="00EE38BB" w:rsidRDefault="00AD797C" w:rsidP="00AD797C">
            <w:pPr>
              <w:tabs>
                <w:tab w:val="left" w:pos="0"/>
              </w:tabs>
              <w:rPr>
                <w:spacing w:val="-3"/>
                <w:kern w:val="1"/>
                <w:szCs w:val="24"/>
              </w:rPr>
            </w:pPr>
          </w:p>
        </w:tc>
        <w:tc>
          <w:tcPr>
            <w:tcW w:w="1260" w:type="dxa"/>
          </w:tcPr>
          <w:p w14:paraId="18CDB63E" w14:textId="77777777" w:rsidR="00AD797C" w:rsidRPr="00EE38BB" w:rsidRDefault="00AD797C" w:rsidP="00AD797C">
            <w:pPr>
              <w:tabs>
                <w:tab w:val="left" w:pos="0"/>
              </w:tabs>
              <w:rPr>
                <w:spacing w:val="-3"/>
                <w:kern w:val="1"/>
                <w:szCs w:val="24"/>
              </w:rPr>
            </w:pPr>
          </w:p>
        </w:tc>
        <w:tc>
          <w:tcPr>
            <w:tcW w:w="1440" w:type="dxa"/>
          </w:tcPr>
          <w:p w14:paraId="26D539D3" w14:textId="77777777" w:rsidR="00AD797C" w:rsidRPr="00EE38BB" w:rsidRDefault="00AD797C" w:rsidP="00AD797C">
            <w:pPr>
              <w:tabs>
                <w:tab w:val="left" w:pos="0"/>
              </w:tabs>
              <w:rPr>
                <w:spacing w:val="-3"/>
                <w:kern w:val="1"/>
                <w:szCs w:val="24"/>
              </w:rPr>
            </w:pPr>
          </w:p>
        </w:tc>
        <w:tc>
          <w:tcPr>
            <w:tcW w:w="1420" w:type="dxa"/>
          </w:tcPr>
          <w:p w14:paraId="5D180A33" w14:textId="77777777" w:rsidR="00AD797C" w:rsidRPr="00EE38BB" w:rsidRDefault="00AD797C" w:rsidP="00AD797C">
            <w:pPr>
              <w:tabs>
                <w:tab w:val="left" w:pos="0"/>
              </w:tabs>
              <w:rPr>
                <w:spacing w:val="-3"/>
                <w:kern w:val="1"/>
                <w:szCs w:val="24"/>
              </w:rPr>
            </w:pPr>
          </w:p>
        </w:tc>
        <w:tc>
          <w:tcPr>
            <w:tcW w:w="1463" w:type="dxa"/>
          </w:tcPr>
          <w:p w14:paraId="7E4C295B" w14:textId="77777777" w:rsidR="00AD797C" w:rsidRPr="00EE38BB" w:rsidRDefault="00AD797C" w:rsidP="00AD797C">
            <w:pPr>
              <w:tabs>
                <w:tab w:val="left" w:pos="0"/>
              </w:tabs>
              <w:rPr>
                <w:spacing w:val="-3"/>
                <w:kern w:val="1"/>
                <w:szCs w:val="24"/>
              </w:rPr>
            </w:pPr>
          </w:p>
        </w:tc>
      </w:tr>
      <w:tr w:rsidR="00AD797C" w:rsidRPr="00EE38BB" w14:paraId="1B9DA798" w14:textId="77777777" w:rsidTr="00AD797C">
        <w:tc>
          <w:tcPr>
            <w:tcW w:w="1548" w:type="dxa"/>
          </w:tcPr>
          <w:p w14:paraId="60A2FFB5" w14:textId="77777777" w:rsidR="00AD797C" w:rsidRPr="00EE38BB" w:rsidRDefault="00AD797C" w:rsidP="00AD797C">
            <w:pPr>
              <w:tabs>
                <w:tab w:val="left" w:pos="0"/>
              </w:tabs>
              <w:rPr>
                <w:spacing w:val="-3"/>
                <w:kern w:val="1"/>
                <w:szCs w:val="24"/>
              </w:rPr>
            </w:pPr>
            <w:r w:rsidRPr="00EE38BB">
              <w:rPr>
                <w:spacing w:val="-3"/>
                <w:kern w:val="1"/>
                <w:szCs w:val="24"/>
              </w:rPr>
              <w:t>7</w:t>
            </w:r>
          </w:p>
        </w:tc>
        <w:tc>
          <w:tcPr>
            <w:tcW w:w="1260" w:type="dxa"/>
          </w:tcPr>
          <w:p w14:paraId="6838A582" w14:textId="77777777" w:rsidR="00AD797C" w:rsidRPr="00EE38BB" w:rsidRDefault="00AD797C" w:rsidP="00AD797C">
            <w:pPr>
              <w:tabs>
                <w:tab w:val="left" w:pos="0"/>
              </w:tabs>
              <w:rPr>
                <w:spacing w:val="-3"/>
                <w:kern w:val="1"/>
                <w:szCs w:val="24"/>
              </w:rPr>
            </w:pPr>
          </w:p>
        </w:tc>
        <w:tc>
          <w:tcPr>
            <w:tcW w:w="1260" w:type="dxa"/>
          </w:tcPr>
          <w:p w14:paraId="60325580" w14:textId="77777777" w:rsidR="00AD797C" w:rsidRPr="00EE38BB" w:rsidRDefault="00AD797C" w:rsidP="00AD797C">
            <w:pPr>
              <w:tabs>
                <w:tab w:val="left" w:pos="0"/>
              </w:tabs>
              <w:rPr>
                <w:spacing w:val="-3"/>
                <w:kern w:val="1"/>
                <w:szCs w:val="24"/>
              </w:rPr>
            </w:pPr>
          </w:p>
        </w:tc>
        <w:tc>
          <w:tcPr>
            <w:tcW w:w="1440" w:type="dxa"/>
          </w:tcPr>
          <w:p w14:paraId="0606F136" w14:textId="77777777" w:rsidR="00AD797C" w:rsidRPr="00EE38BB" w:rsidRDefault="00AD797C" w:rsidP="00AD797C">
            <w:pPr>
              <w:tabs>
                <w:tab w:val="left" w:pos="0"/>
              </w:tabs>
              <w:rPr>
                <w:spacing w:val="-3"/>
                <w:kern w:val="1"/>
                <w:szCs w:val="24"/>
              </w:rPr>
            </w:pPr>
          </w:p>
        </w:tc>
        <w:tc>
          <w:tcPr>
            <w:tcW w:w="1420" w:type="dxa"/>
          </w:tcPr>
          <w:p w14:paraId="536052B2" w14:textId="77777777" w:rsidR="00AD797C" w:rsidRPr="00EE38BB" w:rsidRDefault="00AD797C" w:rsidP="00AD797C">
            <w:pPr>
              <w:tabs>
                <w:tab w:val="left" w:pos="0"/>
              </w:tabs>
              <w:rPr>
                <w:spacing w:val="-3"/>
                <w:kern w:val="1"/>
                <w:szCs w:val="24"/>
              </w:rPr>
            </w:pPr>
          </w:p>
        </w:tc>
        <w:tc>
          <w:tcPr>
            <w:tcW w:w="1463" w:type="dxa"/>
          </w:tcPr>
          <w:p w14:paraId="31516BB4" w14:textId="77777777" w:rsidR="00AD797C" w:rsidRPr="00EE38BB" w:rsidRDefault="00AD797C" w:rsidP="00AD797C">
            <w:pPr>
              <w:tabs>
                <w:tab w:val="left" w:pos="0"/>
              </w:tabs>
              <w:rPr>
                <w:spacing w:val="-3"/>
                <w:kern w:val="1"/>
                <w:szCs w:val="24"/>
              </w:rPr>
            </w:pPr>
          </w:p>
        </w:tc>
      </w:tr>
      <w:tr w:rsidR="00AD797C" w:rsidRPr="00EE38BB" w14:paraId="35AE162A" w14:textId="77777777" w:rsidTr="00AD797C">
        <w:tc>
          <w:tcPr>
            <w:tcW w:w="1548" w:type="dxa"/>
          </w:tcPr>
          <w:p w14:paraId="0A332579" w14:textId="77777777" w:rsidR="00AD797C" w:rsidRPr="00EE38BB" w:rsidRDefault="00AD797C" w:rsidP="00AD797C">
            <w:pPr>
              <w:tabs>
                <w:tab w:val="left" w:pos="0"/>
              </w:tabs>
              <w:rPr>
                <w:spacing w:val="-3"/>
                <w:kern w:val="1"/>
                <w:szCs w:val="24"/>
              </w:rPr>
            </w:pPr>
            <w:r w:rsidRPr="00EE38BB">
              <w:rPr>
                <w:spacing w:val="-3"/>
                <w:kern w:val="1"/>
                <w:szCs w:val="24"/>
              </w:rPr>
              <w:t>8</w:t>
            </w:r>
          </w:p>
        </w:tc>
        <w:tc>
          <w:tcPr>
            <w:tcW w:w="1260" w:type="dxa"/>
          </w:tcPr>
          <w:p w14:paraId="67314FB9" w14:textId="77777777" w:rsidR="00AD797C" w:rsidRPr="00EE38BB" w:rsidRDefault="00AD797C" w:rsidP="00AD797C">
            <w:pPr>
              <w:tabs>
                <w:tab w:val="left" w:pos="0"/>
              </w:tabs>
              <w:rPr>
                <w:spacing w:val="-3"/>
                <w:kern w:val="1"/>
                <w:szCs w:val="24"/>
              </w:rPr>
            </w:pPr>
          </w:p>
        </w:tc>
        <w:tc>
          <w:tcPr>
            <w:tcW w:w="1260" w:type="dxa"/>
          </w:tcPr>
          <w:p w14:paraId="69CC51F5" w14:textId="77777777" w:rsidR="00AD797C" w:rsidRPr="00EE38BB" w:rsidRDefault="00AD797C" w:rsidP="00AD797C">
            <w:pPr>
              <w:tabs>
                <w:tab w:val="left" w:pos="0"/>
              </w:tabs>
              <w:rPr>
                <w:spacing w:val="-3"/>
                <w:kern w:val="1"/>
                <w:szCs w:val="24"/>
              </w:rPr>
            </w:pPr>
          </w:p>
        </w:tc>
        <w:tc>
          <w:tcPr>
            <w:tcW w:w="1440" w:type="dxa"/>
          </w:tcPr>
          <w:p w14:paraId="5E711778" w14:textId="77777777" w:rsidR="00AD797C" w:rsidRPr="00EE38BB" w:rsidRDefault="00AD797C" w:rsidP="00AD797C">
            <w:pPr>
              <w:tabs>
                <w:tab w:val="left" w:pos="0"/>
              </w:tabs>
              <w:rPr>
                <w:spacing w:val="-3"/>
                <w:kern w:val="1"/>
                <w:szCs w:val="24"/>
              </w:rPr>
            </w:pPr>
          </w:p>
        </w:tc>
        <w:tc>
          <w:tcPr>
            <w:tcW w:w="1420" w:type="dxa"/>
          </w:tcPr>
          <w:p w14:paraId="339E2CEA" w14:textId="77777777" w:rsidR="00AD797C" w:rsidRPr="00EE38BB" w:rsidRDefault="00AD797C" w:rsidP="00AD797C">
            <w:pPr>
              <w:tabs>
                <w:tab w:val="left" w:pos="0"/>
              </w:tabs>
              <w:rPr>
                <w:spacing w:val="-3"/>
                <w:kern w:val="1"/>
                <w:szCs w:val="24"/>
              </w:rPr>
            </w:pPr>
          </w:p>
        </w:tc>
        <w:tc>
          <w:tcPr>
            <w:tcW w:w="1463" w:type="dxa"/>
          </w:tcPr>
          <w:p w14:paraId="562DCA13" w14:textId="77777777" w:rsidR="00AD797C" w:rsidRPr="00EE38BB" w:rsidRDefault="00AD797C" w:rsidP="00AD797C">
            <w:pPr>
              <w:tabs>
                <w:tab w:val="left" w:pos="0"/>
              </w:tabs>
              <w:rPr>
                <w:spacing w:val="-3"/>
                <w:kern w:val="1"/>
                <w:szCs w:val="24"/>
              </w:rPr>
            </w:pPr>
          </w:p>
        </w:tc>
      </w:tr>
      <w:tr w:rsidR="00AD797C" w:rsidRPr="00EE38BB" w14:paraId="58C85888" w14:textId="77777777" w:rsidTr="00AD797C">
        <w:tc>
          <w:tcPr>
            <w:tcW w:w="1548" w:type="dxa"/>
          </w:tcPr>
          <w:p w14:paraId="72952C3C" w14:textId="77777777" w:rsidR="00AD797C" w:rsidRPr="00EE38BB" w:rsidRDefault="00AD797C" w:rsidP="00AD797C">
            <w:pPr>
              <w:tabs>
                <w:tab w:val="left" w:pos="0"/>
              </w:tabs>
              <w:rPr>
                <w:spacing w:val="-3"/>
                <w:kern w:val="1"/>
                <w:szCs w:val="24"/>
              </w:rPr>
            </w:pPr>
            <w:r w:rsidRPr="00EE38BB">
              <w:rPr>
                <w:spacing w:val="-3"/>
                <w:kern w:val="1"/>
                <w:szCs w:val="24"/>
              </w:rPr>
              <w:t>9</w:t>
            </w:r>
          </w:p>
        </w:tc>
        <w:tc>
          <w:tcPr>
            <w:tcW w:w="1260" w:type="dxa"/>
          </w:tcPr>
          <w:p w14:paraId="5FCEF7F9" w14:textId="77777777" w:rsidR="00AD797C" w:rsidRPr="00EE38BB" w:rsidRDefault="00AD797C" w:rsidP="00AD797C">
            <w:pPr>
              <w:tabs>
                <w:tab w:val="left" w:pos="0"/>
              </w:tabs>
              <w:rPr>
                <w:spacing w:val="-3"/>
                <w:kern w:val="1"/>
                <w:szCs w:val="24"/>
              </w:rPr>
            </w:pPr>
          </w:p>
        </w:tc>
        <w:tc>
          <w:tcPr>
            <w:tcW w:w="1260" w:type="dxa"/>
          </w:tcPr>
          <w:p w14:paraId="220C072A" w14:textId="77777777" w:rsidR="00AD797C" w:rsidRPr="00EE38BB" w:rsidRDefault="00AD797C" w:rsidP="00AD797C">
            <w:pPr>
              <w:tabs>
                <w:tab w:val="left" w:pos="0"/>
              </w:tabs>
              <w:rPr>
                <w:spacing w:val="-3"/>
                <w:kern w:val="1"/>
                <w:szCs w:val="24"/>
              </w:rPr>
            </w:pPr>
          </w:p>
        </w:tc>
        <w:tc>
          <w:tcPr>
            <w:tcW w:w="1440" w:type="dxa"/>
          </w:tcPr>
          <w:p w14:paraId="427BABD3" w14:textId="77777777" w:rsidR="00AD797C" w:rsidRPr="00EE38BB" w:rsidRDefault="00AD797C" w:rsidP="00AD797C">
            <w:pPr>
              <w:tabs>
                <w:tab w:val="left" w:pos="0"/>
              </w:tabs>
              <w:rPr>
                <w:spacing w:val="-3"/>
                <w:kern w:val="1"/>
                <w:szCs w:val="24"/>
              </w:rPr>
            </w:pPr>
          </w:p>
        </w:tc>
        <w:tc>
          <w:tcPr>
            <w:tcW w:w="1420" w:type="dxa"/>
          </w:tcPr>
          <w:p w14:paraId="1D7BA821" w14:textId="77777777" w:rsidR="00AD797C" w:rsidRPr="00EE38BB" w:rsidRDefault="00AD797C" w:rsidP="00AD797C">
            <w:pPr>
              <w:tabs>
                <w:tab w:val="left" w:pos="0"/>
              </w:tabs>
              <w:rPr>
                <w:spacing w:val="-3"/>
                <w:kern w:val="1"/>
                <w:szCs w:val="24"/>
              </w:rPr>
            </w:pPr>
          </w:p>
        </w:tc>
        <w:tc>
          <w:tcPr>
            <w:tcW w:w="1463" w:type="dxa"/>
          </w:tcPr>
          <w:p w14:paraId="2BEDB1BD" w14:textId="77777777" w:rsidR="00AD797C" w:rsidRPr="00EE38BB" w:rsidRDefault="00AD797C" w:rsidP="00AD797C">
            <w:pPr>
              <w:tabs>
                <w:tab w:val="left" w:pos="0"/>
              </w:tabs>
              <w:rPr>
                <w:spacing w:val="-3"/>
                <w:kern w:val="1"/>
                <w:szCs w:val="24"/>
              </w:rPr>
            </w:pPr>
          </w:p>
        </w:tc>
      </w:tr>
      <w:tr w:rsidR="00AD797C" w:rsidRPr="00EE38BB" w14:paraId="3CEF6ED1" w14:textId="77777777" w:rsidTr="00AD797C">
        <w:tc>
          <w:tcPr>
            <w:tcW w:w="1548" w:type="dxa"/>
          </w:tcPr>
          <w:p w14:paraId="18F92E14" w14:textId="77777777" w:rsidR="00AD797C" w:rsidRPr="00EE38BB" w:rsidRDefault="00AD797C" w:rsidP="00AD797C">
            <w:pPr>
              <w:tabs>
                <w:tab w:val="left" w:pos="0"/>
              </w:tabs>
              <w:rPr>
                <w:spacing w:val="-3"/>
                <w:kern w:val="1"/>
                <w:szCs w:val="24"/>
              </w:rPr>
            </w:pPr>
            <w:r w:rsidRPr="00EE38BB">
              <w:rPr>
                <w:spacing w:val="-3"/>
                <w:kern w:val="1"/>
                <w:szCs w:val="24"/>
              </w:rPr>
              <w:t>10</w:t>
            </w:r>
          </w:p>
        </w:tc>
        <w:tc>
          <w:tcPr>
            <w:tcW w:w="1260" w:type="dxa"/>
          </w:tcPr>
          <w:p w14:paraId="2A69727C" w14:textId="77777777" w:rsidR="00AD797C" w:rsidRPr="00EE38BB" w:rsidRDefault="00AD797C" w:rsidP="00AD797C">
            <w:pPr>
              <w:tabs>
                <w:tab w:val="left" w:pos="0"/>
              </w:tabs>
              <w:rPr>
                <w:spacing w:val="-3"/>
                <w:kern w:val="1"/>
                <w:szCs w:val="24"/>
              </w:rPr>
            </w:pPr>
          </w:p>
        </w:tc>
        <w:tc>
          <w:tcPr>
            <w:tcW w:w="1260" w:type="dxa"/>
          </w:tcPr>
          <w:p w14:paraId="2A59C1E2" w14:textId="77777777" w:rsidR="00AD797C" w:rsidRPr="00EE38BB" w:rsidRDefault="00AD797C" w:rsidP="00AD797C">
            <w:pPr>
              <w:tabs>
                <w:tab w:val="left" w:pos="0"/>
              </w:tabs>
              <w:rPr>
                <w:spacing w:val="-3"/>
                <w:kern w:val="1"/>
                <w:szCs w:val="24"/>
              </w:rPr>
            </w:pPr>
          </w:p>
        </w:tc>
        <w:tc>
          <w:tcPr>
            <w:tcW w:w="1440" w:type="dxa"/>
          </w:tcPr>
          <w:p w14:paraId="506FD5D7" w14:textId="77777777" w:rsidR="00AD797C" w:rsidRPr="00EE38BB" w:rsidRDefault="00AD797C" w:rsidP="00AD797C">
            <w:pPr>
              <w:tabs>
                <w:tab w:val="left" w:pos="0"/>
              </w:tabs>
              <w:rPr>
                <w:spacing w:val="-3"/>
                <w:kern w:val="1"/>
                <w:szCs w:val="24"/>
              </w:rPr>
            </w:pPr>
          </w:p>
        </w:tc>
        <w:tc>
          <w:tcPr>
            <w:tcW w:w="1420" w:type="dxa"/>
          </w:tcPr>
          <w:p w14:paraId="6D6B71AB" w14:textId="77777777" w:rsidR="00AD797C" w:rsidRPr="00EE38BB" w:rsidRDefault="00AD797C" w:rsidP="00AD797C">
            <w:pPr>
              <w:tabs>
                <w:tab w:val="left" w:pos="0"/>
              </w:tabs>
              <w:rPr>
                <w:spacing w:val="-3"/>
                <w:kern w:val="1"/>
                <w:szCs w:val="24"/>
              </w:rPr>
            </w:pPr>
          </w:p>
        </w:tc>
        <w:tc>
          <w:tcPr>
            <w:tcW w:w="1463" w:type="dxa"/>
          </w:tcPr>
          <w:p w14:paraId="4DF4A1C9" w14:textId="77777777" w:rsidR="00AD797C" w:rsidRPr="00EE38BB" w:rsidRDefault="00AD797C" w:rsidP="00AD797C">
            <w:pPr>
              <w:tabs>
                <w:tab w:val="left" w:pos="0"/>
              </w:tabs>
              <w:rPr>
                <w:spacing w:val="-3"/>
                <w:kern w:val="1"/>
                <w:szCs w:val="24"/>
              </w:rPr>
            </w:pPr>
          </w:p>
        </w:tc>
      </w:tr>
      <w:tr w:rsidR="00AD797C" w:rsidRPr="00EE38BB" w14:paraId="59323DAE" w14:textId="77777777" w:rsidTr="00AD797C">
        <w:tc>
          <w:tcPr>
            <w:tcW w:w="1548" w:type="dxa"/>
          </w:tcPr>
          <w:p w14:paraId="487B16C0" w14:textId="77777777" w:rsidR="00AD797C" w:rsidRPr="00EE38BB" w:rsidRDefault="00AD797C" w:rsidP="00AD797C">
            <w:pPr>
              <w:tabs>
                <w:tab w:val="left" w:pos="0"/>
              </w:tabs>
              <w:rPr>
                <w:spacing w:val="-3"/>
                <w:kern w:val="1"/>
                <w:szCs w:val="24"/>
              </w:rPr>
            </w:pPr>
          </w:p>
        </w:tc>
        <w:tc>
          <w:tcPr>
            <w:tcW w:w="1260" w:type="dxa"/>
          </w:tcPr>
          <w:p w14:paraId="3524A0E3" w14:textId="77777777" w:rsidR="00AD797C" w:rsidRPr="00EE38BB" w:rsidRDefault="00AD797C" w:rsidP="00AD797C">
            <w:pPr>
              <w:tabs>
                <w:tab w:val="left" w:pos="0"/>
              </w:tabs>
              <w:rPr>
                <w:spacing w:val="-3"/>
                <w:kern w:val="1"/>
                <w:szCs w:val="24"/>
              </w:rPr>
            </w:pPr>
          </w:p>
        </w:tc>
        <w:tc>
          <w:tcPr>
            <w:tcW w:w="1260" w:type="dxa"/>
          </w:tcPr>
          <w:p w14:paraId="593CF5D6" w14:textId="77777777" w:rsidR="00AD797C" w:rsidRPr="00EE38BB" w:rsidRDefault="00AD797C" w:rsidP="00AD797C">
            <w:pPr>
              <w:tabs>
                <w:tab w:val="left" w:pos="0"/>
              </w:tabs>
              <w:rPr>
                <w:spacing w:val="-3"/>
                <w:kern w:val="1"/>
                <w:szCs w:val="24"/>
              </w:rPr>
            </w:pPr>
          </w:p>
        </w:tc>
        <w:tc>
          <w:tcPr>
            <w:tcW w:w="1440" w:type="dxa"/>
          </w:tcPr>
          <w:p w14:paraId="12AFF6A0" w14:textId="77777777" w:rsidR="00AD797C" w:rsidRPr="00EE38BB" w:rsidRDefault="00AD797C" w:rsidP="00AD797C">
            <w:pPr>
              <w:tabs>
                <w:tab w:val="left" w:pos="0"/>
              </w:tabs>
              <w:rPr>
                <w:spacing w:val="-3"/>
                <w:kern w:val="1"/>
                <w:szCs w:val="24"/>
              </w:rPr>
            </w:pPr>
          </w:p>
        </w:tc>
        <w:tc>
          <w:tcPr>
            <w:tcW w:w="1420" w:type="dxa"/>
          </w:tcPr>
          <w:p w14:paraId="0395107A" w14:textId="77777777" w:rsidR="00AD797C" w:rsidRPr="00EE38BB" w:rsidRDefault="00AD797C" w:rsidP="00AD797C">
            <w:pPr>
              <w:tabs>
                <w:tab w:val="left" w:pos="0"/>
              </w:tabs>
              <w:rPr>
                <w:spacing w:val="-3"/>
                <w:kern w:val="1"/>
                <w:szCs w:val="24"/>
              </w:rPr>
            </w:pPr>
          </w:p>
        </w:tc>
        <w:tc>
          <w:tcPr>
            <w:tcW w:w="1463" w:type="dxa"/>
          </w:tcPr>
          <w:p w14:paraId="08A5BC37" w14:textId="77777777" w:rsidR="00AD797C" w:rsidRPr="00EE38BB" w:rsidRDefault="00AD797C" w:rsidP="00AD797C">
            <w:pPr>
              <w:tabs>
                <w:tab w:val="left" w:pos="0"/>
              </w:tabs>
              <w:rPr>
                <w:spacing w:val="-3"/>
                <w:kern w:val="1"/>
                <w:szCs w:val="24"/>
              </w:rPr>
            </w:pPr>
          </w:p>
        </w:tc>
      </w:tr>
      <w:tr w:rsidR="00AD797C" w:rsidRPr="00EE38BB" w14:paraId="066E95ED" w14:textId="77777777" w:rsidTr="00AD797C">
        <w:tc>
          <w:tcPr>
            <w:tcW w:w="1548" w:type="dxa"/>
          </w:tcPr>
          <w:p w14:paraId="777522C9" w14:textId="77777777" w:rsidR="00AD797C" w:rsidRPr="00EE38BB" w:rsidRDefault="00AD797C" w:rsidP="00AD797C">
            <w:pPr>
              <w:tabs>
                <w:tab w:val="left" w:pos="0"/>
              </w:tabs>
              <w:rPr>
                <w:spacing w:val="-3"/>
                <w:kern w:val="1"/>
                <w:szCs w:val="24"/>
              </w:rPr>
            </w:pPr>
          </w:p>
        </w:tc>
        <w:tc>
          <w:tcPr>
            <w:tcW w:w="1260" w:type="dxa"/>
          </w:tcPr>
          <w:p w14:paraId="63C46C68" w14:textId="77777777" w:rsidR="00AD797C" w:rsidRPr="00EE38BB" w:rsidRDefault="00AD797C" w:rsidP="00AD797C">
            <w:pPr>
              <w:tabs>
                <w:tab w:val="left" w:pos="0"/>
              </w:tabs>
              <w:rPr>
                <w:spacing w:val="-3"/>
                <w:kern w:val="1"/>
                <w:szCs w:val="24"/>
              </w:rPr>
            </w:pPr>
          </w:p>
        </w:tc>
        <w:tc>
          <w:tcPr>
            <w:tcW w:w="1260" w:type="dxa"/>
          </w:tcPr>
          <w:p w14:paraId="017FC77F" w14:textId="77777777" w:rsidR="00AD797C" w:rsidRPr="00EE38BB" w:rsidRDefault="00AD797C" w:rsidP="00AD797C">
            <w:pPr>
              <w:tabs>
                <w:tab w:val="left" w:pos="0"/>
              </w:tabs>
              <w:rPr>
                <w:spacing w:val="-3"/>
                <w:kern w:val="1"/>
                <w:szCs w:val="24"/>
              </w:rPr>
            </w:pPr>
          </w:p>
        </w:tc>
        <w:tc>
          <w:tcPr>
            <w:tcW w:w="1440" w:type="dxa"/>
          </w:tcPr>
          <w:p w14:paraId="1E151454" w14:textId="77777777" w:rsidR="00AD797C" w:rsidRPr="00EE38BB" w:rsidRDefault="00AD797C" w:rsidP="00AD797C">
            <w:pPr>
              <w:tabs>
                <w:tab w:val="left" w:pos="0"/>
              </w:tabs>
              <w:rPr>
                <w:spacing w:val="-3"/>
                <w:kern w:val="1"/>
                <w:szCs w:val="24"/>
              </w:rPr>
            </w:pPr>
          </w:p>
        </w:tc>
        <w:tc>
          <w:tcPr>
            <w:tcW w:w="1420" w:type="dxa"/>
          </w:tcPr>
          <w:p w14:paraId="29B98F0B" w14:textId="77777777" w:rsidR="00AD797C" w:rsidRPr="00EE38BB" w:rsidRDefault="00AD797C" w:rsidP="00AD797C">
            <w:pPr>
              <w:tabs>
                <w:tab w:val="left" w:pos="0"/>
              </w:tabs>
              <w:rPr>
                <w:spacing w:val="-3"/>
                <w:kern w:val="1"/>
                <w:szCs w:val="24"/>
              </w:rPr>
            </w:pPr>
          </w:p>
        </w:tc>
        <w:tc>
          <w:tcPr>
            <w:tcW w:w="1463" w:type="dxa"/>
          </w:tcPr>
          <w:p w14:paraId="4EB164A3" w14:textId="77777777" w:rsidR="00AD797C" w:rsidRPr="00EE38BB" w:rsidRDefault="00AD797C" w:rsidP="00AD797C">
            <w:pPr>
              <w:tabs>
                <w:tab w:val="left" w:pos="0"/>
              </w:tabs>
              <w:rPr>
                <w:spacing w:val="-3"/>
                <w:kern w:val="1"/>
                <w:szCs w:val="24"/>
              </w:rPr>
            </w:pPr>
          </w:p>
        </w:tc>
      </w:tr>
      <w:tr w:rsidR="00AD797C" w:rsidRPr="00EE38BB" w14:paraId="364D72CE" w14:textId="77777777" w:rsidTr="00AD797C">
        <w:tc>
          <w:tcPr>
            <w:tcW w:w="1548" w:type="dxa"/>
          </w:tcPr>
          <w:p w14:paraId="5B7A52A7" w14:textId="77777777" w:rsidR="00AD797C" w:rsidRPr="00EE38BB" w:rsidRDefault="00AD797C" w:rsidP="00AD797C">
            <w:pPr>
              <w:tabs>
                <w:tab w:val="left" w:pos="0"/>
              </w:tabs>
              <w:rPr>
                <w:spacing w:val="-3"/>
                <w:kern w:val="1"/>
                <w:szCs w:val="24"/>
              </w:rPr>
            </w:pPr>
          </w:p>
        </w:tc>
        <w:tc>
          <w:tcPr>
            <w:tcW w:w="1260" w:type="dxa"/>
          </w:tcPr>
          <w:p w14:paraId="7EC1BB4A" w14:textId="77777777" w:rsidR="00AD797C" w:rsidRPr="00EE38BB" w:rsidRDefault="00AD797C" w:rsidP="00AD797C">
            <w:pPr>
              <w:tabs>
                <w:tab w:val="left" w:pos="0"/>
              </w:tabs>
              <w:rPr>
                <w:spacing w:val="-3"/>
                <w:kern w:val="1"/>
                <w:szCs w:val="24"/>
              </w:rPr>
            </w:pPr>
          </w:p>
        </w:tc>
        <w:tc>
          <w:tcPr>
            <w:tcW w:w="1260" w:type="dxa"/>
          </w:tcPr>
          <w:p w14:paraId="693AF1ED" w14:textId="77777777" w:rsidR="00AD797C" w:rsidRPr="00EE38BB" w:rsidRDefault="00AD797C" w:rsidP="00AD797C">
            <w:pPr>
              <w:tabs>
                <w:tab w:val="left" w:pos="0"/>
              </w:tabs>
              <w:rPr>
                <w:spacing w:val="-3"/>
                <w:kern w:val="1"/>
                <w:szCs w:val="24"/>
              </w:rPr>
            </w:pPr>
          </w:p>
        </w:tc>
        <w:tc>
          <w:tcPr>
            <w:tcW w:w="1440" w:type="dxa"/>
          </w:tcPr>
          <w:p w14:paraId="15600E9B" w14:textId="77777777" w:rsidR="00AD797C" w:rsidRPr="00EE38BB" w:rsidRDefault="00AD797C" w:rsidP="00AD797C">
            <w:pPr>
              <w:tabs>
                <w:tab w:val="left" w:pos="0"/>
              </w:tabs>
              <w:rPr>
                <w:spacing w:val="-3"/>
                <w:kern w:val="1"/>
                <w:szCs w:val="24"/>
              </w:rPr>
            </w:pPr>
          </w:p>
        </w:tc>
        <w:tc>
          <w:tcPr>
            <w:tcW w:w="1420" w:type="dxa"/>
          </w:tcPr>
          <w:p w14:paraId="211D0D4D" w14:textId="77777777" w:rsidR="00AD797C" w:rsidRPr="00EE38BB" w:rsidRDefault="00AD797C" w:rsidP="00AD797C">
            <w:pPr>
              <w:tabs>
                <w:tab w:val="left" w:pos="0"/>
              </w:tabs>
              <w:rPr>
                <w:spacing w:val="-3"/>
                <w:kern w:val="1"/>
                <w:szCs w:val="24"/>
              </w:rPr>
            </w:pPr>
          </w:p>
        </w:tc>
        <w:tc>
          <w:tcPr>
            <w:tcW w:w="1463" w:type="dxa"/>
          </w:tcPr>
          <w:p w14:paraId="72941744" w14:textId="77777777" w:rsidR="00AD797C" w:rsidRPr="00EE38BB" w:rsidRDefault="00AD797C" w:rsidP="00AD797C">
            <w:pPr>
              <w:tabs>
                <w:tab w:val="left" w:pos="0"/>
              </w:tabs>
              <w:rPr>
                <w:spacing w:val="-3"/>
                <w:kern w:val="1"/>
                <w:szCs w:val="24"/>
              </w:rPr>
            </w:pPr>
          </w:p>
        </w:tc>
      </w:tr>
      <w:tr w:rsidR="00AD797C" w:rsidRPr="00EE38BB" w14:paraId="1EF5F633" w14:textId="77777777" w:rsidTr="00AD797C">
        <w:tc>
          <w:tcPr>
            <w:tcW w:w="1548" w:type="dxa"/>
          </w:tcPr>
          <w:p w14:paraId="543A2047" w14:textId="77777777" w:rsidR="00AD797C" w:rsidRPr="00EE38BB" w:rsidRDefault="00AD797C" w:rsidP="00AD797C">
            <w:pPr>
              <w:tabs>
                <w:tab w:val="left" w:pos="0"/>
              </w:tabs>
              <w:rPr>
                <w:spacing w:val="-3"/>
                <w:kern w:val="1"/>
                <w:szCs w:val="24"/>
              </w:rPr>
            </w:pPr>
          </w:p>
        </w:tc>
        <w:tc>
          <w:tcPr>
            <w:tcW w:w="1260" w:type="dxa"/>
          </w:tcPr>
          <w:p w14:paraId="54F51CA8" w14:textId="77777777" w:rsidR="00AD797C" w:rsidRPr="00EE38BB" w:rsidRDefault="00AD797C" w:rsidP="00AD797C">
            <w:pPr>
              <w:tabs>
                <w:tab w:val="left" w:pos="0"/>
              </w:tabs>
              <w:rPr>
                <w:spacing w:val="-3"/>
                <w:kern w:val="1"/>
                <w:szCs w:val="24"/>
              </w:rPr>
            </w:pPr>
          </w:p>
        </w:tc>
        <w:tc>
          <w:tcPr>
            <w:tcW w:w="1260" w:type="dxa"/>
          </w:tcPr>
          <w:p w14:paraId="5A594334" w14:textId="77777777" w:rsidR="00AD797C" w:rsidRPr="00EE38BB" w:rsidRDefault="00AD797C" w:rsidP="00AD797C">
            <w:pPr>
              <w:tabs>
                <w:tab w:val="left" w:pos="0"/>
              </w:tabs>
              <w:rPr>
                <w:spacing w:val="-3"/>
                <w:kern w:val="1"/>
                <w:szCs w:val="24"/>
              </w:rPr>
            </w:pPr>
          </w:p>
        </w:tc>
        <w:tc>
          <w:tcPr>
            <w:tcW w:w="1440" w:type="dxa"/>
          </w:tcPr>
          <w:p w14:paraId="2D740A7E" w14:textId="77777777" w:rsidR="00AD797C" w:rsidRPr="00EE38BB" w:rsidRDefault="00AD797C" w:rsidP="00AD797C">
            <w:pPr>
              <w:tabs>
                <w:tab w:val="left" w:pos="0"/>
              </w:tabs>
              <w:rPr>
                <w:spacing w:val="-3"/>
                <w:kern w:val="1"/>
                <w:szCs w:val="24"/>
              </w:rPr>
            </w:pPr>
          </w:p>
        </w:tc>
        <w:tc>
          <w:tcPr>
            <w:tcW w:w="1420" w:type="dxa"/>
          </w:tcPr>
          <w:p w14:paraId="57C34D21" w14:textId="77777777" w:rsidR="00AD797C" w:rsidRPr="00EE38BB" w:rsidRDefault="00AD797C" w:rsidP="00AD797C">
            <w:pPr>
              <w:tabs>
                <w:tab w:val="left" w:pos="0"/>
              </w:tabs>
              <w:rPr>
                <w:spacing w:val="-3"/>
                <w:kern w:val="1"/>
                <w:szCs w:val="24"/>
              </w:rPr>
            </w:pPr>
          </w:p>
        </w:tc>
        <w:tc>
          <w:tcPr>
            <w:tcW w:w="1463" w:type="dxa"/>
          </w:tcPr>
          <w:p w14:paraId="7A72BE28" w14:textId="77777777" w:rsidR="00AD797C" w:rsidRPr="00EE38BB" w:rsidRDefault="00AD797C" w:rsidP="00AD797C">
            <w:pPr>
              <w:tabs>
                <w:tab w:val="left" w:pos="0"/>
              </w:tabs>
              <w:rPr>
                <w:spacing w:val="-3"/>
                <w:kern w:val="1"/>
                <w:szCs w:val="24"/>
              </w:rPr>
            </w:pPr>
          </w:p>
        </w:tc>
      </w:tr>
    </w:tbl>
    <w:p w14:paraId="5CF2CB22" w14:textId="77777777" w:rsidR="00AD797C" w:rsidRPr="00EE38BB" w:rsidRDefault="00AD797C" w:rsidP="00AD797C">
      <w:pPr>
        <w:tabs>
          <w:tab w:val="left" w:pos="0"/>
        </w:tabs>
        <w:rPr>
          <w:spacing w:val="-3"/>
          <w:kern w:val="1"/>
          <w:szCs w:val="24"/>
        </w:rPr>
      </w:pPr>
      <w:r w:rsidRPr="00EE38BB">
        <w:rPr>
          <w:spacing w:val="-3"/>
          <w:kern w:val="1"/>
          <w:szCs w:val="24"/>
        </w:rPr>
        <w:tab/>
      </w:r>
    </w:p>
    <w:p w14:paraId="6967B190" w14:textId="77777777" w:rsidR="00AD797C" w:rsidRPr="00EE38BB" w:rsidRDefault="00AD797C" w:rsidP="00AD797C">
      <w:pPr>
        <w:tabs>
          <w:tab w:val="left" w:pos="0"/>
        </w:tabs>
        <w:rPr>
          <w:spacing w:val="-3"/>
          <w:kern w:val="1"/>
          <w:szCs w:val="24"/>
        </w:rPr>
      </w:pPr>
    </w:p>
    <w:p w14:paraId="4A13D5D3" w14:textId="77777777" w:rsidR="00AD797C" w:rsidRPr="00EE38BB" w:rsidRDefault="00AD797C" w:rsidP="00AD797C">
      <w:pPr>
        <w:rPr>
          <w:spacing w:val="-3"/>
          <w:kern w:val="1"/>
          <w:szCs w:val="24"/>
        </w:rPr>
      </w:pPr>
      <w:r w:rsidRPr="00EE38BB">
        <w:rPr>
          <w:spacing w:val="-3"/>
          <w:kern w:val="1"/>
          <w:szCs w:val="24"/>
        </w:rPr>
        <w:t>Attached CV if not yet attached at the eligibility documents submitted.</w:t>
      </w:r>
    </w:p>
    <w:p w14:paraId="75FEEACC" w14:textId="77777777" w:rsidR="00AD797C" w:rsidRPr="00EE38BB" w:rsidRDefault="00AD797C" w:rsidP="00AD797C">
      <w:pPr>
        <w:rPr>
          <w:spacing w:val="-3"/>
          <w:kern w:val="1"/>
          <w:szCs w:val="24"/>
        </w:rPr>
      </w:pPr>
    </w:p>
    <w:p w14:paraId="4F828A92" w14:textId="77777777" w:rsidR="00AD797C" w:rsidRPr="00EE38BB" w:rsidRDefault="00AD797C" w:rsidP="00AD797C">
      <w:pPr>
        <w:rPr>
          <w:spacing w:val="-3"/>
          <w:kern w:val="1"/>
          <w:szCs w:val="24"/>
        </w:rPr>
      </w:pPr>
      <w:r w:rsidRPr="00EE38BB">
        <w:rPr>
          <w:spacing w:val="-3"/>
          <w:kern w:val="1"/>
          <w:szCs w:val="24"/>
        </w:rPr>
        <w:t>We hereby certify that the above key supervisory staff is available for use in the execution of the contract.</w:t>
      </w:r>
    </w:p>
    <w:p w14:paraId="5E0AE39F" w14:textId="77777777" w:rsidR="00AD797C" w:rsidRPr="00EE38BB" w:rsidRDefault="00AD797C" w:rsidP="00AD797C">
      <w:pPr>
        <w:rPr>
          <w:spacing w:val="-3"/>
          <w:kern w:val="1"/>
          <w:szCs w:val="24"/>
        </w:rPr>
      </w:pPr>
    </w:p>
    <w:p w14:paraId="62CB29C5" w14:textId="77777777" w:rsidR="00AD797C" w:rsidRPr="00EE38BB" w:rsidRDefault="00AD797C" w:rsidP="00AD797C">
      <w:pPr>
        <w:rPr>
          <w:spacing w:val="-3"/>
          <w:kern w:val="1"/>
          <w:szCs w:val="24"/>
        </w:rPr>
      </w:pPr>
    </w:p>
    <w:p w14:paraId="270E50B2" w14:textId="77777777" w:rsidR="00AD797C" w:rsidRPr="00EE38BB" w:rsidRDefault="00AD797C" w:rsidP="00AD797C">
      <w:pPr>
        <w:rPr>
          <w:spacing w:val="-3"/>
          <w:kern w:val="1"/>
          <w:szCs w:val="24"/>
        </w:rPr>
      </w:pPr>
      <w:r w:rsidRPr="00EE38BB">
        <w:rPr>
          <w:spacing w:val="-3"/>
          <w:kern w:val="1"/>
          <w:szCs w:val="24"/>
        </w:rPr>
        <w:t>____________________________________________</w:t>
      </w:r>
    </w:p>
    <w:p w14:paraId="6B3A863E" w14:textId="77777777" w:rsidR="00AD797C" w:rsidRPr="00EE38BB" w:rsidRDefault="00AD797C" w:rsidP="00AD797C">
      <w:pPr>
        <w:rPr>
          <w:szCs w:val="24"/>
        </w:rPr>
        <w:sectPr w:rsidR="00AD797C" w:rsidRPr="00EE38BB" w:rsidSect="00AD797C">
          <w:endnotePr>
            <w:numFmt w:val="decimal"/>
          </w:endnotePr>
          <w:pgSz w:w="11909" w:h="16834" w:code="9"/>
          <w:pgMar w:top="1440" w:right="1829" w:bottom="893" w:left="1800" w:header="720" w:footer="1440" w:gutter="0"/>
          <w:cols w:space="720"/>
          <w:noEndnote/>
        </w:sectPr>
      </w:pPr>
      <w:r w:rsidRPr="00EE38BB">
        <w:rPr>
          <w:szCs w:val="24"/>
        </w:rPr>
        <w:t>Contractors authorized signature over printed name</w:t>
      </w:r>
    </w:p>
    <w:p w14:paraId="3F3CE099" w14:textId="77777777" w:rsidR="00AD797C" w:rsidRPr="00EE38BB" w:rsidRDefault="00AD797C" w:rsidP="00AD797C">
      <w:pPr>
        <w:tabs>
          <w:tab w:val="left" w:pos="0"/>
        </w:tabs>
        <w:rPr>
          <w:b/>
          <w:szCs w:val="24"/>
        </w:rPr>
      </w:pPr>
      <w:r w:rsidRPr="00EE38BB">
        <w:rPr>
          <w:kern w:val="1"/>
          <w:szCs w:val="24"/>
        </w:rPr>
        <w:lastRenderedPageBreak/>
        <w:tab/>
      </w:r>
      <w:r w:rsidRPr="00EE38BB">
        <w:rPr>
          <w:kern w:val="1"/>
          <w:szCs w:val="24"/>
        </w:rPr>
        <w:tab/>
      </w:r>
      <w:r w:rsidRPr="00EE38BB">
        <w:rPr>
          <w:kern w:val="1"/>
          <w:szCs w:val="24"/>
        </w:rPr>
        <w:tab/>
      </w:r>
      <w:r w:rsidRPr="00EE38BB">
        <w:rPr>
          <w:kern w:val="1"/>
          <w:szCs w:val="24"/>
        </w:rPr>
        <w:tab/>
      </w:r>
      <w:r w:rsidRPr="00EE38BB">
        <w:rPr>
          <w:kern w:val="1"/>
          <w:szCs w:val="24"/>
        </w:rPr>
        <w:tab/>
      </w:r>
      <w:r w:rsidRPr="00EE38BB">
        <w:rPr>
          <w:kern w:val="1"/>
          <w:szCs w:val="24"/>
        </w:rPr>
        <w:tab/>
      </w:r>
      <w:r w:rsidRPr="00EE38BB">
        <w:rPr>
          <w:kern w:val="1"/>
          <w:szCs w:val="24"/>
        </w:rPr>
        <w:tab/>
      </w:r>
      <w:r w:rsidRPr="00EE38BB">
        <w:rPr>
          <w:kern w:val="1"/>
          <w:szCs w:val="24"/>
        </w:rPr>
        <w:tab/>
      </w:r>
      <w:r w:rsidRPr="00EE38BB">
        <w:rPr>
          <w:kern w:val="1"/>
          <w:szCs w:val="24"/>
        </w:rPr>
        <w:tab/>
      </w:r>
      <w:r w:rsidRPr="00EE38BB">
        <w:rPr>
          <w:kern w:val="1"/>
          <w:szCs w:val="24"/>
        </w:rPr>
        <w:tab/>
      </w:r>
      <w:r w:rsidRPr="00EE38BB">
        <w:rPr>
          <w:b/>
          <w:szCs w:val="24"/>
        </w:rPr>
        <w:t>Annex F</w:t>
      </w:r>
    </w:p>
    <w:p w14:paraId="1D8132F6" w14:textId="77777777" w:rsidR="00AD797C" w:rsidRPr="00EE38BB" w:rsidRDefault="00AD797C" w:rsidP="00AD797C">
      <w:pPr>
        <w:tabs>
          <w:tab w:val="left" w:pos="0"/>
        </w:tabs>
        <w:jc w:val="right"/>
        <w:rPr>
          <w:i/>
          <w:spacing w:val="-3"/>
          <w:kern w:val="1"/>
          <w:szCs w:val="24"/>
        </w:rPr>
      </w:pPr>
    </w:p>
    <w:p w14:paraId="008CD7FF" w14:textId="77777777" w:rsidR="00AD797C" w:rsidRPr="00EE38BB" w:rsidRDefault="00AD797C" w:rsidP="00AD797C">
      <w:pPr>
        <w:tabs>
          <w:tab w:val="left" w:pos="0"/>
        </w:tabs>
        <w:rPr>
          <w:spacing w:val="-3"/>
          <w:kern w:val="1"/>
          <w:szCs w:val="24"/>
        </w:rPr>
      </w:pPr>
    </w:p>
    <w:p w14:paraId="3646EFD5" w14:textId="77777777" w:rsidR="00AD797C" w:rsidRPr="00EE38BB" w:rsidRDefault="00AD797C" w:rsidP="00AD797C">
      <w:pPr>
        <w:tabs>
          <w:tab w:val="center" w:pos="4680"/>
        </w:tabs>
        <w:jc w:val="center"/>
        <w:rPr>
          <w:b/>
          <w:spacing w:val="-3"/>
          <w:kern w:val="1"/>
          <w:szCs w:val="24"/>
        </w:rPr>
      </w:pPr>
      <w:r w:rsidRPr="00EE38BB">
        <w:rPr>
          <w:b/>
          <w:spacing w:val="-3"/>
          <w:kern w:val="1"/>
          <w:szCs w:val="24"/>
        </w:rPr>
        <w:t>EQUIPMENT SCHEDULE</w:t>
      </w:r>
    </w:p>
    <w:p w14:paraId="5A6B9FEF" w14:textId="77777777" w:rsidR="00AD797C" w:rsidRPr="00EE38BB" w:rsidRDefault="00AD797C" w:rsidP="00AD797C">
      <w:pPr>
        <w:tabs>
          <w:tab w:val="center" w:pos="4680"/>
        </w:tabs>
        <w:jc w:val="center"/>
        <w:rPr>
          <w:i/>
          <w:spacing w:val="-3"/>
          <w:kern w:val="1"/>
          <w:szCs w:val="24"/>
        </w:rPr>
      </w:pPr>
      <w:r w:rsidRPr="00EE38BB">
        <w:rPr>
          <w:spacing w:val="-3"/>
          <w:kern w:val="1"/>
          <w:szCs w:val="24"/>
        </w:rPr>
        <w:t xml:space="preserve"> </w:t>
      </w:r>
      <w:r w:rsidRPr="00EE38BB">
        <w:rPr>
          <w:i/>
          <w:spacing w:val="-3"/>
          <w:kern w:val="1"/>
          <w:szCs w:val="24"/>
        </w:rPr>
        <w:t>(to be used for the proposed project)</w:t>
      </w:r>
    </w:p>
    <w:p w14:paraId="6DE38C28" w14:textId="77777777" w:rsidR="00AD797C" w:rsidRPr="00EE38BB" w:rsidRDefault="00AD797C" w:rsidP="00AD797C">
      <w:pPr>
        <w:tabs>
          <w:tab w:val="center" w:pos="4680"/>
        </w:tabs>
        <w:rPr>
          <w:spacing w:val="-3"/>
          <w:kern w:val="1"/>
          <w:szCs w:val="24"/>
        </w:rPr>
      </w:pPr>
      <w:r w:rsidRPr="00EE38BB">
        <w:rPr>
          <w:spacing w:val="-3"/>
          <w:kern w:val="1"/>
          <w:szCs w:val="24"/>
        </w:rPr>
        <w:tab/>
      </w:r>
    </w:p>
    <w:p w14:paraId="4D84CFCB" w14:textId="77777777" w:rsidR="00AD797C" w:rsidRPr="00EE38BB" w:rsidRDefault="00AD797C" w:rsidP="00AD797C">
      <w:pPr>
        <w:tabs>
          <w:tab w:val="left" w:pos="0"/>
        </w:tabs>
        <w:rPr>
          <w:spacing w:val="-3"/>
          <w:kern w:val="1"/>
          <w:szCs w:val="24"/>
        </w:rPr>
      </w:pPr>
    </w:p>
    <w:p w14:paraId="7B2482EC" w14:textId="77777777" w:rsidR="00AD797C" w:rsidRPr="00EE38BB" w:rsidRDefault="00AD797C" w:rsidP="00AD797C">
      <w:pPr>
        <w:tabs>
          <w:tab w:val="left" w:pos="0"/>
        </w:tabs>
        <w:rPr>
          <w:spacing w:val="-3"/>
          <w:kern w:val="1"/>
          <w:szCs w:val="24"/>
        </w:rPr>
      </w:pPr>
      <w:r w:rsidRPr="00EE38BB">
        <w:rPr>
          <w:spacing w:val="-3"/>
          <w:kern w:val="1"/>
          <w:szCs w:val="24"/>
        </w:rPr>
        <w:tab/>
      </w:r>
    </w:p>
    <w:tbl>
      <w:tblPr>
        <w:tblW w:w="49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7"/>
        <w:gridCol w:w="1548"/>
        <w:gridCol w:w="1228"/>
        <w:gridCol w:w="2761"/>
      </w:tblGrid>
      <w:tr w:rsidR="00AD797C" w:rsidRPr="00EE38BB" w14:paraId="39C1D109" w14:textId="77777777" w:rsidTr="00AD797C">
        <w:trPr>
          <w:trHeight w:val="432"/>
        </w:trPr>
        <w:tc>
          <w:tcPr>
            <w:tcW w:w="1609" w:type="pct"/>
          </w:tcPr>
          <w:p w14:paraId="42BF9251" w14:textId="77777777" w:rsidR="00AD797C" w:rsidRPr="00EE38BB" w:rsidRDefault="00AD797C" w:rsidP="00AD797C">
            <w:pPr>
              <w:tabs>
                <w:tab w:val="left" w:pos="0"/>
              </w:tabs>
              <w:jc w:val="center"/>
              <w:rPr>
                <w:b/>
                <w:spacing w:val="-3"/>
                <w:kern w:val="1"/>
                <w:szCs w:val="24"/>
              </w:rPr>
            </w:pPr>
            <w:r w:rsidRPr="00EE38BB">
              <w:rPr>
                <w:b/>
                <w:spacing w:val="-3"/>
                <w:kern w:val="1"/>
                <w:szCs w:val="24"/>
              </w:rPr>
              <w:t xml:space="preserve"> </w:t>
            </w:r>
            <w:r w:rsidRPr="00EE38BB">
              <w:rPr>
                <w:b/>
                <w:spacing w:val="-3"/>
                <w:kern w:val="1"/>
                <w:szCs w:val="24"/>
                <w:lang w:val="fr-FR"/>
              </w:rPr>
              <w:t>Type/description</w:t>
            </w:r>
          </w:p>
        </w:tc>
        <w:tc>
          <w:tcPr>
            <w:tcW w:w="948" w:type="pct"/>
          </w:tcPr>
          <w:p w14:paraId="4A5D0D8F" w14:textId="77777777" w:rsidR="00AD797C" w:rsidRPr="00EE38BB" w:rsidRDefault="00AD797C" w:rsidP="00AD797C">
            <w:pPr>
              <w:tabs>
                <w:tab w:val="left" w:pos="0"/>
              </w:tabs>
              <w:jc w:val="center"/>
              <w:rPr>
                <w:b/>
                <w:spacing w:val="-3"/>
                <w:kern w:val="1"/>
                <w:szCs w:val="24"/>
              </w:rPr>
            </w:pPr>
            <w:r w:rsidRPr="00EE38BB">
              <w:rPr>
                <w:b/>
                <w:spacing w:val="-3"/>
                <w:kern w:val="1"/>
                <w:szCs w:val="24"/>
                <w:lang w:val="fr-FR"/>
              </w:rPr>
              <w:t>Capacity</w:t>
            </w:r>
          </w:p>
        </w:tc>
        <w:tc>
          <w:tcPr>
            <w:tcW w:w="752" w:type="pct"/>
          </w:tcPr>
          <w:p w14:paraId="6EDE0282" w14:textId="77777777" w:rsidR="00AD797C" w:rsidRPr="00EE38BB" w:rsidRDefault="00AD797C" w:rsidP="00AD797C">
            <w:pPr>
              <w:tabs>
                <w:tab w:val="left" w:pos="0"/>
              </w:tabs>
              <w:jc w:val="center"/>
              <w:rPr>
                <w:b/>
                <w:spacing w:val="-3"/>
                <w:kern w:val="1"/>
                <w:szCs w:val="24"/>
              </w:rPr>
            </w:pPr>
            <w:r w:rsidRPr="00EE38BB">
              <w:rPr>
                <w:b/>
                <w:spacing w:val="-3"/>
                <w:kern w:val="1"/>
                <w:szCs w:val="24"/>
                <w:lang w:val="fr-FR"/>
              </w:rPr>
              <w:t>Age</w:t>
            </w:r>
          </w:p>
        </w:tc>
        <w:tc>
          <w:tcPr>
            <w:tcW w:w="1691" w:type="pct"/>
          </w:tcPr>
          <w:p w14:paraId="56133414" w14:textId="77777777" w:rsidR="00AD797C" w:rsidRPr="00EE38BB" w:rsidRDefault="00AD797C" w:rsidP="00AD797C">
            <w:pPr>
              <w:tabs>
                <w:tab w:val="left" w:pos="0"/>
              </w:tabs>
              <w:jc w:val="center"/>
              <w:rPr>
                <w:b/>
                <w:spacing w:val="-3"/>
                <w:kern w:val="1"/>
                <w:szCs w:val="24"/>
              </w:rPr>
            </w:pPr>
            <w:r w:rsidRPr="00EE38BB">
              <w:rPr>
                <w:b/>
                <w:spacing w:val="-3"/>
                <w:kern w:val="1"/>
                <w:szCs w:val="24"/>
                <w:lang w:val="fr-FR"/>
              </w:rPr>
              <w:t>Condition/Location</w:t>
            </w:r>
          </w:p>
        </w:tc>
      </w:tr>
      <w:tr w:rsidR="00AD797C" w:rsidRPr="00EE38BB" w14:paraId="3A391FDB" w14:textId="77777777" w:rsidTr="00AD797C">
        <w:trPr>
          <w:trHeight w:val="432"/>
        </w:trPr>
        <w:tc>
          <w:tcPr>
            <w:tcW w:w="1609" w:type="pct"/>
          </w:tcPr>
          <w:p w14:paraId="5B7D2414" w14:textId="77777777" w:rsidR="00AD797C" w:rsidRPr="00EE38BB" w:rsidRDefault="00AD797C" w:rsidP="00AD797C">
            <w:pPr>
              <w:tabs>
                <w:tab w:val="left" w:pos="0"/>
              </w:tabs>
              <w:rPr>
                <w:spacing w:val="-3"/>
                <w:kern w:val="1"/>
                <w:szCs w:val="24"/>
              </w:rPr>
            </w:pPr>
            <w:r w:rsidRPr="00EE38BB">
              <w:rPr>
                <w:spacing w:val="-3"/>
                <w:kern w:val="1"/>
                <w:szCs w:val="24"/>
              </w:rPr>
              <w:t>1</w:t>
            </w:r>
          </w:p>
        </w:tc>
        <w:tc>
          <w:tcPr>
            <w:tcW w:w="948" w:type="pct"/>
          </w:tcPr>
          <w:p w14:paraId="6ADDFCFD" w14:textId="77777777" w:rsidR="00AD797C" w:rsidRPr="00EE38BB" w:rsidRDefault="00AD797C" w:rsidP="00AD797C">
            <w:pPr>
              <w:tabs>
                <w:tab w:val="left" w:pos="0"/>
              </w:tabs>
              <w:rPr>
                <w:spacing w:val="-3"/>
                <w:kern w:val="1"/>
                <w:szCs w:val="24"/>
              </w:rPr>
            </w:pPr>
          </w:p>
        </w:tc>
        <w:tc>
          <w:tcPr>
            <w:tcW w:w="752" w:type="pct"/>
          </w:tcPr>
          <w:p w14:paraId="613F5B10" w14:textId="77777777" w:rsidR="00AD797C" w:rsidRPr="00EE38BB" w:rsidRDefault="00AD797C" w:rsidP="00AD797C">
            <w:pPr>
              <w:tabs>
                <w:tab w:val="left" w:pos="0"/>
              </w:tabs>
              <w:rPr>
                <w:spacing w:val="-3"/>
                <w:kern w:val="1"/>
                <w:szCs w:val="24"/>
              </w:rPr>
            </w:pPr>
          </w:p>
        </w:tc>
        <w:tc>
          <w:tcPr>
            <w:tcW w:w="1691" w:type="pct"/>
          </w:tcPr>
          <w:p w14:paraId="5695570B" w14:textId="77777777" w:rsidR="00AD797C" w:rsidRPr="00EE38BB" w:rsidRDefault="00AD797C" w:rsidP="00AD797C">
            <w:pPr>
              <w:tabs>
                <w:tab w:val="left" w:pos="0"/>
              </w:tabs>
              <w:rPr>
                <w:spacing w:val="-3"/>
                <w:kern w:val="1"/>
                <w:szCs w:val="24"/>
              </w:rPr>
            </w:pPr>
          </w:p>
        </w:tc>
      </w:tr>
      <w:tr w:rsidR="00AD797C" w:rsidRPr="00EE38BB" w14:paraId="3A2677DB" w14:textId="77777777" w:rsidTr="00AD797C">
        <w:trPr>
          <w:trHeight w:val="432"/>
        </w:trPr>
        <w:tc>
          <w:tcPr>
            <w:tcW w:w="1609" w:type="pct"/>
          </w:tcPr>
          <w:p w14:paraId="3C87ECC0" w14:textId="77777777" w:rsidR="00AD797C" w:rsidRPr="00EE38BB" w:rsidRDefault="00AD797C" w:rsidP="00AD797C">
            <w:pPr>
              <w:tabs>
                <w:tab w:val="left" w:pos="0"/>
              </w:tabs>
              <w:rPr>
                <w:spacing w:val="-3"/>
                <w:kern w:val="1"/>
                <w:szCs w:val="24"/>
              </w:rPr>
            </w:pPr>
            <w:r w:rsidRPr="00EE38BB">
              <w:rPr>
                <w:spacing w:val="-3"/>
                <w:kern w:val="1"/>
                <w:szCs w:val="24"/>
              </w:rPr>
              <w:t>2</w:t>
            </w:r>
          </w:p>
        </w:tc>
        <w:tc>
          <w:tcPr>
            <w:tcW w:w="948" w:type="pct"/>
          </w:tcPr>
          <w:p w14:paraId="45925392" w14:textId="77777777" w:rsidR="00AD797C" w:rsidRPr="00EE38BB" w:rsidRDefault="00AD797C" w:rsidP="00AD797C">
            <w:pPr>
              <w:tabs>
                <w:tab w:val="left" w:pos="0"/>
              </w:tabs>
              <w:rPr>
                <w:spacing w:val="-3"/>
                <w:kern w:val="1"/>
                <w:szCs w:val="24"/>
              </w:rPr>
            </w:pPr>
          </w:p>
        </w:tc>
        <w:tc>
          <w:tcPr>
            <w:tcW w:w="752" w:type="pct"/>
          </w:tcPr>
          <w:p w14:paraId="199CEF5E" w14:textId="77777777" w:rsidR="00AD797C" w:rsidRPr="00EE38BB" w:rsidRDefault="00AD797C" w:rsidP="00AD797C">
            <w:pPr>
              <w:tabs>
                <w:tab w:val="left" w:pos="0"/>
              </w:tabs>
              <w:rPr>
                <w:spacing w:val="-3"/>
                <w:kern w:val="1"/>
                <w:szCs w:val="24"/>
              </w:rPr>
            </w:pPr>
          </w:p>
        </w:tc>
        <w:tc>
          <w:tcPr>
            <w:tcW w:w="1691" w:type="pct"/>
          </w:tcPr>
          <w:p w14:paraId="3497AF22" w14:textId="77777777" w:rsidR="00AD797C" w:rsidRPr="00EE38BB" w:rsidRDefault="00AD797C" w:rsidP="00AD797C">
            <w:pPr>
              <w:tabs>
                <w:tab w:val="left" w:pos="0"/>
              </w:tabs>
              <w:rPr>
                <w:spacing w:val="-3"/>
                <w:kern w:val="1"/>
                <w:szCs w:val="24"/>
              </w:rPr>
            </w:pPr>
          </w:p>
        </w:tc>
      </w:tr>
      <w:tr w:rsidR="00AD797C" w:rsidRPr="00EE38BB" w14:paraId="0C4F23EA" w14:textId="77777777" w:rsidTr="00AD797C">
        <w:trPr>
          <w:trHeight w:val="432"/>
        </w:trPr>
        <w:tc>
          <w:tcPr>
            <w:tcW w:w="1609" w:type="pct"/>
          </w:tcPr>
          <w:p w14:paraId="70D0D17D" w14:textId="77777777" w:rsidR="00AD797C" w:rsidRPr="00EE38BB" w:rsidRDefault="00AD797C" w:rsidP="00AD797C">
            <w:pPr>
              <w:tabs>
                <w:tab w:val="left" w:pos="0"/>
              </w:tabs>
              <w:rPr>
                <w:spacing w:val="-3"/>
                <w:kern w:val="1"/>
                <w:szCs w:val="24"/>
              </w:rPr>
            </w:pPr>
            <w:r w:rsidRPr="00EE38BB">
              <w:rPr>
                <w:spacing w:val="-3"/>
                <w:kern w:val="1"/>
                <w:szCs w:val="24"/>
              </w:rPr>
              <w:t>3</w:t>
            </w:r>
          </w:p>
        </w:tc>
        <w:tc>
          <w:tcPr>
            <w:tcW w:w="948" w:type="pct"/>
          </w:tcPr>
          <w:p w14:paraId="1601ACD0" w14:textId="77777777" w:rsidR="00AD797C" w:rsidRPr="00EE38BB" w:rsidRDefault="00AD797C" w:rsidP="00AD797C">
            <w:pPr>
              <w:tabs>
                <w:tab w:val="left" w:pos="0"/>
              </w:tabs>
              <w:rPr>
                <w:spacing w:val="-3"/>
                <w:kern w:val="1"/>
                <w:szCs w:val="24"/>
              </w:rPr>
            </w:pPr>
          </w:p>
        </w:tc>
        <w:tc>
          <w:tcPr>
            <w:tcW w:w="752" w:type="pct"/>
          </w:tcPr>
          <w:p w14:paraId="594F598A" w14:textId="77777777" w:rsidR="00AD797C" w:rsidRPr="00EE38BB" w:rsidRDefault="00AD797C" w:rsidP="00AD797C">
            <w:pPr>
              <w:tabs>
                <w:tab w:val="left" w:pos="0"/>
              </w:tabs>
              <w:rPr>
                <w:spacing w:val="-3"/>
                <w:kern w:val="1"/>
                <w:szCs w:val="24"/>
              </w:rPr>
            </w:pPr>
          </w:p>
        </w:tc>
        <w:tc>
          <w:tcPr>
            <w:tcW w:w="1691" w:type="pct"/>
          </w:tcPr>
          <w:p w14:paraId="542AE2E4" w14:textId="77777777" w:rsidR="00AD797C" w:rsidRPr="00EE38BB" w:rsidRDefault="00AD797C" w:rsidP="00AD797C">
            <w:pPr>
              <w:tabs>
                <w:tab w:val="left" w:pos="0"/>
              </w:tabs>
              <w:rPr>
                <w:spacing w:val="-3"/>
                <w:kern w:val="1"/>
                <w:szCs w:val="24"/>
              </w:rPr>
            </w:pPr>
          </w:p>
        </w:tc>
      </w:tr>
      <w:tr w:rsidR="00AD797C" w:rsidRPr="00EE38BB" w14:paraId="6C5138C3" w14:textId="77777777" w:rsidTr="00AD797C">
        <w:trPr>
          <w:trHeight w:val="432"/>
        </w:trPr>
        <w:tc>
          <w:tcPr>
            <w:tcW w:w="1609" w:type="pct"/>
          </w:tcPr>
          <w:p w14:paraId="53218EBD" w14:textId="77777777" w:rsidR="00AD797C" w:rsidRPr="00EE38BB" w:rsidRDefault="00AD797C" w:rsidP="00AD797C">
            <w:pPr>
              <w:tabs>
                <w:tab w:val="left" w:pos="0"/>
              </w:tabs>
              <w:rPr>
                <w:spacing w:val="-3"/>
                <w:kern w:val="1"/>
                <w:szCs w:val="24"/>
              </w:rPr>
            </w:pPr>
            <w:r w:rsidRPr="00EE38BB">
              <w:rPr>
                <w:spacing w:val="-3"/>
                <w:kern w:val="1"/>
                <w:szCs w:val="24"/>
              </w:rPr>
              <w:t>4</w:t>
            </w:r>
          </w:p>
        </w:tc>
        <w:tc>
          <w:tcPr>
            <w:tcW w:w="948" w:type="pct"/>
          </w:tcPr>
          <w:p w14:paraId="496DD47B" w14:textId="77777777" w:rsidR="00AD797C" w:rsidRPr="00EE38BB" w:rsidRDefault="00AD797C" w:rsidP="00AD797C">
            <w:pPr>
              <w:tabs>
                <w:tab w:val="left" w:pos="0"/>
              </w:tabs>
              <w:rPr>
                <w:spacing w:val="-3"/>
                <w:kern w:val="1"/>
                <w:szCs w:val="24"/>
              </w:rPr>
            </w:pPr>
          </w:p>
        </w:tc>
        <w:tc>
          <w:tcPr>
            <w:tcW w:w="752" w:type="pct"/>
          </w:tcPr>
          <w:p w14:paraId="157D5B23" w14:textId="77777777" w:rsidR="00AD797C" w:rsidRPr="00EE38BB" w:rsidRDefault="00AD797C" w:rsidP="00AD797C">
            <w:pPr>
              <w:tabs>
                <w:tab w:val="left" w:pos="0"/>
              </w:tabs>
              <w:rPr>
                <w:spacing w:val="-3"/>
                <w:kern w:val="1"/>
                <w:szCs w:val="24"/>
              </w:rPr>
            </w:pPr>
          </w:p>
        </w:tc>
        <w:tc>
          <w:tcPr>
            <w:tcW w:w="1691" w:type="pct"/>
          </w:tcPr>
          <w:p w14:paraId="051E0923" w14:textId="77777777" w:rsidR="00AD797C" w:rsidRPr="00EE38BB" w:rsidRDefault="00AD797C" w:rsidP="00AD797C">
            <w:pPr>
              <w:tabs>
                <w:tab w:val="left" w:pos="0"/>
              </w:tabs>
              <w:rPr>
                <w:spacing w:val="-3"/>
                <w:kern w:val="1"/>
                <w:szCs w:val="24"/>
              </w:rPr>
            </w:pPr>
          </w:p>
        </w:tc>
      </w:tr>
      <w:tr w:rsidR="00AD797C" w:rsidRPr="00EE38BB" w14:paraId="3483F30B" w14:textId="77777777" w:rsidTr="00AD797C">
        <w:trPr>
          <w:trHeight w:val="432"/>
        </w:trPr>
        <w:tc>
          <w:tcPr>
            <w:tcW w:w="1609" w:type="pct"/>
          </w:tcPr>
          <w:p w14:paraId="02FB81C3" w14:textId="77777777" w:rsidR="00AD797C" w:rsidRPr="00EE38BB" w:rsidRDefault="00AD797C" w:rsidP="00AD797C">
            <w:pPr>
              <w:tabs>
                <w:tab w:val="left" w:pos="0"/>
              </w:tabs>
              <w:rPr>
                <w:spacing w:val="-3"/>
                <w:kern w:val="1"/>
                <w:szCs w:val="24"/>
              </w:rPr>
            </w:pPr>
            <w:r w:rsidRPr="00EE38BB">
              <w:rPr>
                <w:spacing w:val="-3"/>
                <w:kern w:val="1"/>
                <w:szCs w:val="24"/>
              </w:rPr>
              <w:t>5</w:t>
            </w:r>
          </w:p>
        </w:tc>
        <w:tc>
          <w:tcPr>
            <w:tcW w:w="948" w:type="pct"/>
          </w:tcPr>
          <w:p w14:paraId="05ADBF21" w14:textId="77777777" w:rsidR="00AD797C" w:rsidRPr="00EE38BB" w:rsidRDefault="00AD797C" w:rsidP="00AD797C">
            <w:pPr>
              <w:tabs>
                <w:tab w:val="left" w:pos="0"/>
              </w:tabs>
              <w:rPr>
                <w:spacing w:val="-3"/>
                <w:kern w:val="1"/>
                <w:szCs w:val="24"/>
              </w:rPr>
            </w:pPr>
          </w:p>
        </w:tc>
        <w:tc>
          <w:tcPr>
            <w:tcW w:w="752" w:type="pct"/>
          </w:tcPr>
          <w:p w14:paraId="758A0BAF" w14:textId="77777777" w:rsidR="00AD797C" w:rsidRPr="00EE38BB" w:rsidRDefault="00AD797C" w:rsidP="00AD797C">
            <w:pPr>
              <w:tabs>
                <w:tab w:val="left" w:pos="0"/>
              </w:tabs>
              <w:rPr>
                <w:spacing w:val="-3"/>
                <w:kern w:val="1"/>
                <w:szCs w:val="24"/>
              </w:rPr>
            </w:pPr>
          </w:p>
        </w:tc>
        <w:tc>
          <w:tcPr>
            <w:tcW w:w="1691" w:type="pct"/>
          </w:tcPr>
          <w:p w14:paraId="4BEF4056" w14:textId="77777777" w:rsidR="00AD797C" w:rsidRPr="00EE38BB" w:rsidRDefault="00AD797C" w:rsidP="00AD797C">
            <w:pPr>
              <w:tabs>
                <w:tab w:val="left" w:pos="0"/>
              </w:tabs>
              <w:rPr>
                <w:spacing w:val="-3"/>
                <w:kern w:val="1"/>
                <w:szCs w:val="24"/>
              </w:rPr>
            </w:pPr>
          </w:p>
        </w:tc>
      </w:tr>
      <w:tr w:rsidR="00AD797C" w:rsidRPr="00EE38BB" w14:paraId="5D27A7FB" w14:textId="77777777" w:rsidTr="00AD797C">
        <w:trPr>
          <w:trHeight w:val="432"/>
        </w:trPr>
        <w:tc>
          <w:tcPr>
            <w:tcW w:w="1609" w:type="pct"/>
          </w:tcPr>
          <w:p w14:paraId="450FB1A1" w14:textId="77777777" w:rsidR="00AD797C" w:rsidRPr="00EE38BB" w:rsidRDefault="00AD797C" w:rsidP="00AD797C">
            <w:pPr>
              <w:tabs>
                <w:tab w:val="left" w:pos="0"/>
              </w:tabs>
              <w:rPr>
                <w:spacing w:val="-3"/>
                <w:kern w:val="1"/>
                <w:szCs w:val="24"/>
              </w:rPr>
            </w:pPr>
            <w:r w:rsidRPr="00EE38BB">
              <w:rPr>
                <w:spacing w:val="-3"/>
                <w:kern w:val="1"/>
                <w:szCs w:val="24"/>
              </w:rPr>
              <w:t>6</w:t>
            </w:r>
          </w:p>
        </w:tc>
        <w:tc>
          <w:tcPr>
            <w:tcW w:w="948" w:type="pct"/>
          </w:tcPr>
          <w:p w14:paraId="061E5604" w14:textId="77777777" w:rsidR="00AD797C" w:rsidRPr="00EE38BB" w:rsidRDefault="00AD797C" w:rsidP="00AD797C">
            <w:pPr>
              <w:tabs>
                <w:tab w:val="left" w:pos="0"/>
              </w:tabs>
              <w:rPr>
                <w:spacing w:val="-3"/>
                <w:kern w:val="1"/>
                <w:szCs w:val="24"/>
              </w:rPr>
            </w:pPr>
          </w:p>
        </w:tc>
        <w:tc>
          <w:tcPr>
            <w:tcW w:w="752" w:type="pct"/>
          </w:tcPr>
          <w:p w14:paraId="54D699D7" w14:textId="77777777" w:rsidR="00AD797C" w:rsidRPr="00EE38BB" w:rsidRDefault="00AD797C" w:rsidP="00AD797C">
            <w:pPr>
              <w:tabs>
                <w:tab w:val="left" w:pos="0"/>
              </w:tabs>
              <w:rPr>
                <w:spacing w:val="-3"/>
                <w:kern w:val="1"/>
                <w:szCs w:val="24"/>
              </w:rPr>
            </w:pPr>
          </w:p>
        </w:tc>
        <w:tc>
          <w:tcPr>
            <w:tcW w:w="1691" w:type="pct"/>
          </w:tcPr>
          <w:p w14:paraId="47D8A466" w14:textId="77777777" w:rsidR="00AD797C" w:rsidRPr="00EE38BB" w:rsidRDefault="00AD797C" w:rsidP="00AD797C">
            <w:pPr>
              <w:tabs>
                <w:tab w:val="left" w:pos="0"/>
              </w:tabs>
              <w:rPr>
                <w:spacing w:val="-3"/>
                <w:kern w:val="1"/>
                <w:szCs w:val="24"/>
              </w:rPr>
            </w:pPr>
          </w:p>
        </w:tc>
      </w:tr>
      <w:tr w:rsidR="00AD797C" w:rsidRPr="00EE38BB" w14:paraId="72987C20" w14:textId="77777777" w:rsidTr="00AD797C">
        <w:trPr>
          <w:trHeight w:val="432"/>
        </w:trPr>
        <w:tc>
          <w:tcPr>
            <w:tcW w:w="1609" w:type="pct"/>
          </w:tcPr>
          <w:p w14:paraId="55643A99" w14:textId="77777777" w:rsidR="00AD797C" w:rsidRPr="00EE38BB" w:rsidRDefault="00AD797C" w:rsidP="00AD797C">
            <w:pPr>
              <w:tabs>
                <w:tab w:val="left" w:pos="0"/>
              </w:tabs>
              <w:rPr>
                <w:spacing w:val="-3"/>
                <w:kern w:val="1"/>
                <w:szCs w:val="24"/>
              </w:rPr>
            </w:pPr>
            <w:r w:rsidRPr="00EE38BB">
              <w:rPr>
                <w:spacing w:val="-3"/>
                <w:kern w:val="1"/>
                <w:szCs w:val="24"/>
              </w:rPr>
              <w:t>7</w:t>
            </w:r>
          </w:p>
        </w:tc>
        <w:tc>
          <w:tcPr>
            <w:tcW w:w="948" w:type="pct"/>
          </w:tcPr>
          <w:p w14:paraId="0128E770" w14:textId="77777777" w:rsidR="00AD797C" w:rsidRPr="00EE38BB" w:rsidRDefault="00AD797C" w:rsidP="00AD797C">
            <w:pPr>
              <w:tabs>
                <w:tab w:val="left" w:pos="0"/>
              </w:tabs>
              <w:rPr>
                <w:spacing w:val="-3"/>
                <w:kern w:val="1"/>
                <w:szCs w:val="24"/>
              </w:rPr>
            </w:pPr>
          </w:p>
        </w:tc>
        <w:tc>
          <w:tcPr>
            <w:tcW w:w="752" w:type="pct"/>
          </w:tcPr>
          <w:p w14:paraId="19435DBA" w14:textId="77777777" w:rsidR="00AD797C" w:rsidRPr="00EE38BB" w:rsidRDefault="00AD797C" w:rsidP="00AD797C">
            <w:pPr>
              <w:tabs>
                <w:tab w:val="left" w:pos="0"/>
              </w:tabs>
              <w:rPr>
                <w:spacing w:val="-3"/>
                <w:kern w:val="1"/>
                <w:szCs w:val="24"/>
              </w:rPr>
            </w:pPr>
          </w:p>
        </w:tc>
        <w:tc>
          <w:tcPr>
            <w:tcW w:w="1691" w:type="pct"/>
          </w:tcPr>
          <w:p w14:paraId="486F583A" w14:textId="77777777" w:rsidR="00AD797C" w:rsidRPr="00EE38BB" w:rsidRDefault="00AD797C" w:rsidP="00AD797C">
            <w:pPr>
              <w:tabs>
                <w:tab w:val="left" w:pos="0"/>
              </w:tabs>
              <w:rPr>
                <w:spacing w:val="-3"/>
                <w:kern w:val="1"/>
                <w:szCs w:val="24"/>
              </w:rPr>
            </w:pPr>
          </w:p>
        </w:tc>
      </w:tr>
      <w:tr w:rsidR="00AD797C" w:rsidRPr="00EE38BB" w14:paraId="09D0A7C6" w14:textId="77777777" w:rsidTr="00AD797C">
        <w:trPr>
          <w:trHeight w:val="432"/>
        </w:trPr>
        <w:tc>
          <w:tcPr>
            <w:tcW w:w="1609" w:type="pct"/>
          </w:tcPr>
          <w:p w14:paraId="5EDED20E" w14:textId="77777777" w:rsidR="00AD797C" w:rsidRPr="00EE38BB" w:rsidRDefault="00AD797C" w:rsidP="00AD797C">
            <w:pPr>
              <w:tabs>
                <w:tab w:val="left" w:pos="0"/>
              </w:tabs>
              <w:rPr>
                <w:spacing w:val="-3"/>
                <w:kern w:val="1"/>
                <w:szCs w:val="24"/>
              </w:rPr>
            </w:pPr>
            <w:r w:rsidRPr="00EE38BB">
              <w:rPr>
                <w:spacing w:val="-3"/>
                <w:kern w:val="1"/>
                <w:szCs w:val="24"/>
              </w:rPr>
              <w:t>8</w:t>
            </w:r>
          </w:p>
        </w:tc>
        <w:tc>
          <w:tcPr>
            <w:tcW w:w="948" w:type="pct"/>
          </w:tcPr>
          <w:p w14:paraId="252D5BCC" w14:textId="77777777" w:rsidR="00AD797C" w:rsidRPr="00EE38BB" w:rsidRDefault="00AD797C" w:rsidP="00AD797C">
            <w:pPr>
              <w:tabs>
                <w:tab w:val="left" w:pos="0"/>
              </w:tabs>
              <w:rPr>
                <w:spacing w:val="-3"/>
                <w:kern w:val="1"/>
                <w:szCs w:val="24"/>
              </w:rPr>
            </w:pPr>
          </w:p>
        </w:tc>
        <w:tc>
          <w:tcPr>
            <w:tcW w:w="752" w:type="pct"/>
          </w:tcPr>
          <w:p w14:paraId="58276C7C" w14:textId="77777777" w:rsidR="00AD797C" w:rsidRPr="00EE38BB" w:rsidRDefault="00AD797C" w:rsidP="00AD797C">
            <w:pPr>
              <w:tabs>
                <w:tab w:val="left" w:pos="0"/>
              </w:tabs>
              <w:rPr>
                <w:spacing w:val="-3"/>
                <w:kern w:val="1"/>
                <w:szCs w:val="24"/>
              </w:rPr>
            </w:pPr>
          </w:p>
        </w:tc>
        <w:tc>
          <w:tcPr>
            <w:tcW w:w="1691" w:type="pct"/>
          </w:tcPr>
          <w:p w14:paraId="7B79C6E8" w14:textId="77777777" w:rsidR="00AD797C" w:rsidRPr="00EE38BB" w:rsidRDefault="00AD797C" w:rsidP="00AD797C">
            <w:pPr>
              <w:tabs>
                <w:tab w:val="left" w:pos="0"/>
              </w:tabs>
              <w:rPr>
                <w:spacing w:val="-3"/>
                <w:kern w:val="1"/>
                <w:szCs w:val="24"/>
              </w:rPr>
            </w:pPr>
          </w:p>
        </w:tc>
      </w:tr>
      <w:tr w:rsidR="00AD797C" w:rsidRPr="00EE38BB" w14:paraId="11CCE22F" w14:textId="77777777" w:rsidTr="00AD797C">
        <w:trPr>
          <w:trHeight w:val="432"/>
        </w:trPr>
        <w:tc>
          <w:tcPr>
            <w:tcW w:w="1609" w:type="pct"/>
          </w:tcPr>
          <w:p w14:paraId="24C10337" w14:textId="77777777" w:rsidR="00AD797C" w:rsidRPr="00EE38BB" w:rsidRDefault="00AD797C" w:rsidP="00AD797C">
            <w:pPr>
              <w:tabs>
                <w:tab w:val="left" w:pos="0"/>
              </w:tabs>
              <w:rPr>
                <w:spacing w:val="-3"/>
                <w:kern w:val="1"/>
                <w:szCs w:val="24"/>
              </w:rPr>
            </w:pPr>
            <w:r w:rsidRPr="00EE38BB">
              <w:rPr>
                <w:spacing w:val="-3"/>
                <w:kern w:val="1"/>
                <w:szCs w:val="24"/>
              </w:rPr>
              <w:t>9</w:t>
            </w:r>
          </w:p>
        </w:tc>
        <w:tc>
          <w:tcPr>
            <w:tcW w:w="948" w:type="pct"/>
          </w:tcPr>
          <w:p w14:paraId="1BA515DF" w14:textId="77777777" w:rsidR="00AD797C" w:rsidRPr="00EE38BB" w:rsidRDefault="00AD797C" w:rsidP="00AD797C">
            <w:pPr>
              <w:tabs>
                <w:tab w:val="left" w:pos="0"/>
              </w:tabs>
              <w:rPr>
                <w:spacing w:val="-3"/>
                <w:kern w:val="1"/>
                <w:szCs w:val="24"/>
              </w:rPr>
            </w:pPr>
          </w:p>
        </w:tc>
        <w:tc>
          <w:tcPr>
            <w:tcW w:w="752" w:type="pct"/>
          </w:tcPr>
          <w:p w14:paraId="2744CB07" w14:textId="77777777" w:rsidR="00AD797C" w:rsidRPr="00EE38BB" w:rsidRDefault="00AD797C" w:rsidP="00AD797C">
            <w:pPr>
              <w:tabs>
                <w:tab w:val="left" w:pos="0"/>
              </w:tabs>
              <w:rPr>
                <w:spacing w:val="-3"/>
                <w:kern w:val="1"/>
                <w:szCs w:val="24"/>
              </w:rPr>
            </w:pPr>
          </w:p>
        </w:tc>
        <w:tc>
          <w:tcPr>
            <w:tcW w:w="1691" w:type="pct"/>
          </w:tcPr>
          <w:p w14:paraId="152D9C2B" w14:textId="77777777" w:rsidR="00AD797C" w:rsidRPr="00EE38BB" w:rsidRDefault="00AD797C" w:rsidP="00AD797C">
            <w:pPr>
              <w:tabs>
                <w:tab w:val="left" w:pos="0"/>
              </w:tabs>
              <w:rPr>
                <w:spacing w:val="-3"/>
                <w:kern w:val="1"/>
                <w:szCs w:val="24"/>
              </w:rPr>
            </w:pPr>
          </w:p>
        </w:tc>
      </w:tr>
      <w:tr w:rsidR="00AD797C" w:rsidRPr="00EE38BB" w14:paraId="22DFE5B6" w14:textId="77777777" w:rsidTr="00AD797C">
        <w:trPr>
          <w:trHeight w:val="432"/>
        </w:trPr>
        <w:tc>
          <w:tcPr>
            <w:tcW w:w="1609" w:type="pct"/>
          </w:tcPr>
          <w:p w14:paraId="7C0DE044" w14:textId="77777777" w:rsidR="00AD797C" w:rsidRPr="00EE38BB" w:rsidRDefault="00AD797C" w:rsidP="00AD797C">
            <w:pPr>
              <w:tabs>
                <w:tab w:val="left" w:pos="0"/>
              </w:tabs>
              <w:rPr>
                <w:spacing w:val="-3"/>
                <w:kern w:val="1"/>
                <w:szCs w:val="24"/>
              </w:rPr>
            </w:pPr>
            <w:r w:rsidRPr="00EE38BB">
              <w:rPr>
                <w:spacing w:val="-3"/>
                <w:kern w:val="1"/>
                <w:szCs w:val="24"/>
              </w:rPr>
              <w:t>10</w:t>
            </w:r>
          </w:p>
        </w:tc>
        <w:tc>
          <w:tcPr>
            <w:tcW w:w="948" w:type="pct"/>
          </w:tcPr>
          <w:p w14:paraId="3B617D93" w14:textId="77777777" w:rsidR="00AD797C" w:rsidRPr="00EE38BB" w:rsidRDefault="00AD797C" w:rsidP="00AD797C">
            <w:pPr>
              <w:tabs>
                <w:tab w:val="left" w:pos="0"/>
              </w:tabs>
              <w:rPr>
                <w:spacing w:val="-3"/>
                <w:kern w:val="1"/>
                <w:szCs w:val="24"/>
              </w:rPr>
            </w:pPr>
          </w:p>
        </w:tc>
        <w:tc>
          <w:tcPr>
            <w:tcW w:w="752" w:type="pct"/>
          </w:tcPr>
          <w:p w14:paraId="261B4765" w14:textId="77777777" w:rsidR="00AD797C" w:rsidRPr="00EE38BB" w:rsidRDefault="00AD797C" w:rsidP="00AD797C">
            <w:pPr>
              <w:tabs>
                <w:tab w:val="left" w:pos="0"/>
              </w:tabs>
              <w:rPr>
                <w:spacing w:val="-3"/>
                <w:kern w:val="1"/>
                <w:szCs w:val="24"/>
              </w:rPr>
            </w:pPr>
          </w:p>
        </w:tc>
        <w:tc>
          <w:tcPr>
            <w:tcW w:w="1691" w:type="pct"/>
          </w:tcPr>
          <w:p w14:paraId="7F8EC31B" w14:textId="77777777" w:rsidR="00AD797C" w:rsidRPr="00EE38BB" w:rsidRDefault="00AD797C" w:rsidP="00AD797C">
            <w:pPr>
              <w:tabs>
                <w:tab w:val="left" w:pos="0"/>
              </w:tabs>
              <w:rPr>
                <w:spacing w:val="-3"/>
                <w:kern w:val="1"/>
                <w:szCs w:val="24"/>
              </w:rPr>
            </w:pPr>
          </w:p>
        </w:tc>
      </w:tr>
      <w:tr w:rsidR="00AD797C" w:rsidRPr="00EE38BB" w14:paraId="58D60B14" w14:textId="77777777" w:rsidTr="00AD797C">
        <w:trPr>
          <w:trHeight w:val="432"/>
        </w:trPr>
        <w:tc>
          <w:tcPr>
            <w:tcW w:w="1609" w:type="pct"/>
          </w:tcPr>
          <w:p w14:paraId="027C372F" w14:textId="77777777" w:rsidR="00AD797C" w:rsidRPr="00EE38BB" w:rsidRDefault="00AD797C" w:rsidP="00AD797C">
            <w:pPr>
              <w:tabs>
                <w:tab w:val="left" w:pos="0"/>
              </w:tabs>
              <w:rPr>
                <w:spacing w:val="-3"/>
                <w:kern w:val="1"/>
                <w:szCs w:val="24"/>
              </w:rPr>
            </w:pPr>
            <w:r w:rsidRPr="00EE38BB">
              <w:rPr>
                <w:spacing w:val="-3"/>
                <w:kern w:val="1"/>
                <w:szCs w:val="24"/>
              </w:rPr>
              <w:t>11</w:t>
            </w:r>
          </w:p>
        </w:tc>
        <w:tc>
          <w:tcPr>
            <w:tcW w:w="948" w:type="pct"/>
          </w:tcPr>
          <w:p w14:paraId="725DC529" w14:textId="77777777" w:rsidR="00AD797C" w:rsidRPr="00EE38BB" w:rsidRDefault="00AD797C" w:rsidP="00AD797C">
            <w:pPr>
              <w:tabs>
                <w:tab w:val="left" w:pos="0"/>
              </w:tabs>
              <w:rPr>
                <w:spacing w:val="-3"/>
                <w:kern w:val="1"/>
                <w:szCs w:val="24"/>
              </w:rPr>
            </w:pPr>
          </w:p>
        </w:tc>
        <w:tc>
          <w:tcPr>
            <w:tcW w:w="752" w:type="pct"/>
          </w:tcPr>
          <w:p w14:paraId="1261B3DB" w14:textId="77777777" w:rsidR="00AD797C" w:rsidRPr="00EE38BB" w:rsidRDefault="00AD797C" w:rsidP="00AD797C">
            <w:pPr>
              <w:tabs>
                <w:tab w:val="left" w:pos="0"/>
              </w:tabs>
              <w:rPr>
                <w:spacing w:val="-3"/>
                <w:kern w:val="1"/>
                <w:szCs w:val="24"/>
              </w:rPr>
            </w:pPr>
          </w:p>
        </w:tc>
        <w:tc>
          <w:tcPr>
            <w:tcW w:w="1691" w:type="pct"/>
          </w:tcPr>
          <w:p w14:paraId="493D89A3" w14:textId="77777777" w:rsidR="00AD797C" w:rsidRPr="00EE38BB" w:rsidRDefault="00AD797C" w:rsidP="00AD797C">
            <w:pPr>
              <w:tabs>
                <w:tab w:val="left" w:pos="0"/>
              </w:tabs>
              <w:rPr>
                <w:spacing w:val="-3"/>
                <w:kern w:val="1"/>
                <w:szCs w:val="24"/>
              </w:rPr>
            </w:pPr>
          </w:p>
        </w:tc>
      </w:tr>
      <w:tr w:rsidR="00AD797C" w:rsidRPr="00EE38BB" w14:paraId="5EB2002E" w14:textId="77777777" w:rsidTr="00AD797C">
        <w:trPr>
          <w:trHeight w:val="432"/>
        </w:trPr>
        <w:tc>
          <w:tcPr>
            <w:tcW w:w="1609" w:type="pct"/>
          </w:tcPr>
          <w:p w14:paraId="2673E871" w14:textId="77777777" w:rsidR="00AD797C" w:rsidRPr="00EE38BB" w:rsidRDefault="00AD797C" w:rsidP="00AD797C">
            <w:pPr>
              <w:tabs>
                <w:tab w:val="left" w:pos="0"/>
              </w:tabs>
              <w:rPr>
                <w:spacing w:val="-3"/>
                <w:kern w:val="1"/>
                <w:szCs w:val="24"/>
              </w:rPr>
            </w:pPr>
          </w:p>
        </w:tc>
        <w:tc>
          <w:tcPr>
            <w:tcW w:w="948" w:type="pct"/>
          </w:tcPr>
          <w:p w14:paraId="47A8F94A" w14:textId="77777777" w:rsidR="00AD797C" w:rsidRPr="00EE38BB" w:rsidRDefault="00AD797C" w:rsidP="00AD797C">
            <w:pPr>
              <w:tabs>
                <w:tab w:val="left" w:pos="0"/>
              </w:tabs>
              <w:rPr>
                <w:spacing w:val="-3"/>
                <w:kern w:val="1"/>
                <w:szCs w:val="24"/>
              </w:rPr>
            </w:pPr>
          </w:p>
        </w:tc>
        <w:tc>
          <w:tcPr>
            <w:tcW w:w="752" w:type="pct"/>
          </w:tcPr>
          <w:p w14:paraId="3870553D" w14:textId="77777777" w:rsidR="00AD797C" w:rsidRPr="00EE38BB" w:rsidRDefault="00AD797C" w:rsidP="00AD797C">
            <w:pPr>
              <w:tabs>
                <w:tab w:val="left" w:pos="0"/>
              </w:tabs>
              <w:rPr>
                <w:spacing w:val="-3"/>
                <w:kern w:val="1"/>
                <w:szCs w:val="24"/>
              </w:rPr>
            </w:pPr>
          </w:p>
        </w:tc>
        <w:tc>
          <w:tcPr>
            <w:tcW w:w="1691" w:type="pct"/>
          </w:tcPr>
          <w:p w14:paraId="4882D855" w14:textId="77777777" w:rsidR="00AD797C" w:rsidRPr="00EE38BB" w:rsidRDefault="00AD797C" w:rsidP="00AD797C">
            <w:pPr>
              <w:tabs>
                <w:tab w:val="left" w:pos="0"/>
              </w:tabs>
              <w:rPr>
                <w:spacing w:val="-3"/>
                <w:kern w:val="1"/>
                <w:szCs w:val="24"/>
              </w:rPr>
            </w:pPr>
          </w:p>
        </w:tc>
      </w:tr>
    </w:tbl>
    <w:p w14:paraId="6DBDD39A" w14:textId="77777777" w:rsidR="00AD797C" w:rsidRPr="00EE38BB" w:rsidRDefault="00AD797C" w:rsidP="00AD797C">
      <w:pPr>
        <w:tabs>
          <w:tab w:val="left" w:pos="0"/>
        </w:tabs>
        <w:rPr>
          <w:spacing w:val="-3"/>
          <w:kern w:val="1"/>
          <w:szCs w:val="24"/>
        </w:rPr>
      </w:pPr>
      <w:r w:rsidRPr="00EE38BB">
        <w:rPr>
          <w:spacing w:val="-3"/>
          <w:kern w:val="1"/>
          <w:szCs w:val="24"/>
        </w:rPr>
        <w:tab/>
      </w:r>
    </w:p>
    <w:p w14:paraId="266BB48E" w14:textId="77777777" w:rsidR="00AD797C" w:rsidRPr="00EE38BB" w:rsidRDefault="00AD797C" w:rsidP="00AD797C">
      <w:pPr>
        <w:tabs>
          <w:tab w:val="left" w:pos="0"/>
        </w:tabs>
        <w:rPr>
          <w:spacing w:val="-3"/>
          <w:kern w:val="1"/>
          <w:szCs w:val="24"/>
        </w:rPr>
      </w:pPr>
      <w:r w:rsidRPr="00EE38BB">
        <w:rPr>
          <w:spacing w:val="-3"/>
          <w:kern w:val="1"/>
          <w:szCs w:val="24"/>
        </w:rPr>
        <w:t>Indicate if it is owned or to be leased.</w:t>
      </w:r>
    </w:p>
    <w:p w14:paraId="0CFA7DF0" w14:textId="77777777" w:rsidR="00AD797C" w:rsidRPr="00EE38BB" w:rsidRDefault="00AD797C" w:rsidP="00AD797C">
      <w:pPr>
        <w:tabs>
          <w:tab w:val="left" w:pos="0"/>
        </w:tabs>
        <w:rPr>
          <w:spacing w:val="-3"/>
          <w:kern w:val="1"/>
          <w:szCs w:val="24"/>
        </w:rPr>
      </w:pPr>
    </w:p>
    <w:p w14:paraId="00BE0535" w14:textId="77777777" w:rsidR="00AD797C" w:rsidRPr="00EE38BB" w:rsidRDefault="00AD797C" w:rsidP="00AD797C">
      <w:pPr>
        <w:tabs>
          <w:tab w:val="left" w:pos="0"/>
        </w:tabs>
        <w:rPr>
          <w:spacing w:val="-3"/>
          <w:kern w:val="1"/>
          <w:szCs w:val="24"/>
        </w:rPr>
      </w:pPr>
      <w:r w:rsidRPr="00EE38BB">
        <w:rPr>
          <w:spacing w:val="-3"/>
          <w:kern w:val="1"/>
          <w:szCs w:val="24"/>
        </w:rPr>
        <w:t>We hereby certify that the above plant and equipment are available for use in the execution of the contract.</w:t>
      </w:r>
    </w:p>
    <w:p w14:paraId="14DA6B64" w14:textId="77777777" w:rsidR="00AD797C" w:rsidRPr="00EE38BB" w:rsidRDefault="00AD797C" w:rsidP="00AD797C">
      <w:pPr>
        <w:tabs>
          <w:tab w:val="left" w:pos="0"/>
        </w:tabs>
        <w:rPr>
          <w:spacing w:val="-3"/>
          <w:kern w:val="1"/>
          <w:szCs w:val="24"/>
        </w:rPr>
      </w:pPr>
    </w:p>
    <w:p w14:paraId="1A56AA75" w14:textId="77777777" w:rsidR="00AD797C" w:rsidRPr="00EE38BB" w:rsidRDefault="00AD797C" w:rsidP="00AD797C">
      <w:pPr>
        <w:tabs>
          <w:tab w:val="left" w:pos="0"/>
        </w:tabs>
        <w:rPr>
          <w:spacing w:val="-3"/>
          <w:kern w:val="1"/>
          <w:szCs w:val="24"/>
        </w:rPr>
      </w:pPr>
    </w:p>
    <w:p w14:paraId="09D6024B" w14:textId="77777777" w:rsidR="00AD797C" w:rsidRPr="00EE38BB" w:rsidRDefault="00AD797C" w:rsidP="00AD797C">
      <w:pPr>
        <w:rPr>
          <w:szCs w:val="24"/>
        </w:rPr>
      </w:pPr>
      <w:r w:rsidRPr="00EE38BB">
        <w:rPr>
          <w:kern w:val="1"/>
          <w:szCs w:val="24"/>
        </w:rPr>
        <w:t>________________________________________</w:t>
      </w:r>
      <w:r w:rsidRPr="00EE38BB">
        <w:rPr>
          <w:kern w:val="1"/>
          <w:szCs w:val="24"/>
        </w:rPr>
        <w:tab/>
      </w:r>
      <w:r w:rsidRPr="00EE38BB">
        <w:rPr>
          <w:kern w:val="1"/>
          <w:szCs w:val="24"/>
        </w:rPr>
        <w:tab/>
      </w:r>
      <w:r w:rsidRPr="00EE38BB">
        <w:rPr>
          <w:kern w:val="1"/>
          <w:szCs w:val="24"/>
        </w:rPr>
        <w:tab/>
        <w:t xml:space="preserve">            </w:t>
      </w:r>
      <w:r w:rsidRPr="00EE38BB">
        <w:rPr>
          <w:szCs w:val="24"/>
        </w:rPr>
        <w:t>Contractors authorized signature over printed name</w:t>
      </w:r>
    </w:p>
    <w:p w14:paraId="7222A06B" w14:textId="77777777" w:rsidR="00AD797C" w:rsidRPr="00EE38BB" w:rsidRDefault="00AD797C" w:rsidP="00AD797C">
      <w:pPr>
        <w:rPr>
          <w:szCs w:val="24"/>
        </w:rPr>
      </w:pPr>
    </w:p>
    <w:p w14:paraId="35710EAA" w14:textId="77777777" w:rsidR="00AD797C" w:rsidRPr="00EE38BB" w:rsidRDefault="00AD797C" w:rsidP="00AD797C">
      <w:pPr>
        <w:ind w:left="200"/>
        <w:rPr>
          <w:szCs w:val="24"/>
        </w:rPr>
      </w:pPr>
    </w:p>
    <w:p w14:paraId="4D4C4D46" w14:textId="77777777" w:rsidR="00AD797C" w:rsidRPr="00EE38BB" w:rsidRDefault="00AD797C" w:rsidP="00AD797C">
      <w:pPr>
        <w:ind w:left="200"/>
        <w:rPr>
          <w:szCs w:val="24"/>
        </w:rPr>
        <w:sectPr w:rsidR="00AD797C" w:rsidRPr="00EE38BB" w:rsidSect="00AD797C">
          <w:endnotePr>
            <w:numFmt w:val="decimal"/>
          </w:endnotePr>
          <w:pgSz w:w="11909" w:h="16834" w:code="9"/>
          <w:pgMar w:top="1440" w:right="1829" w:bottom="893" w:left="1800" w:header="720" w:footer="1440" w:gutter="0"/>
          <w:cols w:space="720"/>
          <w:noEndnote/>
        </w:sectPr>
      </w:pPr>
    </w:p>
    <w:p w14:paraId="033D5525" w14:textId="77777777" w:rsidR="00AD797C" w:rsidRPr="00EE38BB" w:rsidRDefault="00AD797C" w:rsidP="00AD797C">
      <w:pPr>
        <w:ind w:left="7200"/>
        <w:rPr>
          <w:b/>
          <w:szCs w:val="24"/>
        </w:rPr>
      </w:pPr>
      <w:r w:rsidRPr="00EE38BB">
        <w:rPr>
          <w:b/>
          <w:szCs w:val="24"/>
        </w:rPr>
        <w:lastRenderedPageBreak/>
        <w:t xml:space="preserve">        Annex G</w:t>
      </w:r>
    </w:p>
    <w:p w14:paraId="62F81055" w14:textId="77777777" w:rsidR="00AD797C" w:rsidRPr="00EE38BB" w:rsidRDefault="00AD797C" w:rsidP="00AD797C">
      <w:pPr>
        <w:tabs>
          <w:tab w:val="center" w:pos="4680"/>
        </w:tabs>
        <w:jc w:val="center"/>
        <w:rPr>
          <w:b/>
          <w:spacing w:val="-3"/>
          <w:kern w:val="1"/>
          <w:szCs w:val="24"/>
        </w:rPr>
      </w:pPr>
    </w:p>
    <w:p w14:paraId="619766F1" w14:textId="77777777" w:rsidR="00AD797C" w:rsidRPr="00EE38BB" w:rsidRDefault="00AD797C" w:rsidP="00AD797C">
      <w:pPr>
        <w:tabs>
          <w:tab w:val="center" w:pos="4680"/>
        </w:tabs>
        <w:jc w:val="center"/>
        <w:rPr>
          <w:b/>
          <w:spacing w:val="-3"/>
          <w:kern w:val="1"/>
          <w:szCs w:val="24"/>
        </w:rPr>
      </w:pPr>
      <w:r w:rsidRPr="00EE38BB">
        <w:rPr>
          <w:b/>
          <w:spacing w:val="-3"/>
          <w:kern w:val="1"/>
          <w:szCs w:val="24"/>
        </w:rPr>
        <w:t xml:space="preserve">PLANS AND SPECIFICATIONS </w:t>
      </w:r>
    </w:p>
    <w:p w14:paraId="08552922" w14:textId="77777777" w:rsidR="00AD797C" w:rsidRPr="00EE38BB" w:rsidRDefault="00AD797C" w:rsidP="00AD797C">
      <w:pPr>
        <w:tabs>
          <w:tab w:val="center" w:pos="4680"/>
        </w:tabs>
        <w:jc w:val="center"/>
        <w:rPr>
          <w:b/>
          <w:spacing w:val="-3"/>
          <w:kern w:val="1"/>
          <w:szCs w:val="24"/>
        </w:rPr>
      </w:pPr>
    </w:p>
    <w:p w14:paraId="665FC24C" w14:textId="77777777" w:rsidR="006F45B9" w:rsidRPr="00EE38BB" w:rsidRDefault="006F45B9" w:rsidP="006F45B9">
      <w:pPr>
        <w:pStyle w:val="Heading2"/>
        <w:jc w:val="center"/>
        <w:rPr>
          <w:rFonts w:ascii="Times New Roman" w:hAnsi="Times New Roman" w:cs="Times New Roman"/>
          <w:sz w:val="24"/>
          <w:szCs w:val="24"/>
        </w:rPr>
      </w:pPr>
      <w:r w:rsidRPr="00EE38BB">
        <w:rPr>
          <w:rFonts w:ascii="Times New Roman" w:hAnsi="Times New Roman" w:cs="Times New Roman"/>
          <w:sz w:val="24"/>
          <w:szCs w:val="24"/>
        </w:rPr>
        <w:t>The Technical Specifications and Procedures</w:t>
      </w:r>
    </w:p>
    <w:p w14:paraId="02ADCAA2" w14:textId="77777777" w:rsidR="006F45B9" w:rsidRPr="00EE38BB" w:rsidRDefault="006F45B9" w:rsidP="00181BE2">
      <w:pPr>
        <w:pStyle w:val="Heading2"/>
        <w:numPr>
          <w:ilvl w:val="0"/>
          <w:numId w:val="46"/>
        </w:numPr>
        <w:rPr>
          <w:rFonts w:ascii="Times New Roman" w:hAnsi="Times New Roman" w:cs="Times New Roman"/>
          <w:sz w:val="24"/>
          <w:szCs w:val="24"/>
        </w:rPr>
      </w:pPr>
      <w:r w:rsidRPr="00EE38BB">
        <w:rPr>
          <w:rFonts w:ascii="Times New Roman" w:hAnsi="Times New Roman" w:cs="Times New Roman"/>
          <w:sz w:val="24"/>
          <w:szCs w:val="24"/>
        </w:rPr>
        <w:t xml:space="preserve">Drilling borehole for </w:t>
      </w:r>
      <w:proofErr w:type="spellStart"/>
      <w:r w:rsidRPr="00EE38BB">
        <w:rPr>
          <w:rFonts w:ascii="Times New Roman" w:hAnsi="Times New Roman" w:cs="Times New Roman"/>
          <w:sz w:val="24"/>
          <w:szCs w:val="24"/>
        </w:rPr>
        <w:t>Heliwa</w:t>
      </w:r>
      <w:proofErr w:type="spellEnd"/>
      <w:r w:rsidRPr="00EE38BB">
        <w:rPr>
          <w:rFonts w:ascii="Times New Roman" w:hAnsi="Times New Roman" w:cs="Times New Roman"/>
          <w:sz w:val="24"/>
          <w:szCs w:val="24"/>
        </w:rPr>
        <w:t xml:space="preserve"> borehole in </w:t>
      </w:r>
      <w:proofErr w:type="spellStart"/>
      <w:r w:rsidRPr="00EE38BB">
        <w:rPr>
          <w:rFonts w:ascii="Times New Roman" w:hAnsi="Times New Roman" w:cs="Times New Roman"/>
          <w:sz w:val="24"/>
          <w:szCs w:val="24"/>
        </w:rPr>
        <w:t>Banadir</w:t>
      </w:r>
      <w:proofErr w:type="spellEnd"/>
      <w:r w:rsidRPr="00EE38BB">
        <w:rPr>
          <w:rFonts w:ascii="Times New Roman" w:hAnsi="Times New Roman" w:cs="Times New Roman"/>
          <w:sz w:val="24"/>
          <w:szCs w:val="24"/>
        </w:rPr>
        <w:t xml:space="preserve"> Region</w:t>
      </w:r>
    </w:p>
    <w:p w14:paraId="60436757" w14:textId="77777777" w:rsidR="006F45B9" w:rsidRPr="00EE38BB" w:rsidRDefault="006F45B9" w:rsidP="006F45B9">
      <w:pPr>
        <w:jc w:val="center"/>
        <w:rPr>
          <w:b/>
          <w:spacing w:val="-3"/>
          <w:szCs w:val="24"/>
        </w:rPr>
      </w:pPr>
    </w:p>
    <w:p w14:paraId="14E0612F" w14:textId="77777777" w:rsidR="006F45B9" w:rsidRPr="00EE38BB" w:rsidRDefault="006F45B9" w:rsidP="006F45B9">
      <w:pPr>
        <w:pStyle w:val="TOAHeading"/>
        <w:tabs>
          <w:tab w:val="clear" w:pos="9360"/>
        </w:tabs>
        <w:rPr>
          <w:rFonts w:ascii="Times New Roman" w:hAnsi="Times New Roman"/>
          <w:sz w:val="24"/>
          <w:szCs w:val="24"/>
        </w:rPr>
      </w:pPr>
    </w:p>
    <w:p w14:paraId="7EFCF3C1" w14:textId="77777777" w:rsidR="006F45B9" w:rsidRPr="00EE38BB" w:rsidRDefault="006F45B9" w:rsidP="00181BE2">
      <w:pPr>
        <w:pStyle w:val="Subtitle"/>
        <w:numPr>
          <w:ilvl w:val="0"/>
          <w:numId w:val="45"/>
        </w:numPr>
        <w:rPr>
          <w:rFonts w:ascii="Times New Roman" w:hAnsi="Times New Roman"/>
        </w:rPr>
      </w:pPr>
      <w:bookmarkStart w:id="6" w:name="_Toc96242122"/>
      <w:r w:rsidRPr="00EE38BB">
        <w:rPr>
          <w:rFonts w:ascii="Times New Roman" w:hAnsi="Times New Roman"/>
        </w:rPr>
        <w:t>LEGAL REQUIREMENTS</w:t>
      </w:r>
      <w:bookmarkEnd w:id="6"/>
    </w:p>
    <w:p w14:paraId="49202F58" w14:textId="77777777" w:rsidR="006F45B9" w:rsidRPr="00EE38BB" w:rsidRDefault="006F45B9" w:rsidP="006F45B9">
      <w:pPr>
        <w:ind w:left="720"/>
        <w:rPr>
          <w:szCs w:val="24"/>
        </w:rPr>
      </w:pPr>
    </w:p>
    <w:p w14:paraId="72C52319" w14:textId="77777777" w:rsidR="006F45B9" w:rsidRPr="00EE38BB" w:rsidRDefault="006F45B9" w:rsidP="006F45B9">
      <w:pPr>
        <w:ind w:left="708"/>
        <w:rPr>
          <w:szCs w:val="24"/>
        </w:rPr>
      </w:pPr>
      <w:r w:rsidRPr="00EE38BB">
        <w:rPr>
          <w:szCs w:val="24"/>
        </w:rPr>
        <w:t xml:space="preserve">The service provider should be a local Drilling and Construction company legally registered on Somalia. </w:t>
      </w:r>
      <w:r w:rsidRPr="00EE38BB">
        <w:rPr>
          <w:szCs w:val="24"/>
          <w:lang w:val="en-GB"/>
        </w:rPr>
        <w:t>They should have good understanding and working relationship with the relevant line ministries, local authorities Specially Baidoa district and communities and/or other NGOs working in the area</w:t>
      </w:r>
      <w:r w:rsidRPr="00EE38BB">
        <w:rPr>
          <w:szCs w:val="24"/>
        </w:rPr>
        <w:t xml:space="preserve">. They should have an office and organizational profile. They should have extensive experience with proof of drilling boreholes and construction of civic work in Somalia specially in </w:t>
      </w:r>
      <w:proofErr w:type="spellStart"/>
      <w:r w:rsidRPr="00EE38BB">
        <w:rPr>
          <w:szCs w:val="24"/>
        </w:rPr>
        <w:t>Banadir</w:t>
      </w:r>
      <w:proofErr w:type="spellEnd"/>
      <w:r w:rsidRPr="00EE38BB">
        <w:rPr>
          <w:szCs w:val="24"/>
        </w:rPr>
        <w:t xml:space="preserve"> Region </w:t>
      </w:r>
    </w:p>
    <w:p w14:paraId="0FE07803" w14:textId="77777777" w:rsidR="006F45B9" w:rsidRPr="00EE38BB" w:rsidRDefault="006F45B9" w:rsidP="006F45B9">
      <w:pPr>
        <w:ind w:left="720"/>
        <w:rPr>
          <w:szCs w:val="24"/>
        </w:rPr>
      </w:pPr>
    </w:p>
    <w:p w14:paraId="3168BD5E" w14:textId="77777777" w:rsidR="006F45B9" w:rsidRPr="00EE38BB" w:rsidRDefault="006F45B9" w:rsidP="006F45B9">
      <w:pPr>
        <w:ind w:left="708"/>
        <w:rPr>
          <w:szCs w:val="24"/>
        </w:rPr>
      </w:pPr>
      <w:r w:rsidRPr="00EE38BB">
        <w:rPr>
          <w:szCs w:val="24"/>
        </w:rPr>
        <w:t xml:space="preserve">The Service provider who neglects or fails to comply with any order or requirement given or imposed on these technical specifications shall be guilty of default to the contract. Pertinent issues in the schedule with respect to construction of boreholes are here below described: </w:t>
      </w:r>
    </w:p>
    <w:p w14:paraId="1A35946B" w14:textId="77777777" w:rsidR="006F45B9" w:rsidRPr="00EE38BB" w:rsidRDefault="006F45B9" w:rsidP="006F45B9">
      <w:pPr>
        <w:tabs>
          <w:tab w:val="left" w:pos="4395"/>
        </w:tabs>
        <w:rPr>
          <w:szCs w:val="24"/>
        </w:rPr>
      </w:pPr>
    </w:p>
    <w:p w14:paraId="148B9B79" w14:textId="77777777" w:rsidR="006F45B9" w:rsidRPr="00EE38BB" w:rsidRDefault="006F45B9" w:rsidP="00181BE2">
      <w:pPr>
        <w:pStyle w:val="Subtitle"/>
        <w:numPr>
          <w:ilvl w:val="0"/>
          <w:numId w:val="45"/>
        </w:numPr>
        <w:rPr>
          <w:rFonts w:ascii="Times New Roman" w:hAnsi="Times New Roman"/>
        </w:rPr>
      </w:pPr>
      <w:bookmarkStart w:id="7" w:name="_Toc96242123"/>
      <w:r w:rsidRPr="00EE38BB">
        <w:rPr>
          <w:rFonts w:ascii="Times New Roman" w:hAnsi="Times New Roman"/>
        </w:rPr>
        <w:t>DRILLING SITE</w:t>
      </w:r>
      <w:bookmarkEnd w:id="7"/>
    </w:p>
    <w:p w14:paraId="4AD83930" w14:textId="77777777" w:rsidR="006F45B9" w:rsidRPr="00EE38BB" w:rsidRDefault="006F45B9" w:rsidP="006F45B9">
      <w:pPr>
        <w:ind w:left="720"/>
        <w:rPr>
          <w:szCs w:val="24"/>
        </w:rPr>
      </w:pPr>
    </w:p>
    <w:p w14:paraId="6416C42C" w14:textId="77777777" w:rsidR="006F45B9" w:rsidRPr="00EE38BB" w:rsidRDefault="006F45B9" w:rsidP="006F45B9">
      <w:pPr>
        <w:ind w:left="720"/>
        <w:rPr>
          <w:szCs w:val="24"/>
        </w:rPr>
      </w:pPr>
      <w:r w:rsidRPr="00EE38BB">
        <w:rPr>
          <w:szCs w:val="24"/>
        </w:rPr>
        <w:t xml:space="preserve">The service provider shall drill the boreholes at the exact location designated by the IOM. IOM, in collaboration with local authorities in </w:t>
      </w:r>
      <w:proofErr w:type="spellStart"/>
      <w:r w:rsidRPr="00EE38BB">
        <w:rPr>
          <w:szCs w:val="24"/>
        </w:rPr>
        <w:t>Banadir</w:t>
      </w:r>
      <w:proofErr w:type="spellEnd"/>
      <w:r w:rsidRPr="00EE38BB">
        <w:rPr>
          <w:szCs w:val="24"/>
        </w:rPr>
        <w:t xml:space="preserve"> region which is responsible for providing all land, way-leaves and easements for the permanent works. The service provider shall liaise with the local authorities for the said permission and easements. The service provider shall be deemed to have fully informed himself as to the suitability of the roads or tracks to the sites and shall exercise due care in the use of such roads and shall make good any damage caused by their use. The service provider shall provide such temporary tracks to the actual borehole location as are necessary, with as little as possible interference with existing fences and cultivated land. Compensation for damage to crops, fences, </w:t>
      </w:r>
      <w:proofErr w:type="spellStart"/>
      <w:r w:rsidRPr="00EE38BB">
        <w:rPr>
          <w:szCs w:val="24"/>
        </w:rPr>
        <w:t>etc</w:t>
      </w:r>
      <w:proofErr w:type="spellEnd"/>
      <w:r w:rsidRPr="00EE38BB">
        <w:rPr>
          <w:szCs w:val="24"/>
        </w:rPr>
        <w:t xml:space="preserve"> will not be the </w:t>
      </w:r>
      <w:r w:rsidRPr="00EE38BB">
        <w:rPr>
          <w:i/>
          <w:szCs w:val="24"/>
        </w:rPr>
        <w:t>IOMs</w:t>
      </w:r>
      <w:r w:rsidRPr="00EE38BB">
        <w:rPr>
          <w:szCs w:val="24"/>
        </w:rPr>
        <w:t xml:space="preserve"> responsibility. </w:t>
      </w:r>
    </w:p>
    <w:p w14:paraId="5870AEBD" w14:textId="77777777" w:rsidR="006F45B9" w:rsidRPr="00EE38BB" w:rsidRDefault="006F45B9" w:rsidP="006F45B9">
      <w:pPr>
        <w:pStyle w:val="BodyTextIndent2"/>
        <w:spacing w:line="240" w:lineRule="atLeast"/>
        <w:ind w:left="720"/>
        <w:rPr>
          <w:szCs w:val="24"/>
        </w:rPr>
      </w:pPr>
    </w:p>
    <w:p w14:paraId="75EC71EE" w14:textId="77777777" w:rsidR="006F45B9" w:rsidRPr="00EE38BB" w:rsidRDefault="006F45B9" w:rsidP="00181BE2">
      <w:pPr>
        <w:pStyle w:val="Subtitle"/>
        <w:numPr>
          <w:ilvl w:val="0"/>
          <w:numId w:val="45"/>
        </w:numPr>
        <w:rPr>
          <w:rFonts w:ascii="Times New Roman" w:hAnsi="Times New Roman"/>
        </w:rPr>
      </w:pPr>
      <w:bookmarkStart w:id="8" w:name="_Toc96242124"/>
      <w:r w:rsidRPr="00EE38BB">
        <w:rPr>
          <w:rFonts w:ascii="Times New Roman" w:hAnsi="Times New Roman"/>
        </w:rPr>
        <w:t>ENVIRONMENTAL PROTECTION OF THE SITE</w:t>
      </w:r>
      <w:bookmarkEnd w:id="8"/>
      <w:r w:rsidRPr="00EE38BB">
        <w:rPr>
          <w:rFonts w:ascii="Times New Roman" w:hAnsi="Times New Roman"/>
        </w:rPr>
        <w:t xml:space="preserve"> </w:t>
      </w:r>
    </w:p>
    <w:p w14:paraId="0ADBBF89" w14:textId="77777777" w:rsidR="006F45B9" w:rsidRPr="00EE38BB" w:rsidRDefault="006F45B9" w:rsidP="006F45B9">
      <w:pPr>
        <w:pStyle w:val="BodyText2"/>
        <w:tabs>
          <w:tab w:val="left" w:pos="720"/>
        </w:tabs>
        <w:ind w:left="720"/>
        <w:rPr>
          <w:sz w:val="24"/>
          <w:szCs w:val="24"/>
        </w:rPr>
      </w:pPr>
    </w:p>
    <w:p w14:paraId="2B4F98DA" w14:textId="77777777" w:rsidR="006F45B9" w:rsidRPr="00EE38BB" w:rsidRDefault="006F45B9" w:rsidP="006F45B9">
      <w:pPr>
        <w:pStyle w:val="BodyText2"/>
        <w:tabs>
          <w:tab w:val="left" w:pos="720"/>
        </w:tabs>
        <w:ind w:left="720"/>
        <w:rPr>
          <w:sz w:val="24"/>
          <w:szCs w:val="24"/>
        </w:rPr>
      </w:pPr>
      <w:r w:rsidRPr="00EE38BB">
        <w:rPr>
          <w:sz w:val="24"/>
          <w:szCs w:val="24"/>
        </w:rPr>
        <w:t xml:space="preserve">Care must be taken in the handling and storage of all drilling fluids, oils, greases and fuel on site to avoid any degradation. The service provider shall dispose of any toxic materials, drilling fluid and other additives, cuttings and discharged water in a manner approved by the drilling master so as not to create damage to public and private property. </w:t>
      </w:r>
    </w:p>
    <w:p w14:paraId="27A7B1DF" w14:textId="77777777" w:rsidR="006F45B9" w:rsidRPr="00EE38BB" w:rsidRDefault="006F45B9" w:rsidP="006F45B9">
      <w:pPr>
        <w:rPr>
          <w:szCs w:val="24"/>
        </w:rPr>
      </w:pPr>
    </w:p>
    <w:p w14:paraId="675F8735" w14:textId="77777777" w:rsidR="006F45B9" w:rsidRPr="00EE38BB" w:rsidRDefault="006F45B9" w:rsidP="00181BE2">
      <w:pPr>
        <w:pStyle w:val="Subtitle"/>
        <w:numPr>
          <w:ilvl w:val="0"/>
          <w:numId w:val="45"/>
        </w:numPr>
        <w:rPr>
          <w:rFonts w:ascii="Times New Roman" w:hAnsi="Times New Roman"/>
        </w:rPr>
      </w:pPr>
      <w:bookmarkStart w:id="9" w:name="_Toc96242125"/>
      <w:r w:rsidRPr="00EE38BB">
        <w:rPr>
          <w:rFonts w:ascii="Times New Roman" w:hAnsi="Times New Roman"/>
        </w:rPr>
        <w:t>SUBMISSION OF SAMPLES</w:t>
      </w:r>
      <w:bookmarkEnd w:id="9"/>
    </w:p>
    <w:p w14:paraId="56D2FC3B" w14:textId="77777777" w:rsidR="006F45B9" w:rsidRPr="00EE38BB" w:rsidRDefault="006F45B9" w:rsidP="006F45B9">
      <w:pPr>
        <w:rPr>
          <w:szCs w:val="24"/>
        </w:rPr>
      </w:pPr>
    </w:p>
    <w:p w14:paraId="77234690" w14:textId="77777777" w:rsidR="006F45B9" w:rsidRPr="00EE38BB" w:rsidRDefault="006F45B9" w:rsidP="006F45B9">
      <w:pPr>
        <w:ind w:left="720"/>
        <w:rPr>
          <w:szCs w:val="24"/>
        </w:rPr>
      </w:pPr>
      <w:r w:rsidRPr="00EE38BB">
        <w:rPr>
          <w:szCs w:val="24"/>
        </w:rPr>
        <w:t xml:space="preserve">Before incorporating in the permanent works any materials or products, which he supplies under the contract, the service provider shall submit to the IOM technical supervisor of the drilling for his approval a sample of each respective material or product and such samples shall be delivered to and kept by him for reference. </w:t>
      </w:r>
    </w:p>
    <w:p w14:paraId="1F56E811" w14:textId="77777777" w:rsidR="006F45B9" w:rsidRPr="00EE38BB" w:rsidRDefault="006F45B9" w:rsidP="006F45B9">
      <w:pPr>
        <w:ind w:left="720"/>
        <w:rPr>
          <w:szCs w:val="24"/>
        </w:rPr>
      </w:pPr>
      <w:r w:rsidRPr="00EE38BB">
        <w:rPr>
          <w:szCs w:val="24"/>
        </w:rPr>
        <w:t xml:space="preserve">All the respective types of materials and products used in the works shall be at least equal in quality to the approved samples. Each and every sample shall be a fair average of the bulk material or of the product that it represents. The IOM supervisor technical may decide the method by which each sample to be taken from bulk shall be obtained. </w:t>
      </w:r>
    </w:p>
    <w:p w14:paraId="6411A16D" w14:textId="77777777" w:rsidR="006F45B9" w:rsidRPr="00EE38BB" w:rsidRDefault="006F45B9" w:rsidP="006F45B9">
      <w:pPr>
        <w:pStyle w:val="BodyTextIndent2"/>
        <w:spacing w:line="240" w:lineRule="atLeast"/>
        <w:ind w:left="720"/>
        <w:rPr>
          <w:szCs w:val="24"/>
        </w:rPr>
      </w:pPr>
    </w:p>
    <w:p w14:paraId="136AB6DB" w14:textId="77777777" w:rsidR="006F45B9" w:rsidRPr="00EE38BB" w:rsidRDefault="006F45B9" w:rsidP="006F45B9">
      <w:pPr>
        <w:pStyle w:val="Subtitle"/>
        <w:numPr>
          <w:ilvl w:val="0"/>
          <w:numId w:val="0"/>
        </w:numPr>
        <w:ind w:left="720"/>
        <w:rPr>
          <w:rFonts w:ascii="Times New Roman" w:hAnsi="Times New Roman"/>
        </w:rPr>
      </w:pPr>
      <w:bookmarkStart w:id="10" w:name="_Toc96242126"/>
    </w:p>
    <w:p w14:paraId="7FF5A461" w14:textId="77777777" w:rsidR="006F45B9" w:rsidRPr="00EE38BB" w:rsidRDefault="006F45B9" w:rsidP="00181BE2">
      <w:pPr>
        <w:pStyle w:val="Subtitle"/>
        <w:numPr>
          <w:ilvl w:val="0"/>
          <w:numId w:val="45"/>
        </w:numPr>
        <w:rPr>
          <w:rFonts w:ascii="Times New Roman" w:hAnsi="Times New Roman"/>
        </w:rPr>
      </w:pPr>
      <w:r w:rsidRPr="00EE38BB">
        <w:rPr>
          <w:rFonts w:ascii="Times New Roman" w:hAnsi="Times New Roman"/>
        </w:rPr>
        <w:t>WORKMANSHIP</w:t>
      </w:r>
      <w:bookmarkEnd w:id="10"/>
    </w:p>
    <w:p w14:paraId="0DB01F9E" w14:textId="77777777" w:rsidR="006F45B9" w:rsidRPr="00EE38BB" w:rsidRDefault="006F45B9" w:rsidP="006F45B9">
      <w:pPr>
        <w:ind w:left="720"/>
        <w:rPr>
          <w:szCs w:val="24"/>
        </w:rPr>
      </w:pPr>
      <w:r w:rsidRPr="00EE38BB">
        <w:rPr>
          <w:szCs w:val="24"/>
        </w:rPr>
        <w:t xml:space="preserve">The service provider is expected to carry out all the works as instructed by the IOM technical supervisor in a thorough and workman-like manner, and up to current professional standards. He shall carry out operations with the efficiency and dispatch in accordance with the terms of the contract and to the satisfaction of the </w:t>
      </w:r>
      <w:r w:rsidRPr="00EE38BB">
        <w:rPr>
          <w:i/>
          <w:szCs w:val="24"/>
        </w:rPr>
        <w:t>IOM technical supervisor</w:t>
      </w:r>
      <w:r w:rsidRPr="00EE38BB">
        <w:rPr>
          <w:szCs w:val="24"/>
        </w:rPr>
        <w:t xml:space="preserve">. For this purpose the service provider shall use suitable machinery and gear, and supply efficient and experienced staff. </w:t>
      </w:r>
    </w:p>
    <w:p w14:paraId="38B9A5F9" w14:textId="77777777" w:rsidR="006F45B9" w:rsidRPr="00EE38BB" w:rsidRDefault="006F45B9" w:rsidP="006F45B9">
      <w:pPr>
        <w:rPr>
          <w:szCs w:val="24"/>
        </w:rPr>
      </w:pPr>
    </w:p>
    <w:p w14:paraId="4521166D" w14:textId="77777777" w:rsidR="006F45B9" w:rsidRPr="00EE38BB" w:rsidRDefault="006F45B9" w:rsidP="00181BE2">
      <w:pPr>
        <w:pStyle w:val="Subtitle"/>
        <w:numPr>
          <w:ilvl w:val="0"/>
          <w:numId w:val="45"/>
        </w:numPr>
        <w:rPr>
          <w:rFonts w:ascii="Times New Roman" w:hAnsi="Times New Roman"/>
        </w:rPr>
      </w:pPr>
      <w:bookmarkStart w:id="11" w:name="_Toc96242127"/>
      <w:r w:rsidRPr="00EE38BB">
        <w:rPr>
          <w:rFonts w:ascii="Times New Roman" w:hAnsi="Times New Roman"/>
        </w:rPr>
        <w:t>STANDARDS</w:t>
      </w:r>
      <w:bookmarkEnd w:id="11"/>
      <w:r w:rsidRPr="00EE38BB">
        <w:rPr>
          <w:rFonts w:ascii="Times New Roman" w:hAnsi="Times New Roman"/>
        </w:rPr>
        <w:t xml:space="preserve"> </w:t>
      </w:r>
    </w:p>
    <w:p w14:paraId="21662CB1" w14:textId="77777777" w:rsidR="006F45B9" w:rsidRPr="00EE38BB" w:rsidRDefault="006F45B9" w:rsidP="006F45B9">
      <w:pPr>
        <w:ind w:left="720"/>
        <w:rPr>
          <w:szCs w:val="24"/>
        </w:rPr>
      </w:pPr>
    </w:p>
    <w:p w14:paraId="67CD34A7" w14:textId="77777777" w:rsidR="006F45B9" w:rsidRPr="00EE38BB" w:rsidRDefault="006F45B9" w:rsidP="006F45B9">
      <w:pPr>
        <w:ind w:left="720"/>
        <w:rPr>
          <w:szCs w:val="24"/>
        </w:rPr>
      </w:pPr>
      <w:r w:rsidRPr="00EE38BB">
        <w:rPr>
          <w:szCs w:val="24"/>
        </w:rPr>
        <w:t xml:space="preserve">The materials used for the construction must conform to internationally recognized standards e.g. ISO Standards current at the date of tender. The service provider shall submit the standards for the materials he proposes at the time of tender. </w:t>
      </w:r>
    </w:p>
    <w:p w14:paraId="4669C6E8" w14:textId="77777777" w:rsidR="006F45B9" w:rsidRPr="00EE38BB" w:rsidRDefault="006F45B9" w:rsidP="006F45B9">
      <w:pPr>
        <w:rPr>
          <w:szCs w:val="24"/>
        </w:rPr>
      </w:pPr>
    </w:p>
    <w:p w14:paraId="63007CC2" w14:textId="77777777" w:rsidR="006F45B9" w:rsidRPr="00EE38BB" w:rsidRDefault="006F45B9" w:rsidP="00181BE2">
      <w:pPr>
        <w:pStyle w:val="Subtitle"/>
        <w:numPr>
          <w:ilvl w:val="0"/>
          <w:numId w:val="45"/>
        </w:numPr>
        <w:rPr>
          <w:rFonts w:ascii="Times New Roman" w:hAnsi="Times New Roman"/>
        </w:rPr>
      </w:pPr>
      <w:bookmarkStart w:id="12" w:name="_Toc96242128"/>
      <w:r w:rsidRPr="00EE38BB">
        <w:rPr>
          <w:rFonts w:ascii="Times New Roman" w:hAnsi="Times New Roman"/>
        </w:rPr>
        <w:t>CONTRACTOR'S PLANT AND EQUIPMENT</w:t>
      </w:r>
      <w:bookmarkEnd w:id="12"/>
      <w:r w:rsidRPr="00EE38BB">
        <w:rPr>
          <w:rFonts w:ascii="Times New Roman" w:hAnsi="Times New Roman"/>
        </w:rPr>
        <w:t xml:space="preserve"> </w:t>
      </w:r>
    </w:p>
    <w:p w14:paraId="24BF0D73" w14:textId="77777777" w:rsidR="006F45B9" w:rsidRPr="00EE38BB" w:rsidRDefault="006F45B9" w:rsidP="006F45B9">
      <w:pPr>
        <w:ind w:left="720"/>
        <w:rPr>
          <w:szCs w:val="24"/>
        </w:rPr>
      </w:pPr>
    </w:p>
    <w:p w14:paraId="5073A8A1" w14:textId="77777777" w:rsidR="006F45B9" w:rsidRPr="00EE38BB" w:rsidRDefault="006F45B9" w:rsidP="006F45B9">
      <w:pPr>
        <w:ind w:left="720"/>
        <w:rPr>
          <w:szCs w:val="24"/>
        </w:rPr>
      </w:pPr>
      <w:r w:rsidRPr="00EE38BB">
        <w:rPr>
          <w:szCs w:val="24"/>
        </w:rPr>
        <w:t xml:space="preserve">All machinery, equipment and materials to carry out the drilling, test pumping, well-head construction, etc. as specified in the </w:t>
      </w:r>
      <w:proofErr w:type="spellStart"/>
      <w:r w:rsidRPr="00EE38BB">
        <w:rPr>
          <w:szCs w:val="24"/>
        </w:rPr>
        <w:t>BoQ</w:t>
      </w:r>
      <w:proofErr w:type="spellEnd"/>
      <w:r w:rsidRPr="00EE38BB">
        <w:rPr>
          <w:szCs w:val="24"/>
        </w:rPr>
        <w:t xml:space="preserve"> are to be mobilized to the site. Test Pumping equipment should be independent from the drilling rig (s). At the start of the contract the IOM technical supervisor will verify the specifications and state of repair of all major items of plant. He shall have the right to order the removal and/or replacement of any plant that in his opinion is insufficient or unsatisfactory. </w:t>
      </w:r>
    </w:p>
    <w:p w14:paraId="0018F6A5" w14:textId="77777777" w:rsidR="006F45B9" w:rsidRPr="00EE38BB" w:rsidRDefault="006F45B9" w:rsidP="006F45B9">
      <w:pPr>
        <w:rPr>
          <w:szCs w:val="24"/>
        </w:rPr>
      </w:pPr>
    </w:p>
    <w:p w14:paraId="58BAB65C" w14:textId="77777777" w:rsidR="006F45B9" w:rsidRPr="00EE38BB" w:rsidRDefault="006F45B9" w:rsidP="00181BE2">
      <w:pPr>
        <w:pStyle w:val="Subtitle"/>
        <w:numPr>
          <w:ilvl w:val="0"/>
          <w:numId w:val="45"/>
        </w:numPr>
        <w:rPr>
          <w:rFonts w:ascii="Times New Roman" w:hAnsi="Times New Roman"/>
        </w:rPr>
      </w:pPr>
      <w:bookmarkStart w:id="13" w:name="_Toc96242129"/>
      <w:r w:rsidRPr="00EE38BB">
        <w:rPr>
          <w:rFonts w:ascii="Times New Roman" w:hAnsi="Times New Roman"/>
        </w:rPr>
        <w:t>SITE AGENT</w:t>
      </w:r>
      <w:bookmarkEnd w:id="13"/>
      <w:r w:rsidRPr="00EE38BB">
        <w:rPr>
          <w:rFonts w:ascii="Times New Roman" w:hAnsi="Times New Roman"/>
        </w:rPr>
        <w:t xml:space="preserve"> </w:t>
      </w:r>
    </w:p>
    <w:p w14:paraId="0DF2DDE3" w14:textId="77777777" w:rsidR="006F45B9" w:rsidRPr="00EE38BB" w:rsidRDefault="006F45B9" w:rsidP="006F45B9">
      <w:pPr>
        <w:ind w:left="720"/>
        <w:rPr>
          <w:szCs w:val="24"/>
        </w:rPr>
      </w:pPr>
    </w:p>
    <w:p w14:paraId="3937153F" w14:textId="77777777" w:rsidR="006F45B9" w:rsidRPr="00EE38BB" w:rsidRDefault="006F45B9" w:rsidP="006F45B9">
      <w:pPr>
        <w:ind w:left="720"/>
        <w:rPr>
          <w:szCs w:val="24"/>
        </w:rPr>
      </w:pPr>
      <w:r w:rsidRPr="00EE38BB">
        <w:rPr>
          <w:szCs w:val="24"/>
        </w:rPr>
        <w:t xml:space="preserve">The service provider shall ensure that during the full construction period, a capable site agent shall be present on site. </w:t>
      </w:r>
    </w:p>
    <w:p w14:paraId="1136EC2E" w14:textId="77777777" w:rsidR="006F45B9" w:rsidRPr="00EE38BB" w:rsidRDefault="006F45B9" w:rsidP="006F45B9">
      <w:pPr>
        <w:pStyle w:val="Heading1"/>
        <w:overflowPunct w:val="0"/>
        <w:autoSpaceDE w:val="0"/>
        <w:autoSpaceDN w:val="0"/>
        <w:adjustRightInd w:val="0"/>
        <w:spacing w:after="120" w:line="240" w:lineRule="atLeast"/>
        <w:ind w:left="720"/>
        <w:textAlignment w:val="baseline"/>
        <w:rPr>
          <w:sz w:val="24"/>
          <w:szCs w:val="24"/>
        </w:rPr>
      </w:pPr>
      <w:bookmarkStart w:id="14" w:name="_Toc96242130"/>
    </w:p>
    <w:p w14:paraId="030F4F78" w14:textId="77777777" w:rsidR="006F45B9" w:rsidRPr="00EE38BB" w:rsidRDefault="006F45B9" w:rsidP="00181BE2">
      <w:pPr>
        <w:pStyle w:val="Subtitle"/>
        <w:numPr>
          <w:ilvl w:val="0"/>
          <w:numId w:val="45"/>
        </w:numPr>
        <w:rPr>
          <w:rFonts w:ascii="Times New Roman" w:hAnsi="Times New Roman"/>
        </w:rPr>
      </w:pPr>
      <w:r w:rsidRPr="00EE38BB">
        <w:rPr>
          <w:rFonts w:ascii="Times New Roman" w:hAnsi="Times New Roman"/>
        </w:rPr>
        <w:t>SUPERVISION OF CONTRACT</w:t>
      </w:r>
      <w:bookmarkEnd w:id="14"/>
      <w:r w:rsidRPr="00EE38BB">
        <w:rPr>
          <w:rFonts w:ascii="Times New Roman" w:hAnsi="Times New Roman"/>
        </w:rPr>
        <w:t xml:space="preserve"> </w:t>
      </w:r>
    </w:p>
    <w:p w14:paraId="7D686F41" w14:textId="77777777" w:rsidR="006F45B9" w:rsidRPr="00EE38BB" w:rsidRDefault="006F45B9" w:rsidP="006F45B9">
      <w:pPr>
        <w:ind w:left="720"/>
        <w:rPr>
          <w:szCs w:val="24"/>
        </w:rPr>
      </w:pPr>
    </w:p>
    <w:p w14:paraId="2A810774" w14:textId="77777777" w:rsidR="006F45B9" w:rsidRPr="00EE38BB" w:rsidRDefault="006F45B9" w:rsidP="006F45B9">
      <w:pPr>
        <w:ind w:left="720"/>
        <w:rPr>
          <w:szCs w:val="24"/>
        </w:rPr>
      </w:pPr>
      <w:r w:rsidRPr="00EE38BB">
        <w:rPr>
          <w:szCs w:val="24"/>
        </w:rPr>
        <w:lastRenderedPageBreak/>
        <w:t>The contract is to be supervised by the IOM appointed technical person. The technical supervisor will work closely with service provider and can be part to the service provider but report to IOM directly.</w:t>
      </w:r>
    </w:p>
    <w:p w14:paraId="3307BAD8" w14:textId="77777777" w:rsidR="006F45B9" w:rsidRPr="00EE38BB" w:rsidRDefault="006F45B9" w:rsidP="006F45B9">
      <w:pPr>
        <w:pStyle w:val="TOAHeading"/>
        <w:tabs>
          <w:tab w:val="clear" w:pos="9360"/>
        </w:tabs>
        <w:rPr>
          <w:rFonts w:ascii="Times New Roman" w:hAnsi="Times New Roman"/>
          <w:sz w:val="24"/>
          <w:szCs w:val="24"/>
        </w:rPr>
      </w:pPr>
    </w:p>
    <w:p w14:paraId="4A97B1CE" w14:textId="77777777" w:rsidR="006F45B9" w:rsidRPr="00EE38BB" w:rsidRDefault="006F45B9" w:rsidP="00181BE2">
      <w:pPr>
        <w:pStyle w:val="Subtitle"/>
        <w:numPr>
          <w:ilvl w:val="0"/>
          <w:numId w:val="45"/>
        </w:numPr>
        <w:rPr>
          <w:rFonts w:ascii="Times New Roman" w:hAnsi="Times New Roman"/>
        </w:rPr>
      </w:pPr>
      <w:bookmarkStart w:id="15" w:name="_Toc96242131"/>
      <w:r w:rsidRPr="00EE38BB">
        <w:rPr>
          <w:rFonts w:ascii="Times New Roman" w:hAnsi="Times New Roman"/>
        </w:rPr>
        <w:t>BOREHOLE DEPTH AND DIAMETER</w:t>
      </w:r>
      <w:bookmarkEnd w:id="15"/>
      <w:r w:rsidRPr="00EE38BB">
        <w:rPr>
          <w:rFonts w:ascii="Times New Roman" w:hAnsi="Times New Roman"/>
        </w:rPr>
        <w:t xml:space="preserve"> </w:t>
      </w:r>
    </w:p>
    <w:p w14:paraId="388D14A9" w14:textId="77777777" w:rsidR="006F45B9" w:rsidRPr="00EE38BB" w:rsidRDefault="006F45B9" w:rsidP="006F45B9">
      <w:pPr>
        <w:ind w:left="720"/>
        <w:rPr>
          <w:szCs w:val="24"/>
        </w:rPr>
      </w:pPr>
    </w:p>
    <w:p w14:paraId="175E75A8" w14:textId="77777777" w:rsidR="006F45B9" w:rsidRPr="00EE38BB" w:rsidRDefault="006F45B9" w:rsidP="006F45B9">
      <w:pPr>
        <w:ind w:left="720"/>
        <w:rPr>
          <w:szCs w:val="24"/>
        </w:rPr>
      </w:pPr>
      <w:r w:rsidRPr="00EE38BB">
        <w:rPr>
          <w:szCs w:val="24"/>
        </w:rPr>
        <w:t xml:space="preserve">The service provider shall drill to such depth and diameter as will be instructed by the technical supervisor appointed  by IOM. The borehole will be acceptable if drilled to such depth and diameter other than instructed by the technical supervisor. The recommended borehole diameter shall be 311.15 mm. </w:t>
      </w:r>
    </w:p>
    <w:p w14:paraId="1DD474D7" w14:textId="77777777" w:rsidR="006F45B9" w:rsidRPr="00EE38BB" w:rsidRDefault="006F45B9" w:rsidP="006F45B9">
      <w:pPr>
        <w:rPr>
          <w:szCs w:val="24"/>
        </w:rPr>
      </w:pPr>
    </w:p>
    <w:p w14:paraId="7A932887" w14:textId="77777777" w:rsidR="006F45B9" w:rsidRPr="00EE38BB" w:rsidRDefault="006F45B9" w:rsidP="00181BE2">
      <w:pPr>
        <w:pStyle w:val="Subtitle"/>
        <w:numPr>
          <w:ilvl w:val="0"/>
          <w:numId w:val="45"/>
        </w:numPr>
        <w:rPr>
          <w:rFonts w:ascii="Times New Roman" w:hAnsi="Times New Roman"/>
        </w:rPr>
      </w:pPr>
      <w:bookmarkStart w:id="16" w:name="_Toc96242132"/>
      <w:r w:rsidRPr="00EE38BB">
        <w:rPr>
          <w:rFonts w:ascii="Times New Roman" w:hAnsi="Times New Roman"/>
        </w:rPr>
        <w:t>DRILLING METHOD</w:t>
      </w:r>
      <w:bookmarkEnd w:id="16"/>
      <w:r w:rsidRPr="00EE38BB">
        <w:rPr>
          <w:rFonts w:ascii="Times New Roman" w:hAnsi="Times New Roman"/>
        </w:rPr>
        <w:t xml:space="preserve"> </w:t>
      </w:r>
    </w:p>
    <w:p w14:paraId="7A86CDBB" w14:textId="77777777" w:rsidR="006F45B9" w:rsidRPr="00EE38BB" w:rsidRDefault="006F45B9" w:rsidP="006F45B9">
      <w:pPr>
        <w:ind w:left="720"/>
        <w:rPr>
          <w:szCs w:val="24"/>
        </w:rPr>
      </w:pPr>
    </w:p>
    <w:p w14:paraId="208F8788" w14:textId="77777777" w:rsidR="006F45B9" w:rsidRPr="00EE38BB" w:rsidRDefault="006F45B9" w:rsidP="006F45B9">
      <w:pPr>
        <w:ind w:left="720"/>
        <w:rPr>
          <w:szCs w:val="24"/>
        </w:rPr>
      </w:pPr>
      <w:r w:rsidRPr="00EE38BB">
        <w:rPr>
          <w:szCs w:val="24"/>
        </w:rPr>
        <w:t>The service provider may use any rotary or percussion drilling technique that he feels applicable to achieve the depth and diameters required within the time for completion specified in the contract. However, the service provider should exhibit ownership of at least 1 rotary drilling rigs and percussion drilling ring capable drilling minimum 200m deep to be eligible for this contract.</w:t>
      </w:r>
    </w:p>
    <w:p w14:paraId="3D4F24FA" w14:textId="77777777" w:rsidR="006F45B9" w:rsidRPr="00EE38BB" w:rsidRDefault="006F45B9" w:rsidP="006F45B9">
      <w:pPr>
        <w:pStyle w:val="BodyText"/>
        <w:ind w:left="720"/>
        <w:rPr>
          <w:szCs w:val="24"/>
        </w:rPr>
      </w:pPr>
    </w:p>
    <w:p w14:paraId="204A69FB" w14:textId="77777777" w:rsidR="006F45B9" w:rsidRPr="00EE38BB" w:rsidRDefault="006F45B9" w:rsidP="00181BE2">
      <w:pPr>
        <w:pStyle w:val="Subtitle"/>
        <w:numPr>
          <w:ilvl w:val="0"/>
          <w:numId w:val="45"/>
        </w:numPr>
        <w:rPr>
          <w:rFonts w:ascii="Times New Roman" w:hAnsi="Times New Roman"/>
        </w:rPr>
      </w:pPr>
      <w:bookmarkStart w:id="17" w:name="_Toc96242133"/>
      <w:r w:rsidRPr="00EE38BB">
        <w:rPr>
          <w:rFonts w:ascii="Times New Roman" w:hAnsi="Times New Roman"/>
        </w:rPr>
        <w:t>SAMPLING OF CUTTINGS</w:t>
      </w:r>
      <w:bookmarkEnd w:id="17"/>
      <w:r w:rsidRPr="00EE38BB">
        <w:rPr>
          <w:rFonts w:ascii="Times New Roman" w:hAnsi="Times New Roman"/>
        </w:rPr>
        <w:t xml:space="preserve"> </w:t>
      </w:r>
    </w:p>
    <w:p w14:paraId="61D08FE2" w14:textId="77777777" w:rsidR="006F45B9" w:rsidRPr="00EE38BB" w:rsidRDefault="006F45B9" w:rsidP="006F45B9">
      <w:pPr>
        <w:ind w:left="720"/>
        <w:rPr>
          <w:szCs w:val="24"/>
        </w:rPr>
      </w:pPr>
    </w:p>
    <w:p w14:paraId="192CB8CE" w14:textId="77777777" w:rsidR="006F45B9" w:rsidRPr="00EE38BB" w:rsidRDefault="006F45B9" w:rsidP="006F45B9">
      <w:pPr>
        <w:ind w:left="720"/>
        <w:rPr>
          <w:szCs w:val="24"/>
        </w:rPr>
      </w:pPr>
      <w:r w:rsidRPr="00EE38BB">
        <w:rPr>
          <w:szCs w:val="24"/>
        </w:rPr>
        <w:t xml:space="preserve">Representative, continuous samples (minimum, 250 grams) of the strata penetrated shall be collected for each 2-m interval and by whatever method that is standard for the drilling technique in use and approved by technical supervisor. Samples are not to be washed! The samples shall be put into suitable sample bags, labelled with waterproof labels with the depth interval. Geological logging will be the responsibility of the service provider and is to be carried out by his qualified Hydro-geologist. </w:t>
      </w:r>
    </w:p>
    <w:p w14:paraId="63BA794C" w14:textId="77777777" w:rsidR="006F45B9" w:rsidRPr="00EE38BB" w:rsidRDefault="006F45B9" w:rsidP="006F45B9">
      <w:pPr>
        <w:rPr>
          <w:szCs w:val="24"/>
        </w:rPr>
      </w:pPr>
    </w:p>
    <w:p w14:paraId="03CC36E0" w14:textId="77777777" w:rsidR="006F45B9" w:rsidRPr="00EE38BB" w:rsidRDefault="006F45B9" w:rsidP="00181BE2">
      <w:pPr>
        <w:pStyle w:val="Subtitle"/>
        <w:numPr>
          <w:ilvl w:val="0"/>
          <w:numId w:val="45"/>
        </w:numPr>
        <w:rPr>
          <w:rFonts w:ascii="Times New Roman" w:hAnsi="Times New Roman"/>
        </w:rPr>
      </w:pPr>
      <w:bookmarkStart w:id="18" w:name="_Toc96242134"/>
      <w:r w:rsidRPr="00EE38BB">
        <w:rPr>
          <w:rFonts w:ascii="Times New Roman" w:hAnsi="Times New Roman"/>
        </w:rPr>
        <w:t>TEMPORARY CASING</w:t>
      </w:r>
      <w:bookmarkEnd w:id="18"/>
    </w:p>
    <w:p w14:paraId="4C61CFD2" w14:textId="77777777" w:rsidR="006F45B9" w:rsidRPr="00EE38BB" w:rsidRDefault="006F45B9" w:rsidP="006F45B9">
      <w:pPr>
        <w:ind w:left="720"/>
        <w:rPr>
          <w:szCs w:val="24"/>
        </w:rPr>
      </w:pPr>
    </w:p>
    <w:p w14:paraId="5F6E77B7" w14:textId="77777777" w:rsidR="006F45B9" w:rsidRPr="00EE38BB" w:rsidRDefault="006F45B9" w:rsidP="006F45B9">
      <w:pPr>
        <w:ind w:left="720"/>
        <w:rPr>
          <w:szCs w:val="24"/>
        </w:rPr>
      </w:pPr>
      <w:r w:rsidRPr="00EE38BB">
        <w:rPr>
          <w:szCs w:val="24"/>
        </w:rPr>
        <w:t xml:space="preserve">Installation and diameter of any temporary casing required for the construction of the boreholes will be left to the service provider so long as the finished product meets the borehole specifications. Cost for supply, installation and removal of temporary casing shall be borne entirely by the service provider. The service provider shall not claim any casing that is not retrievable and left in the borehole. </w:t>
      </w:r>
    </w:p>
    <w:p w14:paraId="2BF38BD0" w14:textId="77777777" w:rsidR="006F45B9" w:rsidRPr="00EE38BB" w:rsidRDefault="006F45B9" w:rsidP="006F45B9">
      <w:pPr>
        <w:rPr>
          <w:szCs w:val="24"/>
        </w:rPr>
      </w:pPr>
    </w:p>
    <w:p w14:paraId="3947665B" w14:textId="77777777" w:rsidR="006F45B9" w:rsidRPr="00EE38BB" w:rsidRDefault="006F45B9" w:rsidP="00181BE2">
      <w:pPr>
        <w:pStyle w:val="Subtitle"/>
        <w:numPr>
          <w:ilvl w:val="0"/>
          <w:numId w:val="45"/>
        </w:numPr>
        <w:rPr>
          <w:rFonts w:ascii="Times New Roman" w:hAnsi="Times New Roman"/>
        </w:rPr>
      </w:pPr>
      <w:bookmarkStart w:id="19" w:name="_Toc96242135"/>
      <w:r w:rsidRPr="00EE38BB">
        <w:rPr>
          <w:rFonts w:ascii="Times New Roman" w:hAnsi="Times New Roman"/>
        </w:rPr>
        <w:t>WATER SUPPLY FOR DRILLING/DEVELOPMENT</w:t>
      </w:r>
      <w:bookmarkEnd w:id="19"/>
      <w:r w:rsidRPr="00EE38BB">
        <w:rPr>
          <w:rFonts w:ascii="Times New Roman" w:hAnsi="Times New Roman"/>
        </w:rPr>
        <w:t xml:space="preserve"> </w:t>
      </w:r>
    </w:p>
    <w:p w14:paraId="032E88F4" w14:textId="77777777" w:rsidR="006F45B9" w:rsidRPr="00EE38BB" w:rsidRDefault="006F45B9" w:rsidP="006F45B9">
      <w:pPr>
        <w:pStyle w:val="BodyText2"/>
        <w:ind w:left="720"/>
        <w:rPr>
          <w:sz w:val="24"/>
          <w:szCs w:val="24"/>
        </w:rPr>
      </w:pPr>
    </w:p>
    <w:p w14:paraId="2B48AE97" w14:textId="77777777" w:rsidR="006F45B9" w:rsidRPr="00EE38BB" w:rsidRDefault="006F45B9" w:rsidP="006F45B9">
      <w:pPr>
        <w:pStyle w:val="BodyText2"/>
        <w:ind w:left="720"/>
        <w:rPr>
          <w:sz w:val="24"/>
          <w:szCs w:val="24"/>
        </w:rPr>
      </w:pPr>
      <w:r w:rsidRPr="00EE38BB">
        <w:rPr>
          <w:sz w:val="24"/>
          <w:szCs w:val="24"/>
        </w:rPr>
        <w:t xml:space="preserve">The service provider shall make his own arrangements for obtaining, storing, transporting and pumping of water required for drilling/development purposes, and for use by the drilling crew at their campsite. The costs for the same are deemed to be included in the </w:t>
      </w:r>
      <w:proofErr w:type="spellStart"/>
      <w:r w:rsidRPr="00EE38BB">
        <w:rPr>
          <w:sz w:val="24"/>
          <w:szCs w:val="24"/>
        </w:rPr>
        <w:t>BoQ</w:t>
      </w:r>
      <w:proofErr w:type="spellEnd"/>
      <w:r w:rsidRPr="00EE38BB">
        <w:rPr>
          <w:sz w:val="24"/>
          <w:szCs w:val="24"/>
        </w:rPr>
        <w:t xml:space="preserve"> rates. </w:t>
      </w:r>
    </w:p>
    <w:p w14:paraId="1E5EA84F" w14:textId="77777777" w:rsidR="006F45B9" w:rsidRPr="00EE38BB" w:rsidRDefault="006F45B9" w:rsidP="006F45B9">
      <w:pPr>
        <w:rPr>
          <w:szCs w:val="24"/>
        </w:rPr>
      </w:pPr>
    </w:p>
    <w:p w14:paraId="306B93D3" w14:textId="77777777" w:rsidR="006F45B9" w:rsidRPr="00EE38BB" w:rsidRDefault="006F45B9" w:rsidP="00181BE2">
      <w:pPr>
        <w:pStyle w:val="Subtitle"/>
        <w:numPr>
          <w:ilvl w:val="0"/>
          <w:numId w:val="45"/>
        </w:numPr>
        <w:rPr>
          <w:rFonts w:ascii="Times New Roman" w:hAnsi="Times New Roman"/>
        </w:rPr>
      </w:pPr>
      <w:bookmarkStart w:id="20" w:name="_Toc96242136"/>
      <w:r w:rsidRPr="00EE38BB">
        <w:rPr>
          <w:rFonts w:ascii="Times New Roman" w:hAnsi="Times New Roman"/>
        </w:rPr>
        <w:t>PLAIN AND SCREEN CASING</w:t>
      </w:r>
      <w:bookmarkEnd w:id="20"/>
      <w:r w:rsidRPr="00EE38BB">
        <w:rPr>
          <w:rFonts w:ascii="Times New Roman" w:hAnsi="Times New Roman"/>
        </w:rPr>
        <w:t xml:space="preserve"> </w:t>
      </w:r>
    </w:p>
    <w:p w14:paraId="2A12D72D" w14:textId="77777777" w:rsidR="006F45B9" w:rsidRPr="00EE38BB" w:rsidRDefault="006F45B9" w:rsidP="006F45B9">
      <w:pPr>
        <w:ind w:left="720"/>
        <w:rPr>
          <w:szCs w:val="24"/>
        </w:rPr>
      </w:pPr>
    </w:p>
    <w:p w14:paraId="2FD5A4CD" w14:textId="77777777" w:rsidR="006F45B9" w:rsidRPr="00EE38BB" w:rsidRDefault="006F45B9" w:rsidP="006F45B9">
      <w:pPr>
        <w:ind w:left="720"/>
        <w:rPr>
          <w:szCs w:val="24"/>
        </w:rPr>
      </w:pPr>
      <w:r w:rsidRPr="00EE38BB">
        <w:rPr>
          <w:szCs w:val="24"/>
        </w:rPr>
        <w:lastRenderedPageBreak/>
        <w:t xml:space="preserve">The 203-mmØ OD (outer diameter) uPVC plain and screen casing shall have a minimum wall thickness of 9 mm. The collapse resistance of uPVC casing should be minimum, 6.5-kg/square </w:t>
      </w:r>
      <w:proofErr w:type="spellStart"/>
      <w:r w:rsidRPr="00EE38BB">
        <w:rPr>
          <w:szCs w:val="24"/>
        </w:rPr>
        <w:t>metre</w:t>
      </w:r>
      <w:proofErr w:type="spellEnd"/>
      <w:r w:rsidRPr="00EE38BB">
        <w:rPr>
          <w:szCs w:val="24"/>
        </w:rPr>
        <w:t xml:space="preserve">, while that for screens shall be minimum, 3.25-kg/square </w:t>
      </w:r>
      <w:proofErr w:type="spellStart"/>
      <w:r w:rsidRPr="00EE38BB">
        <w:rPr>
          <w:szCs w:val="24"/>
        </w:rPr>
        <w:t>metre</w:t>
      </w:r>
      <w:proofErr w:type="spellEnd"/>
      <w:r w:rsidRPr="00EE38BB">
        <w:rPr>
          <w:szCs w:val="24"/>
        </w:rPr>
        <w:t xml:space="preserve">. The screen open area shall not be less than 4% and shall have a uniform slot size of 0.5 mm. Aquifer zones shall be completely or partly lined with uPVC screen casing as decided and approved by technical supervisor. Sections of the plain and screen casing shall be provided in maximum lengths of 6 and 3 </w:t>
      </w:r>
      <w:proofErr w:type="spellStart"/>
      <w:r w:rsidRPr="00EE38BB">
        <w:rPr>
          <w:szCs w:val="24"/>
        </w:rPr>
        <w:t>metres</w:t>
      </w:r>
      <w:proofErr w:type="spellEnd"/>
      <w:r w:rsidRPr="00EE38BB">
        <w:rPr>
          <w:szCs w:val="24"/>
        </w:rPr>
        <w:t xml:space="preserve"> respectively, and joined watertight by flush threaded connections, with the joints having the same structural strength as the plain and screen casings and a sump of minimum, 0.5 </w:t>
      </w:r>
      <w:proofErr w:type="spellStart"/>
      <w:r w:rsidRPr="00EE38BB">
        <w:rPr>
          <w:szCs w:val="24"/>
        </w:rPr>
        <w:t>metres</w:t>
      </w:r>
      <w:proofErr w:type="spellEnd"/>
      <w:r w:rsidRPr="00EE38BB">
        <w:rPr>
          <w:szCs w:val="24"/>
        </w:rPr>
        <w:t xml:space="preserve"> and maximum 2 </w:t>
      </w:r>
      <w:proofErr w:type="spellStart"/>
      <w:r w:rsidRPr="00EE38BB">
        <w:rPr>
          <w:szCs w:val="24"/>
        </w:rPr>
        <w:t>metres</w:t>
      </w:r>
      <w:proofErr w:type="spellEnd"/>
      <w:r w:rsidRPr="00EE38BB">
        <w:rPr>
          <w:szCs w:val="24"/>
        </w:rPr>
        <w:t xml:space="preserve"> length. The bottom end shall be sealed with a uPVC bottom cap as shown in the standard design drawing. </w:t>
      </w:r>
    </w:p>
    <w:p w14:paraId="322022F1" w14:textId="77777777" w:rsidR="006F45B9" w:rsidRPr="00EE38BB" w:rsidRDefault="006F45B9" w:rsidP="00181BE2">
      <w:pPr>
        <w:numPr>
          <w:ilvl w:val="0"/>
          <w:numId w:val="40"/>
        </w:numPr>
        <w:suppressAutoHyphens w:val="0"/>
        <w:overflowPunct w:val="0"/>
        <w:autoSpaceDE w:val="0"/>
        <w:autoSpaceDN w:val="0"/>
        <w:adjustRightInd w:val="0"/>
        <w:spacing w:after="120" w:line="240" w:lineRule="atLeast"/>
        <w:textAlignment w:val="baseline"/>
        <w:rPr>
          <w:szCs w:val="24"/>
        </w:rPr>
      </w:pPr>
      <w:r w:rsidRPr="00EE38BB">
        <w:rPr>
          <w:szCs w:val="24"/>
        </w:rPr>
        <w:t>The technical supervisor in consultation with the Service provider shall provide installation details of the borehole after drilling is completed. One type of standard borehole design is given below;</w:t>
      </w:r>
    </w:p>
    <w:p w14:paraId="15E9428F" w14:textId="77777777" w:rsidR="006F45B9" w:rsidRPr="00EE38BB" w:rsidRDefault="006F45B9" w:rsidP="00181BE2">
      <w:pPr>
        <w:numPr>
          <w:ilvl w:val="0"/>
          <w:numId w:val="40"/>
        </w:numPr>
        <w:suppressAutoHyphens w:val="0"/>
        <w:overflowPunct w:val="0"/>
        <w:autoSpaceDE w:val="0"/>
        <w:autoSpaceDN w:val="0"/>
        <w:adjustRightInd w:val="0"/>
        <w:spacing w:after="120" w:line="240" w:lineRule="atLeast"/>
        <w:textAlignment w:val="baseline"/>
        <w:rPr>
          <w:szCs w:val="24"/>
        </w:rPr>
      </w:pPr>
      <w:r w:rsidRPr="00EE38BB">
        <w:rPr>
          <w:szCs w:val="24"/>
        </w:rPr>
        <w:t xml:space="preserve">Drill 400-mmØ (diameter) to 2.0 </w:t>
      </w:r>
      <w:proofErr w:type="spellStart"/>
      <w:r w:rsidRPr="00EE38BB">
        <w:rPr>
          <w:szCs w:val="24"/>
        </w:rPr>
        <w:t>metres</w:t>
      </w:r>
      <w:proofErr w:type="spellEnd"/>
      <w:r w:rsidRPr="00EE38BB">
        <w:rPr>
          <w:szCs w:val="24"/>
        </w:rPr>
        <w:t xml:space="preserve"> depth, case at 375 </w:t>
      </w:r>
      <w:proofErr w:type="spellStart"/>
      <w:r w:rsidRPr="00EE38BB">
        <w:rPr>
          <w:szCs w:val="24"/>
        </w:rPr>
        <w:t>mmØ</w:t>
      </w:r>
      <w:proofErr w:type="spellEnd"/>
      <w:r w:rsidRPr="00EE38BB">
        <w:rPr>
          <w:szCs w:val="24"/>
        </w:rPr>
        <w:t xml:space="preserve"> (OD) with mild steel casing (wall thickness 5 mm) and cement grout for sanitary seal. </w:t>
      </w:r>
    </w:p>
    <w:p w14:paraId="30AB149C" w14:textId="77777777" w:rsidR="006F45B9" w:rsidRPr="00EE38BB" w:rsidRDefault="006F45B9" w:rsidP="00181BE2">
      <w:pPr>
        <w:numPr>
          <w:ilvl w:val="0"/>
          <w:numId w:val="40"/>
        </w:numPr>
        <w:suppressAutoHyphens w:val="0"/>
        <w:overflowPunct w:val="0"/>
        <w:autoSpaceDE w:val="0"/>
        <w:autoSpaceDN w:val="0"/>
        <w:adjustRightInd w:val="0"/>
        <w:spacing w:after="120" w:line="240" w:lineRule="atLeast"/>
        <w:textAlignment w:val="baseline"/>
        <w:rPr>
          <w:szCs w:val="24"/>
        </w:rPr>
      </w:pPr>
      <w:r w:rsidRPr="00EE38BB">
        <w:rPr>
          <w:szCs w:val="24"/>
        </w:rPr>
        <w:t xml:space="preserve">Drill with 311-mmØ bit to final depth. </w:t>
      </w:r>
    </w:p>
    <w:p w14:paraId="2E42620A" w14:textId="77777777" w:rsidR="006F45B9" w:rsidRPr="00EE38BB" w:rsidRDefault="006F45B9" w:rsidP="00181BE2">
      <w:pPr>
        <w:numPr>
          <w:ilvl w:val="0"/>
          <w:numId w:val="40"/>
        </w:numPr>
        <w:suppressAutoHyphens w:val="0"/>
        <w:overflowPunct w:val="0"/>
        <w:autoSpaceDE w:val="0"/>
        <w:autoSpaceDN w:val="0"/>
        <w:adjustRightInd w:val="0"/>
        <w:spacing w:after="120" w:line="240" w:lineRule="atLeast"/>
        <w:textAlignment w:val="baseline"/>
        <w:rPr>
          <w:szCs w:val="24"/>
        </w:rPr>
      </w:pPr>
      <w:r w:rsidRPr="00EE38BB">
        <w:rPr>
          <w:szCs w:val="24"/>
        </w:rPr>
        <w:t xml:space="preserve">Install 203-mmØ (OD) uPVC, (9 mm minimum wall thickness) plain and screen casings as appropriate. </w:t>
      </w:r>
    </w:p>
    <w:p w14:paraId="43B7EA68" w14:textId="77777777" w:rsidR="006F45B9" w:rsidRPr="00EE38BB" w:rsidRDefault="006F45B9" w:rsidP="00181BE2">
      <w:pPr>
        <w:numPr>
          <w:ilvl w:val="0"/>
          <w:numId w:val="40"/>
        </w:numPr>
        <w:suppressAutoHyphens w:val="0"/>
        <w:overflowPunct w:val="0"/>
        <w:autoSpaceDE w:val="0"/>
        <w:autoSpaceDN w:val="0"/>
        <w:adjustRightInd w:val="0"/>
        <w:spacing w:after="120" w:line="240" w:lineRule="atLeast"/>
        <w:textAlignment w:val="baseline"/>
        <w:rPr>
          <w:szCs w:val="24"/>
        </w:rPr>
      </w:pPr>
      <w:r w:rsidRPr="00EE38BB">
        <w:rPr>
          <w:szCs w:val="24"/>
        </w:rPr>
        <w:t xml:space="preserve">Screened sections adjacent to the aquifer zone(s) are to be gravel packed to overlap the plain casing by at least 2 </w:t>
      </w:r>
      <w:proofErr w:type="spellStart"/>
      <w:r w:rsidRPr="00EE38BB">
        <w:rPr>
          <w:szCs w:val="24"/>
        </w:rPr>
        <w:t>metres</w:t>
      </w:r>
      <w:proofErr w:type="spellEnd"/>
      <w:r w:rsidRPr="00EE38BB">
        <w:rPr>
          <w:szCs w:val="24"/>
        </w:rPr>
        <w:t xml:space="preserve">. </w:t>
      </w:r>
    </w:p>
    <w:p w14:paraId="01A86A48" w14:textId="77777777" w:rsidR="006F45B9" w:rsidRPr="00EE38BB" w:rsidRDefault="006F45B9" w:rsidP="006F45B9">
      <w:pPr>
        <w:pStyle w:val="BodyText2"/>
        <w:ind w:left="720"/>
        <w:rPr>
          <w:sz w:val="24"/>
          <w:szCs w:val="24"/>
        </w:rPr>
      </w:pPr>
      <w:r w:rsidRPr="00EE38BB">
        <w:rPr>
          <w:sz w:val="24"/>
          <w:szCs w:val="24"/>
        </w:rPr>
        <w:t xml:space="preserve">The plain and screen casings must be centralized in the borehole so that a minimum annular space of 54 mm exists between the borehole wall and the casing. Suitable centralizers should be provided to allow the casings to be set correctly in the </w:t>
      </w:r>
      <w:proofErr w:type="spellStart"/>
      <w:r w:rsidRPr="00EE38BB">
        <w:rPr>
          <w:sz w:val="24"/>
          <w:szCs w:val="24"/>
        </w:rPr>
        <w:t>centre</w:t>
      </w:r>
      <w:proofErr w:type="spellEnd"/>
      <w:r w:rsidRPr="00EE38BB">
        <w:rPr>
          <w:sz w:val="24"/>
          <w:szCs w:val="24"/>
        </w:rPr>
        <w:t xml:space="preserve"> of the drilled bore. Along the screened sections a centralizer shall be inserted at every 3-metre interval while along the plain casing the interval shall be every 6-metre interval. </w:t>
      </w:r>
    </w:p>
    <w:p w14:paraId="3501FF1C" w14:textId="77777777" w:rsidR="006F45B9" w:rsidRPr="00EE38BB" w:rsidRDefault="006F45B9" w:rsidP="006F45B9">
      <w:pPr>
        <w:pStyle w:val="BodyTextIndent3"/>
        <w:rPr>
          <w:sz w:val="24"/>
          <w:szCs w:val="24"/>
        </w:rPr>
      </w:pPr>
    </w:p>
    <w:p w14:paraId="28A49C6E" w14:textId="77777777" w:rsidR="006F45B9" w:rsidRPr="00EE38BB" w:rsidRDefault="006F45B9" w:rsidP="00181BE2">
      <w:pPr>
        <w:pStyle w:val="Subtitle"/>
        <w:numPr>
          <w:ilvl w:val="0"/>
          <w:numId w:val="45"/>
        </w:numPr>
        <w:rPr>
          <w:rFonts w:ascii="Times New Roman" w:hAnsi="Times New Roman"/>
        </w:rPr>
      </w:pPr>
      <w:bookmarkStart w:id="21" w:name="_Toc96242137"/>
      <w:r w:rsidRPr="00EE38BB">
        <w:rPr>
          <w:rFonts w:ascii="Times New Roman" w:hAnsi="Times New Roman"/>
        </w:rPr>
        <w:t>VERTICALITY</w:t>
      </w:r>
      <w:bookmarkEnd w:id="21"/>
      <w:r w:rsidRPr="00EE38BB">
        <w:rPr>
          <w:rFonts w:ascii="Times New Roman" w:hAnsi="Times New Roman"/>
        </w:rPr>
        <w:t xml:space="preserve"> </w:t>
      </w:r>
    </w:p>
    <w:p w14:paraId="4E120356" w14:textId="77777777" w:rsidR="006F45B9" w:rsidRPr="00EE38BB" w:rsidRDefault="006F45B9" w:rsidP="006F45B9">
      <w:pPr>
        <w:pStyle w:val="BodyText2"/>
        <w:ind w:left="720"/>
        <w:rPr>
          <w:sz w:val="24"/>
          <w:szCs w:val="24"/>
        </w:rPr>
      </w:pPr>
      <w:r w:rsidRPr="00EE38BB">
        <w:rPr>
          <w:sz w:val="24"/>
          <w:szCs w:val="24"/>
        </w:rPr>
        <w:t xml:space="preserve">The Service provider will conduct a vertically test during and after drilling by approved methods to demonstrate that the departure from the verticality does not exceed 3 in 100 between ground level and the base of the borehole. If this departure is exceeded, the Service provider shall make the necessary corrections to the approval of the technical supervisor without additional payment. If the error cannot be corrected, drilling shall cease, and a new borehole shall be drilled at a position nearby as shall be indicated by the technical supervisor. No payment shall be made for the alternative drilling and the sealing of the abandoned borehole or for moving to the alternative point. </w:t>
      </w:r>
    </w:p>
    <w:p w14:paraId="2416D47F" w14:textId="77777777" w:rsidR="006F45B9" w:rsidRPr="00EE38BB" w:rsidRDefault="006F45B9" w:rsidP="006F45B9">
      <w:pPr>
        <w:rPr>
          <w:szCs w:val="24"/>
        </w:rPr>
      </w:pPr>
    </w:p>
    <w:p w14:paraId="1AE2CAA1" w14:textId="77777777" w:rsidR="006F45B9" w:rsidRPr="00EE38BB" w:rsidRDefault="006F45B9" w:rsidP="00181BE2">
      <w:pPr>
        <w:pStyle w:val="Subtitle"/>
        <w:numPr>
          <w:ilvl w:val="0"/>
          <w:numId w:val="45"/>
        </w:numPr>
        <w:rPr>
          <w:rFonts w:ascii="Times New Roman" w:hAnsi="Times New Roman"/>
        </w:rPr>
      </w:pPr>
      <w:bookmarkStart w:id="22" w:name="_Toc96242138"/>
      <w:r w:rsidRPr="00EE38BB">
        <w:rPr>
          <w:rFonts w:ascii="Times New Roman" w:hAnsi="Times New Roman"/>
        </w:rPr>
        <w:t>GRAVEL PACK</w:t>
      </w:r>
      <w:bookmarkEnd w:id="22"/>
    </w:p>
    <w:p w14:paraId="098448B3" w14:textId="77777777" w:rsidR="006F45B9" w:rsidRPr="00EE38BB" w:rsidRDefault="006F45B9" w:rsidP="006F45B9">
      <w:pPr>
        <w:ind w:left="720"/>
        <w:rPr>
          <w:szCs w:val="24"/>
        </w:rPr>
      </w:pPr>
    </w:p>
    <w:p w14:paraId="32E5B612" w14:textId="77777777" w:rsidR="006F45B9" w:rsidRPr="00EE38BB" w:rsidRDefault="006F45B9" w:rsidP="006F45B9">
      <w:pPr>
        <w:ind w:left="720"/>
        <w:rPr>
          <w:szCs w:val="24"/>
        </w:rPr>
      </w:pPr>
      <w:r w:rsidRPr="00EE38BB">
        <w:rPr>
          <w:szCs w:val="24"/>
        </w:rPr>
        <w:t xml:space="preserve">The Service provider shall supply suitable gravel pack. The gravel pack shall consist of well-rounded particles of uniform grading with 90% siliceous material and conform to the 1 – 2 mm diameter. There shall be no clay, shales, </w:t>
      </w:r>
      <w:r w:rsidRPr="00EE38BB">
        <w:rPr>
          <w:szCs w:val="24"/>
        </w:rPr>
        <w:lastRenderedPageBreak/>
        <w:t xml:space="preserve">silt, fines, excessive amounts of calcareous materials and no crushed rock. The service provider shall be required to submit samples of the material prior to delivery of the supply to be analyzed. </w:t>
      </w:r>
    </w:p>
    <w:p w14:paraId="3186AF79" w14:textId="77777777" w:rsidR="006F45B9" w:rsidRPr="00EE38BB" w:rsidRDefault="006F45B9" w:rsidP="006F45B9">
      <w:pPr>
        <w:ind w:left="720"/>
        <w:rPr>
          <w:szCs w:val="24"/>
        </w:rPr>
      </w:pPr>
      <w:r w:rsidRPr="00EE38BB">
        <w:rPr>
          <w:szCs w:val="24"/>
        </w:rPr>
        <w:t xml:space="preserve">The gravel shall be washed before installation. Sufficient amount of gravel pack shall be installed to completely cover the uppermost screen and yonder by an additional 2-metres to allow for settling. A good supply of water should be introduced with the gravel to prevent bridging. The gravel pack shall be capped with a 2-metre vertical column of clay seal to prevent any seepage that may contaminate aquifers with subsequent pollution of ground water </w:t>
      </w:r>
    </w:p>
    <w:p w14:paraId="1706941E" w14:textId="77777777" w:rsidR="006F45B9" w:rsidRPr="00EE38BB" w:rsidRDefault="006F45B9" w:rsidP="006F45B9">
      <w:pPr>
        <w:ind w:left="720"/>
        <w:rPr>
          <w:szCs w:val="24"/>
        </w:rPr>
      </w:pPr>
      <w:r w:rsidRPr="00EE38BB">
        <w:rPr>
          <w:szCs w:val="24"/>
        </w:rPr>
        <w:t xml:space="preserve">The annular space above the clay seal shall be back filled with inert drill-cuttings. The quantity of the gravel pack and backfill to be installed shall be measured using a suitable volumetric method as approved by the Technical supervisor. </w:t>
      </w:r>
    </w:p>
    <w:p w14:paraId="726D1099" w14:textId="77777777" w:rsidR="006F45B9" w:rsidRPr="00EE38BB" w:rsidRDefault="006F45B9" w:rsidP="006F45B9">
      <w:pPr>
        <w:rPr>
          <w:szCs w:val="24"/>
        </w:rPr>
      </w:pPr>
    </w:p>
    <w:p w14:paraId="5D22A548" w14:textId="77777777" w:rsidR="006F45B9" w:rsidRPr="00EE38BB" w:rsidRDefault="006F45B9" w:rsidP="00181BE2">
      <w:pPr>
        <w:pStyle w:val="Subtitle"/>
        <w:numPr>
          <w:ilvl w:val="0"/>
          <w:numId w:val="45"/>
        </w:numPr>
        <w:rPr>
          <w:rFonts w:ascii="Times New Roman" w:hAnsi="Times New Roman"/>
        </w:rPr>
      </w:pPr>
      <w:bookmarkStart w:id="23" w:name="_Toc96242139"/>
      <w:r w:rsidRPr="00EE38BB">
        <w:rPr>
          <w:rFonts w:ascii="Times New Roman" w:hAnsi="Times New Roman"/>
        </w:rPr>
        <w:t>SANITARY SEAL</w:t>
      </w:r>
      <w:bookmarkEnd w:id="23"/>
      <w:r w:rsidRPr="00EE38BB">
        <w:rPr>
          <w:rFonts w:ascii="Times New Roman" w:hAnsi="Times New Roman"/>
        </w:rPr>
        <w:t xml:space="preserve"> </w:t>
      </w:r>
    </w:p>
    <w:p w14:paraId="152BA3FC" w14:textId="77777777" w:rsidR="006F45B9" w:rsidRPr="00EE38BB" w:rsidRDefault="006F45B9" w:rsidP="006F45B9">
      <w:pPr>
        <w:pStyle w:val="BodyText2"/>
        <w:ind w:left="720"/>
        <w:rPr>
          <w:sz w:val="24"/>
          <w:szCs w:val="24"/>
        </w:rPr>
      </w:pPr>
    </w:p>
    <w:p w14:paraId="463EB271" w14:textId="77777777" w:rsidR="006F45B9" w:rsidRPr="00EE38BB" w:rsidRDefault="006F45B9" w:rsidP="006F45B9">
      <w:pPr>
        <w:pStyle w:val="BodyText2"/>
        <w:ind w:left="720"/>
        <w:rPr>
          <w:sz w:val="24"/>
          <w:szCs w:val="24"/>
        </w:rPr>
      </w:pPr>
      <w:r w:rsidRPr="00EE38BB">
        <w:rPr>
          <w:sz w:val="24"/>
          <w:szCs w:val="24"/>
        </w:rPr>
        <w:t xml:space="preserve">To provide an effective seal to the entry of contaminants, up to 2.0-metres depth of the borehole from the surface shall be grouted using cement slurry 1.85-2.15 kg / </w:t>
      </w:r>
      <w:proofErr w:type="spellStart"/>
      <w:r w:rsidRPr="00EE38BB">
        <w:rPr>
          <w:sz w:val="24"/>
          <w:szCs w:val="24"/>
        </w:rPr>
        <w:t>litre</w:t>
      </w:r>
      <w:proofErr w:type="spellEnd"/>
      <w:r w:rsidRPr="00EE38BB">
        <w:rPr>
          <w:sz w:val="24"/>
          <w:szCs w:val="24"/>
        </w:rPr>
        <w:t xml:space="preserve">. Grout is to be injected, by a method approved by the technical supervisor, into the annulus between the casing and the wall of the hole. In addition, any aquifer bearing saline or poor quality water shall also be sealed. </w:t>
      </w:r>
    </w:p>
    <w:p w14:paraId="6E508638" w14:textId="77777777" w:rsidR="006F45B9" w:rsidRPr="00EE38BB" w:rsidRDefault="006F45B9" w:rsidP="006F45B9">
      <w:pPr>
        <w:pStyle w:val="TOAHeading"/>
        <w:tabs>
          <w:tab w:val="clear" w:pos="9360"/>
        </w:tabs>
        <w:rPr>
          <w:rFonts w:ascii="Times New Roman" w:hAnsi="Times New Roman"/>
          <w:sz w:val="24"/>
          <w:szCs w:val="24"/>
        </w:rPr>
      </w:pPr>
    </w:p>
    <w:p w14:paraId="223A0523" w14:textId="77777777" w:rsidR="006F45B9" w:rsidRPr="00EE38BB" w:rsidRDefault="006F45B9" w:rsidP="00181BE2">
      <w:pPr>
        <w:pStyle w:val="Subtitle"/>
        <w:numPr>
          <w:ilvl w:val="0"/>
          <w:numId w:val="45"/>
        </w:numPr>
        <w:rPr>
          <w:rFonts w:ascii="Times New Roman" w:hAnsi="Times New Roman"/>
        </w:rPr>
      </w:pPr>
      <w:bookmarkStart w:id="24" w:name="_Toc96242140"/>
      <w:r w:rsidRPr="00EE38BB">
        <w:rPr>
          <w:rFonts w:ascii="Times New Roman" w:hAnsi="Times New Roman"/>
        </w:rPr>
        <w:t>YIELD ESTIMATE DURING DRILLING</w:t>
      </w:r>
      <w:bookmarkEnd w:id="24"/>
      <w:r w:rsidRPr="00EE38BB">
        <w:rPr>
          <w:rFonts w:ascii="Times New Roman" w:hAnsi="Times New Roman"/>
        </w:rPr>
        <w:t xml:space="preserve"> </w:t>
      </w:r>
    </w:p>
    <w:p w14:paraId="26E3CDAF" w14:textId="77777777" w:rsidR="006F45B9" w:rsidRPr="00EE38BB" w:rsidRDefault="006F45B9" w:rsidP="006F45B9">
      <w:pPr>
        <w:ind w:left="720"/>
        <w:rPr>
          <w:szCs w:val="24"/>
        </w:rPr>
      </w:pPr>
    </w:p>
    <w:p w14:paraId="0C566E5F" w14:textId="77777777" w:rsidR="006F45B9" w:rsidRPr="00EE38BB" w:rsidRDefault="006F45B9" w:rsidP="006F45B9">
      <w:pPr>
        <w:ind w:left="720"/>
        <w:rPr>
          <w:szCs w:val="24"/>
        </w:rPr>
      </w:pPr>
      <w:r w:rsidRPr="00EE38BB">
        <w:rPr>
          <w:szCs w:val="24"/>
        </w:rPr>
        <w:t>If rotary drilling method is used, a 90</w:t>
      </w:r>
      <w:r w:rsidRPr="00EE38BB">
        <w:rPr>
          <w:szCs w:val="24"/>
          <w:vertAlign w:val="superscript"/>
        </w:rPr>
        <w:t>o</w:t>
      </w:r>
      <w:r w:rsidRPr="00EE38BB">
        <w:rPr>
          <w:szCs w:val="24"/>
        </w:rPr>
        <w:t xml:space="preserve"> V-notch flow measurement shall be used in the drain line so that continuous monitoring of air -lift yields can be obtained. Care should be taken to ensure that no floating debris impede the flow of water over the V-notch. The weir shall at all times be kept clear of a </w:t>
      </w:r>
      <w:proofErr w:type="spellStart"/>
      <w:r w:rsidRPr="00EE38BB">
        <w:rPr>
          <w:szCs w:val="24"/>
        </w:rPr>
        <w:t>build up</w:t>
      </w:r>
      <w:proofErr w:type="spellEnd"/>
      <w:r w:rsidRPr="00EE38BB">
        <w:rPr>
          <w:szCs w:val="24"/>
        </w:rPr>
        <w:t xml:space="preserve"> of silt and other fines. The service provider shall provide the calibration curve, to be verified and approved by the technical supervisor, for the V-notch weir. Average yields shall be read and rated at every aquifer struck and as otherwise directed by the technical supervisor. </w:t>
      </w:r>
    </w:p>
    <w:p w14:paraId="6AD4E409" w14:textId="77777777" w:rsidR="006F45B9" w:rsidRPr="00EE38BB" w:rsidRDefault="006F45B9" w:rsidP="006F45B9">
      <w:pPr>
        <w:ind w:left="720"/>
        <w:rPr>
          <w:szCs w:val="24"/>
        </w:rPr>
      </w:pPr>
      <w:r w:rsidRPr="00EE38BB">
        <w:rPr>
          <w:szCs w:val="24"/>
        </w:rPr>
        <w:t xml:space="preserve">For percussion drilling, a bailer test of at least 30 minutes duration shall be carried out for each aquifer encountered. </w:t>
      </w:r>
    </w:p>
    <w:p w14:paraId="043D2FF3" w14:textId="77777777" w:rsidR="006F45B9" w:rsidRPr="00EE38BB" w:rsidRDefault="006F45B9" w:rsidP="006F45B9">
      <w:pPr>
        <w:rPr>
          <w:szCs w:val="24"/>
        </w:rPr>
      </w:pPr>
    </w:p>
    <w:p w14:paraId="3A65285D" w14:textId="77777777" w:rsidR="006F45B9" w:rsidRPr="00EE38BB" w:rsidRDefault="006F45B9" w:rsidP="00181BE2">
      <w:pPr>
        <w:pStyle w:val="Subtitle"/>
        <w:numPr>
          <w:ilvl w:val="0"/>
          <w:numId w:val="45"/>
        </w:numPr>
        <w:rPr>
          <w:rFonts w:ascii="Times New Roman" w:hAnsi="Times New Roman"/>
        </w:rPr>
      </w:pPr>
      <w:bookmarkStart w:id="25" w:name="_Toc96242141"/>
      <w:r w:rsidRPr="00EE38BB">
        <w:rPr>
          <w:rFonts w:ascii="Times New Roman" w:hAnsi="Times New Roman"/>
        </w:rPr>
        <w:t>DEVELOPMENT AND CLEANING OF BOREHOLE</w:t>
      </w:r>
      <w:bookmarkEnd w:id="25"/>
      <w:r w:rsidRPr="00EE38BB">
        <w:rPr>
          <w:rFonts w:ascii="Times New Roman" w:hAnsi="Times New Roman"/>
        </w:rPr>
        <w:t xml:space="preserve"> </w:t>
      </w:r>
    </w:p>
    <w:p w14:paraId="55CA3C45" w14:textId="77777777" w:rsidR="006F45B9" w:rsidRPr="00EE38BB" w:rsidRDefault="006F45B9" w:rsidP="006F45B9">
      <w:pPr>
        <w:ind w:left="720"/>
        <w:rPr>
          <w:szCs w:val="24"/>
        </w:rPr>
      </w:pPr>
    </w:p>
    <w:p w14:paraId="4A76FDA8" w14:textId="77777777" w:rsidR="006F45B9" w:rsidRPr="00EE38BB" w:rsidRDefault="006F45B9" w:rsidP="006F45B9">
      <w:pPr>
        <w:ind w:left="720"/>
        <w:rPr>
          <w:szCs w:val="24"/>
        </w:rPr>
      </w:pPr>
      <w:r w:rsidRPr="00EE38BB">
        <w:rPr>
          <w:szCs w:val="24"/>
        </w:rPr>
        <w:t xml:space="preserve">The Service provider shall carry out development and cleaning of borehole by airlifting and air jetting methods upon completion of the drilling and installation of casing and gravel pack. This shall be done to remove silts, clays and drilling fluid residues deposited on the borehole wall and adjacent portions of the aquifer during the drilling process. </w:t>
      </w:r>
    </w:p>
    <w:p w14:paraId="51EDE0A9" w14:textId="77777777" w:rsidR="006F45B9" w:rsidRPr="00EE38BB" w:rsidRDefault="006F45B9" w:rsidP="006F45B9">
      <w:pPr>
        <w:ind w:left="720"/>
        <w:rPr>
          <w:szCs w:val="24"/>
        </w:rPr>
      </w:pPr>
      <w:r w:rsidRPr="00EE38BB">
        <w:rPr>
          <w:szCs w:val="24"/>
        </w:rPr>
        <w:t>If organic drilling fluids are used, they shall be broken down chemically according to the manufacturer’s recommendations before or during development. Cleaning shall be carried out by airlift pumping, airlift surging, and backwash or jetting. Clay disaggregation by means of sodium hexametaphosphate (</w:t>
      </w:r>
      <w:proofErr w:type="spellStart"/>
      <w:r w:rsidRPr="00EE38BB">
        <w:rPr>
          <w:szCs w:val="24"/>
        </w:rPr>
        <w:t>Calgo</w:t>
      </w:r>
      <w:proofErr w:type="spellEnd"/>
      <w:r w:rsidRPr="00EE38BB">
        <w:rPr>
          <w:szCs w:val="24"/>
        </w:rPr>
        <w:t xml:space="preserve">) treatment might be necessary. </w:t>
      </w:r>
    </w:p>
    <w:p w14:paraId="2DD089F0" w14:textId="77777777" w:rsidR="006F45B9" w:rsidRPr="00EE38BB" w:rsidRDefault="006F45B9" w:rsidP="006F45B9">
      <w:pPr>
        <w:ind w:left="720"/>
        <w:rPr>
          <w:szCs w:val="24"/>
        </w:rPr>
      </w:pPr>
      <w:r w:rsidRPr="00EE38BB">
        <w:rPr>
          <w:szCs w:val="24"/>
        </w:rPr>
        <w:lastRenderedPageBreak/>
        <w:t xml:space="preserve">Development of boreholes shall be done by airlifting and shall be effective from the depth at which water is encountered to the bottom of the borehole. Development shall continue until the water is completely free from fine particles, as to be decided by the technical supervisor. Upon completion of development, any accumulation of material shall be removed from the bottom of the borehole by airlifting. </w:t>
      </w:r>
    </w:p>
    <w:p w14:paraId="34488E29" w14:textId="77777777" w:rsidR="006F45B9" w:rsidRPr="00EE38BB" w:rsidRDefault="006F45B9" w:rsidP="006F45B9">
      <w:pPr>
        <w:rPr>
          <w:szCs w:val="24"/>
        </w:rPr>
      </w:pPr>
    </w:p>
    <w:p w14:paraId="5E8289CB" w14:textId="77777777" w:rsidR="006F45B9" w:rsidRPr="00EE38BB" w:rsidRDefault="006F45B9" w:rsidP="00181BE2">
      <w:pPr>
        <w:pStyle w:val="Subtitle"/>
        <w:numPr>
          <w:ilvl w:val="0"/>
          <w:numId w:val="45"/>
        </w:numPr>
        <w:rPr>
          <w:rFonts w:ascii="Times New Roman" w:hAnsi="Times New Roman"/>
        </w:rPr>
      </w:pPr>
      <w:bookmarkStart w:id="26" w:name="_Toc96242142"/>
      <w:r w:rsidRPr="00EE38BB">
        <w:rPr>
          <w:rFonts w:ascii="Times New Roman" w:hAnsi="Times New Roman"/>
        </w:rPr>
        <w:t>TEST PUMPING</w:t>
      </w:r>
      <w:bookmarkEnd w:id="26"/>
      <w:r w:rsidRPr="00EE38BB">
        <w:rPr>
          <w:rFonts w:ascii="Times New Roman" w:hAnsi="Times New Roman"/>
        </w:rPr>
        <w:t xml:space="preserve"> </w:t>
      </w:r>
    </w:p>
    <w:p w14:paraId="50ED14D9" w14:textId="77777777" w:rsidR="006F45B9" w:rsidRPr="00EE38BB" w:rsidRDefault="006F45B9" w:rsidP="006F45B9">
      <w:pPr>
        <w:ind w:left="720"/>
        <w:rPr>
          <w:szCs w:val="24"/>
        </w:rPr>
      </w:pPr>
    </w:p>
    <w:p w14:paraId="3245BC73" w14:textId="77777777" w:rsidR="006F45B9" w:rsidRPr="00EE38BB" w:rsidRDefault="006F45B9" w:rsidP="006F45B9">
      <w:pPr>
        <w:ind w:left="720"/>
        <w:rPr>
          <w:szCs w:val="24"/>
        </w:rPr>
      </w:pPr>
      <w:r w:rsidRPr="00EE38BB">
        <w:rPr>
          <w:szCs w:val="24"/>
        </w:rPr>
        <w:t>Establishing Aquifer Parameters by Borehole Test Pumping</w:t>
      </w:r>
    </w:p>
    <w:p w14:paraId="385B45AB" w14:textId="77777777" w:rsidR="006F45B9" w:rsidRPr="00EE38BB" w:rsidRDefault="006F45B9" w:rsidP="006F45B9">
      <w:pPr>
        <w:ind w:left="720"/>
        <w:rPr>
          <w:szCs w:val="24"/>
        </w:rPr>
      </w:pPr>
      <w:r w:rsidRPr="00EE38BB">
        <w:rPr>
          <w:szCs w:val="24"/>
        </w:rPr>
        <w:t>Test pumping of borehole enables measures of aquifer and Borehole parameters. The British Standard BS 6316: 1992 Code of Practice for Test Pumping of Water Wells prescribes the following elements of test pumping;</w:t>
      </w:r>
    </w:p>
    <w:p w14:paraId="208C8C50" w14:textId="77777777" w:rsidR="006F45B9" w:rsidRPr="00EE38BB" w:rsidRDefault="006F45B9" w:rsidP="00181BE2">
      <w:pPr>
        <w:numPr>
          <w:ilvl w:val="0"/>
          <w:numId w:val="41"/>
        </w:numPr>
        <w:suppressAutoHyphens w:val="0"/>
        <w:overflowPunct w:val="0"/>
        <w:autoSpaceDE w:val="0"/>
        <w:autoSpaceDN w:val="0"/>
        <w:adjustRightInd w:val="0"/>
        <w:spacing w:after="120" w:line="240" w:lineRule="atLeast"/>
        <w:ind w:left="900" w:firstLine="540"/>
        <w:textAlignment w:val="baseline"/>
        <w:rPr>
          <w:szCs w:val="24"/>
        </w:rPr>
      </w:pPr>
      <w:r w:rsidRPr="00EE38BB">
        <w:rPr>
          <w:szCs w:val="24"/>
        </w:rPr>
        <w:t xml:space="preserve">A period of recovery after production pumping/development; </w:t>
      </w:r>
    </w:p>
    <w:p w14:paraId="4AEF8EB6" w14:textId="77777777" w:rsidR="006F45B9" w:rsidRPr="00EE38BB" w:rsidRDefault="006F45B9" w:rsidP="00181BE2">
      <w:pPr>
        <w:numPr>
          <w:ilvl w:val="0"/>
          <w:numId w:val="41"/>
        </w:numPr>
        <w:suppressAutoHyphens w:val="0"/>
        <w:overflowPunct w:val="0"/>
        <w:autoSpaceDE w:val="0"/>
        <w:autoSpaceDN w:val="0"/>
        <w:adjustRightInd w:val="0"/>
        <w:spacing w:after="120" w:line="240" w:lineRule="atLeast"/>
        <w:ind w:left="900" w:firstLine="540"/>
        <w:textAlignment w:val="baseline"/>
        <w:rPr>
          <w:szCs w:val="24"/>
        </w:rPr>
      </w:pPr>
      <w:r w:rsidRPr="00EE38BB">
        <w:rPr>
          <w:szCs w:val="24"/>
        </w:rPr>
        <w:t xml:space="preserve">A pre-test (calibration, typically 2 to 3 hours); </w:t>
      </w:r>
    </w:p>
    <w:p w14:paraId="6342B80D" w14:textId="77777777" w:rsidR="006F45B9" w:rsidRPr="00EE38BB" w:rsidRDefault="006F45B9" w:rsidP="00181BE2">
      <w:pPr>
        <w:numPr>
          <w:ilvl w:val="0"/>
          <w:numId w:val="41"/>
        </w:numPr>
        <w:suppressAutoHyphens w:val="0"/>
        <w:overflowPunct w:val="0"/>
        <w:autoSpaceDE w:val="0"/>
        <w:autoSpaceDN w:val="0"/>
        <w:adjustRightInd w:val="0"/>
        <w:spacing w:after="120" w:line="240" w:lineRule="atLeast"/>
        <w:ind w:left="900" w:firstLine="540"/>
        <w:textAlignment w:val="baseline"/>
        <w:rPr>
          <w:szCs w:val="24"/>
        </w:rPr>
      </w:pPr>
      <w:r w:rsidRPr="00EE38BB">
        <w:rPr>
          <w:szCs w:val="24"/>
        </w:rPr>
        <w:t>A period of recovery after pre-test</w:t>
      </w:r>
    </w:p>
    <w:p w14:paraId="119BC60F" w14:textId="77777777" w:rsidR="006F45B9" w:rsidRPr="00EE38BB" w:rsidRDefault="006F45B9" w:rsidP="00181BE2">
      <w:pPr>
        <w:numPr>
          <w:ilvl w:val="0"/>
          <w:numId w:val="41"/>
        </w:numPr>
        <w:suppressAutoHyphens w:val="0"/>
        <w:overflowPunct w:val="0"/>
        <w:autoSpaceDE w:val="0"/>
        <w:autoSpaceDN w:val="0"/>
        <w:adjustRightInd w:val="0"/>
        <w:spacing w:after="120" w:line="240" w:lineRule="atLeast"/>
        <w:ind w:left="900" w:firstLine="540"/>
        <w:textAlignment w:val="baseline"/>
        <w:rPr>
          <w:szCs w:val="24"/>
        </w:rPr>
      </w:pPr>
      <w:r w:rsidRPr="00EE38BB">
        <w:rPr>
          <w:szCs w:val="24"/>
        </w:rPr>
        <w:t xml:space="preserve">A step draw-down test (typically five steps, each of 2 hours duration; total 10 hours); </w:t>
      </w:r>
    </w:p>
    <w:p w14:paraId="2009E02E" w14:textId="77777777" w:rsidR="006F45B9" w:rsidRPr="00EE38BB" w:rsidRDefault="006F45B9" w:rsidP="00181BE2">
      <w:pPr>
        <w:numPr>
          <w:ilvl w:val="0"/>
          <w:numId w:val="41"/>
        </w:numPr>
        <w:suppressAutoHyphens w:val="0"/>
        <w:overflowPunct w:val="0"/>
        <w:autoSpaceDE w:val="0"/>
        <w:autoSpaceDN w:val="0"/>
        <w:adjustRightInd w:val="0"/>
        <w:spacing w:after="120" w:line="240" w:lineRule="atLeast"/>
        <w:ind w:left="900" w:firstLine="540"/>
        <w:textAlignment w:val="baseline"/>
        <w:rPr>
          <w:szCs w:val="24"/>
        </w:rPr>
      </w:pPr>
      <w:r w:rsidRPr="00EE38BB">
        <w:rPr>
          <w:szCs w:val="24"/>
        </w:rPr>
        <w:t>A period of recovery after step draw-down test</w:t>
      </w:r>
    </w:p>
    <w:p w14:paraId="35E9F710" w14:textId="77777777" w:rsidR="006F45B9" w:rsidRPr="00EE38BB" w:rsidRDefault="006F45B9" w:rsidP="00181BE2">
      <w:pPr>
        <w:numPr>
          <w:ilvl w:val="0"/>
          <w:numId w:val="41"/>
        </w:numPr>
        <w:suppressAutoHyphens w:val="0"/>
        <w:overflowPunct w:val="0"/>
        <w:autoSpaceDE w:val="0"/>
        <w:autoSpaceDN w:val="0"/>
        <w:adjustRightInd w:val="0"/>
        <w:spacing w:after="120" w:line="240" w:lineRule="atLeast"/>
        <w:ind w:left="900" w:firstLine="540"/>
        <w:textAlignment w:val="baseline"/>
        <w:rPr>
          <w:szCs w:val="24"/>
        </w:rPr>
      </w:pPr>
      <w:r w:rsidRPr="00EE38BB">
        <w:rPr>
          <w:szCs w:val="24"/>
        </w:rPr>
        <w:t xml:space="preserve">A constant discharge test (typically 48 hours); and </w:t>
      </w:r>
    </w:p>
    <w:p w14:paraId="6BB7FD0C" w14:textId="77777777" w:rsidR="006F45B9" w:rsidRPr="00EE38BB" w:rsidRDefault="006F45B9" w:rsidP="00181BE2">
      <w:pPr>
        <w:numPr>
          <w:ilvl w:val="0"/>
          <w:numId w:val="41"/>
        </w:numPr>
        <w:suppressAutoHyphens w:val="0"/>
        <w:overflowPunct w:val="0"/>
        <w:autoSpaceDE w:val="0"/>
        <w:autoSpaceDN w:val="0"/>
        <w:adjustRightInd w:val="0"/>
        <w:spacing w:after="120" w:line="240" w:lineRule="atLeast"/>
        <w:ind w:left="900" w:firstLine="540"/>
        <w:textAlignment w:val="baseline"/>
        <w:rPr>
          <w:szCs w:val="24"/>
        </w:rPr>
      </w:pPr>
      <w:r w:rsidRPr="00EE38BB">
        <w:rPr>
          <w:szCs w:val="24"/>
        </w:rPr>
        <w:t xml:space="preserve">A recovery test (typically 24 hours). </w:t>
      </w:r>
    </w:p>
    <w:p w14:paraId="0C73A634" w14:textId="77777777" w:rsidR="006F45B9" w:rsidRPr="00EE38BB" w:rsidRDefault="006F45B9" w:rsidP="006F45B9">
      <w:pPr>
        <w:ind w:left="720"/>
        <w:rPr>
          <w:b/>
          <w:szCs w:val="24"/>
        </w:rPr>
      </w:pPr>
      <w:r w:rsidRPr="00EE38BB">
        <w:rPr>
          <w:b/>
          <w:szCs w:val="24"/>
        </w:rPr>
        <w:t>Analysis of Test Results</w:t>
      </w:r>
    </w:p>
    <w:p w14:paraId="4BBBE1A5" w14:textId="77777777" w:rsidR="006F45B9" w:rsidRPr="00EE38BB" w:rsidRDefault="006F45B9" w:rsidP="006F45B9">
      <w:pPr>
        <w:ind w:left="720"/>
        <w:rPr>
          <w:szCs w:val="24"/>
        </w:rPr>
      </w:pPr>
      <w:r w:rsidRPr="00EE38BB">
        <w:rPr>
          <w:szCs w:val="24"/>
        </w:rPr>
        <w:t xml:space="preserve">Step drawdown test results will be analyzed to determine: </w:t>
      </w:r>
    </w:p>
    <w:p w14:paraId="01CC5F19" w14:textId="77777777" w:rsidR="006F45B9" w:rsidRPr="00EE38BB" w:rsidRDefault="006F45B9" w:rsidP="00181BE2">
      <w:pPr>
        <w:numPr>
          <w:ilvl w:val="0"/>
          <w:numId w:val="42"/>
        </w:numPr>
        <w:tabs>
          <w:tab w:val="left" w:pos="1800"/>
        </w:tabs>
        <w:suppressAutoHyphens w:val="0"/>
        <w:overflowPunct w:val="0"/>
        <w:autoSpaceDE w:val="0"/>
        <w:autoSpaceDN w:val="0"/>
        <w:adjustRightInd w:val="0"/>
        <w:spacing w:after="120" w:line="240" w:lineRule="atLeast"/>
        <w:textAlignment w:val="baseline"/>
        <w:rPr>
          <w:szCs w:val="24"/>
        </w:rPr>
      </w:pPr>
      <w:r w:rsidRPr="00EE38BB">
        <w:rPr>
          <w:szCs w:val="24"/>
        </w:rPr>
        <w:t>The turbulent pressure losses at the well face, and</w:t>
      </w:r>
    </w:p>
    <w:p w14:paraId="1868E1A1" w14:textId="77777777" w:rsidR="006F45B9" w:rsidRPr="00EE38BB" w:rsidRDefault="006F45B9" w:rsidP="00181BE2">
      <w:pPr>
        <w:numPr>
          <w:ilvl w:val="0"/>
          <w:numId w:val="42"/>
        </w:numPr>
        <w:tabs>
          <w:tab w:val="left" w:pos="1800"/>
        </w:tabs>
        <w:suppressAutoHyphens w:val="0"/>
        <w:overflowPunct w:val="0"/>
        <w:autoSpaceDE w:val="0"/>
        <w:autoSpaceDN w:val="0"/>
        <w:adjustRightInd w:val="0"/>
        <w:spacing w:after="120" w:line="240" w:lineRule="atLeast"/>
        <w:textAlignment w:val="baseline"/>
        <w:rPr>
          <w:szCs w:val="24"/>
        </w:rPr>
      </w:pPr>
      <w:r w:rsidRPr="00EE38BB">
        <w:rPr>
          <w:szCs w:val="24"/>
        </w:rPr>
        <w:t xml:space="preserve">An estimate of the aquifer's transmissivity to determine a suitable pump rate for the constant discharge test. </w:t>
      </w:r>
    </w:p>
    <w:p w14:paraId="0AA4A307" w14:textId="77777777" w:rsidR="006F45B9" w:rsidRPr="00EE38BB" w:rsidRDefault="006F45B9" w:rsidP="006F45B9">
      <w:pPr>
        <w:ind w:firstLine="720"/>
        <w:rPr>
          <w:szCs w:val="24"/>
        </w:rPr>
      </w:pPr>
      <w:r w:rsidRPr="00EE38BB">
        <w:rPr>
          <w:szCs w:val="24"/>
        </w:rPr>
        <w:t xml:space="preserve">The constant discharge test results will be analyzed to determine: </w:t>
      </w:r>
    </w:p>
    <w:p w14:paraId="690EFD3C" w14:textId="77777777" w:rsidR="006F45B9" w:rsidRPr="00EE38BB" w:rsidRDefault="006F45B9" w:rsidP="00181BE2">
      <w:pPr>
        <w:numPr>
          <w:ilvl w:val="0"/>
          <w:numId w:val="43"/>
        </w:numPr>
        <w:suppressAutoHyphens w:val="0"/>
        <w:overflowPunct w:val="0"/>
        <w:autoSpaceDE w:val="0"/>
        <w:autoSpaceDN w:val="0"/>
        <w:adjustRightInd w:val="0"/>
        <w:spacing w:after="120" w:line="240" w:lineRule="atLeast"/>
        <w:textAlignment w:val="baseline"/>
        <w:rPr>
          <w:szCs w:val="24"/>
        </w:rPr>
      </w:pPr>
      <w:r w:rsidRPr="00EE38BB">
        <w:rPr>
          <w:szCs w:val="24"/>
        </w:rPr>
        <w:t xml:space="preserve">Whether the aquifer is confined, unconfined or semi-confined; </w:t>
      </w:r>
    </w:p>
    <w:p w14:paraId="7F15E1C0" w14:textId="77777777" w:rsidR="006F45B9" w:rsidRPr="00EE38BB" w:rsidRDefault="006F45B9" w:rsidP="00181BE2">
      <w:pPr>
        <w:numPr>
          <w:ilvl w:val="0"/>
          <w:numId w:val="43"/>
        </w:numPr>
        <w:suppressAutoHyphens w:val="0"/>
        <w:overflowPunct w:val="0"/>
        <w:autoSpaceDE w:val="0"/>
        <w:autoSpaceDN w:val="0"/>
        <w:adjustRightInd w:val="0"/>
        <w:spacing w:after="120" w:line="240" w:lineRule="atLeast"/>
        <w:textAlignment w:val="baseline"/>
        <w:rPr>
          <w:szCs w:val="24"/>
        </w:rPr>
      </w:pPr>
      <w:r w:rsidRPr="00EE38BB">
        <w:rPr>
          <w:szCs w:val="24"/>
        </w:rPr>
        <w:t xml:space="preserve">The aquifer's transmissivity; and where measurements from an observation well are also available, the aquifer's storage coefficient. </w:t>
      </w:r>
    </w:p>
    <w:p w14:paraId="058285BB" w14:textId="77777777" w:rsidR="006F45B9" w:rsidRPr="00EE38BB" w:rsidRDefault="006F45B9" w:rsidP="006F45B9">
      <w:pPr>
        <w:ind w:left="720"/>
        <w:rPr>
          <w:szCs w:val="24"/>
        </w:rPr>
      </w:pPr>
      <w:r w:rsidRPr="00EE38BB">
        <w:rPr>
          <w:szCs w:val="24"/>
        </w:rPr>
        <w:t xml:space="preserve">The service provider shall perform test pumping to establish well performance and yield of the borehole. A test-pumping unit shall be provided for the testing of the borehole. The method for varying the discharge rate of the pumps used will depend on the type of the pump used. The service provider shall provide a suitable means of achieving the rate of flow specified. Test pumping should start at least 12 hours after completion of development and cleaning of the borehole. Sufficient time shall be allowed for the recovery of water levels between each type of test. This shall be at the discretion of the technical supervisor. </w:t>
      </w:r>
    </w:p>
    <w:p w14:paraId="7B50F786" w14:textId="77777777" w:rsidR="006F45B9" w:rsidRPr="00EE38BB" w:rsidRDefault="006F45B9" w:rsidP="006F45B9">
      <w:pPr>
        <w:ind w:left="720"/>
        <w:rPr>
          <w:szCs w:val="24"/>
        </w:rPr>
      </w:pPr>
      <w:r w:rsidRPr="00EE38BB">
        <w:rPr>
          <w:szCs w:val="24"/>
        </w:rPr>
        <w:t xml:space="preserve">Discharge measurements shall be made by volumetric method or otherwise approved calibrated measuring devise. During the test pumping, the discharged water must be handled and disposed of in an appropriate manner to a point of overland drainage sufficiently far from the well to prevent recharge. The water </w:t>
      </w:r>
      <w:r w:rsidRPr="00EE38BB">
        <w:rPr>
          <w:szCs w:val="24"/>
        </w:rPr>
        <w:lastRenderedPageBreak/>
        <w:t xml:space="preserve">shall be diverted over a distance of at least 100-metre from the wellhead. This condition may not be required for confined aquifers but approval to vary this distance must be obtained from the technical supervisor. </w:t>
      </w:r>
    </w:p>
    <w:p w14:paraId="6C34D067" w14:textId="77777777" w:rsidR="006F45B9" w:rsidRPr="00EE38BB" w:rsidRDefault="006F45B9" w:rsidP="006F45B9">
      <w:pPr>
        <w:ind w:left="720"/>
        <w:rPr>
          <w:szCs w:val="24"/>
        </w:rPr>
      </w:pPr>
      <w:r w:rsidRPr="00EE38BB">
        <w:rPr>
          <w:szCs w:val="24"/>
        </w:rPr>
        <w:t xml:space="preserve">During all test-pumping operations, once the flow rate has been determined and preliminary adjustments made, the measured discharge rate shall be maintained within 5% of the required rate for the duration of the test. </w:t>
      </w:r>
    </w:p>
    <w:p w14:paraId="412C0205" w14:textId="77777777" w:rsidR="006F45B9" w:rsidRPr="00EE38BB" w:rsidRDefault="006F45B9" w:rsidP="006F45B9">
      <w:pPr>
        <w:ind w:left="720"/>
        <w:rPr>
          <w:szCs w:val="24"/>
        </w:rPr>
      </w:pPr>
      <w:r w:rsidRPr="00EE38BB">
        <w:rPr>
          <w:szCs w:val="24"/>
        </w:rPr>
        <w:t xml:space="preserve">Failure of the pump operation during the tests shall require abortion of the whole test and the test shall be repeated after recovery of the water level. No pay shall be made for aborted tests nor for standing time during water level recovery after aborted tests. Test pumping comprises the following activities: </w:t>
      </w:r>
    </w:p>
    <w:p w14:paraId="5056445F" w14:textId="77777777" w:rsidR="006F45B9" w:rsidRPr="00EE38BB" w:rsidRDefault="006F45B9" w:rsidP="00181BE2">
      <w:pPr>
        <w:numPr>
          <w:ilvl w:val="0"/>
          <w:numId w:val="44"/>
        </w:numPr>
        <w:suppressAutoHyphens w:val="0"/>
        <w:overflowPunct w:val="0"/>
        <w:autoSpaceDE w:val="0"/>
        <w:autoSpaceDN w:val="0"/>
        <w:adjustRightInd w:val="0"/>
        <w:spacing w:after="120" w:line="240" w:lineRule="atLeast"/>
        <w:ind w:left="1080" w:hanging="360"/>
        <w:textAlignment w:val="baseline"/>
        <w:rPr>
          <w:szCs w:val="24"/>
        </w:rPr>
      </w:pPr>
      <w:r w:rsidRPr="00EE38BB">
        <w:rPr>
          <w:b/>
          <w:szCs w:val="24"/>
          <w:u w:val="single"/>
        </w:rPr>
        <w:t>Calibration Test</w:t>
      </w:r>
      <w:r w:rsidRPr="00EE38BB">
        <w:rPr>
          <w:b/>
          <w:szCs w:val="24"/>
        </w:rPr>
        <w:t xml:space="preserve">: </w:t>
      </w:r>
      <w:r w:rsidRPr="00EE38BB">
        <w:rPr>
          <w:szCs w:val="24"/>
        </w:rPr>
        <w:t>- The borehole shall be subject to calibration test to establish the approximate yield and draw down characteristics and to decide upon pumping rates for step draw down or constant discharge tests. The total duration of calibration test shall not exceed 2 hours.</w:t>
      </w:r>
    </w:p>
    <w:p w14:paraId="1889C017" w14:textId="77777777" w:rsidR="006F45B9" w:rsidRPr="00EE38BB" w:rsidRDefault="006F45B9" w:rsidP="00181BE2">
      <w:pPr>
        <w:numPr>
          <w:ilvl w:val="0"/>
          <w:numId w:val="44"/>
        </w:numPr>
        <w:suppressAutoHyphens w:val="0"/>
        <w:overflowPunct w:val="0"/>
        <w:autoSpaceDE w:val="0"/>
        <w:autoSpaceDN w:val="0"/>
        <w:adjustRightInd w:val="0"/>
        <w:spacing w:after="120" w:line="240" w:lineRule="atLeast"/>
        <w:ind w:left="1080" w:hanging="360"/>
        <w:textAlignment w:val="baseline"/>
        <w:rPr>
          <w:szCs w:val="24"/>
        </w:rPr>
      </w:pPr>
      <w:r w:rsidRPr="00EE38BB">
        <w:rPr>
          <w:b/>
          <w:szCs w:val="24"/>
          <w:u w:val="single"/>
        </w:rPr>
        <w:t>Step draw down Test</w:t>
      </w:r>
      <w:r w:rsidRPr="00EE38BB">
        <w:rPr>
          <w:b/>
          <w:szCs w:val="24"/>
        </w:rPr>
        <w:t>:-</w:t>
      </w:r>
      <w:r w:rsidRPr="00EE38BB">
        <w:rPr>
          <w:szCs w:val="24"/>
        </w:rPr>
        <w:t xml:space="preserve"> The step draw down test shall comprise pumping the well at three to five separate discharge rates as shall be specified by the Engineer. Each discharge rate shall be pumped for a period of one hour. The change from one pumping rate to the next shall be effected without stopping the pump, but by means of regulating a gate valve in the discharge pipe, or by any other means to be approved by the technical supervisor. The change from one step to the next shall take place in the shortest time possible. </w:t>
      </w:r>
    </w:p>
    <w:p w14:paraId="779AE215" w14:textId="77777777" w:rsidR="006F45B9" w:rsidRPr="00EE38BB" w:rsidRDefault="006F45B9" w:rsidP="006F45B9">
      <w:pPr>
        <w:ind w:left="720"/>
        <w:rPr>
          <w:szCs w:val="24"/>
        </w:rPr>
      </w:pPr>
      <w:r w:rsidRPr="00EE38BB">
        <w:rPr>
          <w:szCs w:val="24"/>
        </w:rPr>
        <w:t xml:space="preserve">During each step of the draw down test, water levels and discharge measurements shall be taken at appropriate time intervals as shall be instructed by the technical supervisor, while at the same time electrical conductivity (EC) readings shall be taken. </w:t>
      </w:r>
    </w:p>
    <w:p w14:paraId="0BE03485" w14:textId="77777777" w:rsidR="006F45B9" w:rsidRPr="00EE38BB" w:rsidRDefault="006F45B9" w:rsidP="006F45B9">
      <w:pPr>
        <w:ind w:left="720"/>
        <w:rPr>
          <w:szCs w:val="24"/>
        </w:rPr>
      </w:pPr>
      <w:r w:rsidRPr="00EE38BB">
        <w:rPr>
          <w:szCs w:val="24"/>
        </w:rPr>
        <w:t>After completion of the last step, the borehole will be tested at a constant discharge for 24 hours (as explained below) after which a recovery test is to be undertaken. For very low yielding boreholes (&lt;3 m</w:t>
      </w:r>
      <w:r w:rsidRPr="00EE38BB">
        <w:rPr>
          <w:szCs w:val="24"/>
          <w:vertAlign w:val="superscript"/>
        </w:rPr>
        <w:t>3</w:t>
      </w:r>
      <w:r w:rsidRPr="00EE38BB">
        <w:rPr>
          <w:szCs w:val="24"/>
        </w:rPr>
        <w:t xml:space="preserve">/h), the technical supervisor may waive the requirement of step draw down test. </w:t>
      </w:r>
    </w:p>
    <w:p w14:paraId="334B9394" w14:textId="77777777" w:rsidR="006F45B9" w:rsidRPr="00EE38BB" w:rsidRDefault="006F45B9" w:rsidP="006F45B9">
      <w:pPr>
        <w:ind w:left="720"/>
        <w:rPr>
          <w:szCs w:val="24"/>
          <w:u w:val="single"/>
        </w:rPr>
      </w:pPr>
      <w:r w:rsidRPr="00EE38BB">
        <w:rPr>
          <w:b/>
          <w:szCs w:val="24"/>
          <w:u w:val="single"/>
        </w:rPr>
        <w:t>Constant Discharge Test</w:t>
      </w:r>
      <w:r w:rsidRPr="00EE38BB">
        <w:rPr>
          <w:b/>
          <w:szCs w:val="24"/>
        </w:rPr>
        <w:t>:</w:t>
      </w:r>
      <w:r w:rsidRPr="00EE38BB">
        <w:rPr>
          <w:szCs w:val="24"/>
        </w:rPr>
        <w:t xml:space="preserve"> - Separate constant discharge test for maximum duration of twenty-four (24) hours of pumping and twelve (12) hours of recovery shall be implemented at the end of the last step of the step drawdown test. The discharge rate at which the well is to be pumped shall be specified prior to the test. During the test, water level and discharge measurements shall be taken at the same time intervals as for the step draw down test. </w:t>
      </w:r>
    </w:p>
    <w:p w14:paraId="7569769E" w14:textId="77777777" w:rsidR="006F45B9" w:rsidRPr="00EE38BB" w:rsidRDefault="006F45B9" w:rsidP="006F45B9">
      <w:pPr>
        <w:ind w:left="720"/>
        <w:rPr>
          <w:szCs w:val="24"/>
        </w:rPr>
      </w:pPr>
      <w:r w:rsidRPr="00EE38BB">
        <w:rPr>
          <w:szCs w:val="24"/>
        </w:rPr>
        <w:t xml:space="preserve">Test pumping data from all tests conducted from the borehole shall be supplied to the technical supervisor. These will show dates, water levels, discharge rates, EC values, times of starting and stopping the pumping, change in discharge, weather and other conditions that could affect the test data. </w:t>
      </w:r>
    </w:p>
    <w:p w14:paraId="69F89424" w14:textId="77777777" w:rsidR="006F45B9" w:rsidRPr="00EE38BB" w:rsidRDefault="006F45B9" w:rsidP="006F45B9">
      <w:pPr>
        <w:ind w:left="720"/>
        <w:rPr>
          <w:szCs w:val="24"/>
        </w:rPr>
      </w:pPr>
    </w:p>
    <w:p w14:paraId="005815F4" w14:textId="77777777" w:rsidR="006F45B9" w:rsidRPr="00EE38BB" w:rsidRDefault="006F45B9" w:rsidP="006F45B9">
      <w:pPr>
        <w:ind w:left="720"/>
        <w:rPr>
          <w:szCs w:val="24"/>
        </w:rPr>
      </w:pPr>
      <w:r w:rsidRPr="00EE38BB">
        <w:rPr>
          <w:szCs w:val="24"/>
        </w:rPr>
        <w:t xml:space="preserve">The total duration of the tests shall not exceed 36 hours and 12 hours recovery, unless with the written instructions of the technical supervisor. No payment shall be made by the IOM for recovery after the calibration test and the step drawdown test. </w:t>
      </w:r>
    </w:p>
    <w:p w14:paraId="4E4EE232" w14:textId="77777777" w:rsidR="006F45B9" w:rsidRPr="00EE38BB" w:rsidRDefault="006F45B9" w:rsidP="006F45B9">
      <w:pPr>
        <w:pStyle w:val="BodyText2"/>
        <w:rPr>
          <w:sz w:val="24"/>
          <w:szCs w:val="24"/>
        </w:rPr>
      </w:pPr>
    </w:p>
    <w:p w14:paraId="4348669E" w14:textId="77777777" w:rsidR="006F45B9" w:rsidRPr="00EE38BB" w:rsidRDefault="006F45B9" w:rsidP="00181BE2">
      <w:pPr>
        <w:pStyle w:val="Subtitle"/>
        <w:numPr>
          <w:ilvl w:val="0"/>
          <w:numId w:val="45"/>
        </w:numPr>
        <w:rPr>
          <w:rFonts w:ascii="Times New Roman" w:hAnsi="Times New Roman"/>
        </w:rPr>
      </w:pPr>
      <w:bookmarkStart w:id="27" w:name="_Toc96242143"/>
      <w:r w:rsidRPr="00EE38BB">
        <w:rPr>
          <w:rFonts w:ascii="Times New Roman" w:hAnsi="Times New Roman"/>
        </w:rPr>
        <w:t>WATER LEVEL OBSERVATIONS</w:t>
      </w:r>
      <w:bookmarkEnd w:id="27"/>
      <w:r w:rsidRPr="00EE38BB">
        <w:rPr>
          <w:rFonts w:ascii="Times New Roman" w:hAnsi="Times New Roman"/>
        </w:rPr>
        <w:t xml:space="preserve"> </w:t>
      </w:r>
    </w:p>
    <w:p w14:paraId="4B958414" w14:textId="77777777" w:rsidR="006F45B9" w:rsidRPr="00EE38BB" w:rsidRDefault="006F45B9" w:rsidP="006F45B9">
      <w:pPr>
        <w:pStyle w:val="BodyText2"/>
        <w:ind w:left="720"/>
        <w:rPr>
          <w:sz w:val="24"/>
          <w:szCs w:val="24"/>
        </w:rPr>
      </w:pPr>
    </w:p>
    <w:p w14:paraId="41F8D473" w14:textId="77777777" w:rsidR="006F45B9" w:rsidRPr="00EE38BB" w:rsidRDefault="006F45B9" w:rsidP="006F45B9">
      <w:pPr>
        <w:pStyle w:val="BodyText2"/>
        <w:ind w:left="720"/>
        <w:rPr>
          <w:sz w:val="24"/>
          <w:szCs w:val="24"/>
        </w:rPr>
      </w:pPr>
      <w:r w:rsidRPr="00EE38BB">
        <w:rPr>
          <w:sz w:val="24"/>
          <w:szCs w:val="24"/>
        </w:rPr>
        <w:t xml:space="preserve">The Service provider shall supply appropriate electric contact level gauges for measuring water levels in the boreholes to the nearest 10-millimetre at pre-determined intervals. Wellhead arrangements shall permit these gauges to be inserted and passed freely. Hereto the Service provider shall be required to install a dipping tube, minimum 19-millimetre internal diameter (ID) lowered approximately 1-metre above the pump intake or approximately 2-metres below anticipated maximum draw down level. Other methods for measuring water levels are subject to the approval by the technical </w:t>
      </w:r>
      <w:proofErr w:type="spellStart"/>
      <w:r w:rsidRPr="00EE38BB">
        <w:rPr>
          <w:sz w:val="24"/>
          <w:szCs w:val="24"/>
        </w:rPr>
        <w:t>suprvisor</w:t>
      </w:r>
      <w:proofErr w:type="spellEnd"/>
      <w:r w:rsidRPr="00EE38BB">
        <w:rPr>
          <w:sz w:val="24"/>
          <w:szCs w:val="24"/>
        </w:rPr>
        <w:t xml:space="preserve">. Cost of water level observations is included in the </w:t>
      </w:r>
      <w:proofErr w:type="spellStart"/>
      <w:r w:rsidRPr="00EE38BB">
        <w:rPr>
          <w:sz w:val="24"/>
          <w:szCs w:val="24"/>
        </w:rPr>
        <w:t>BoQ</w:t>
      </w:r>
      <w:proofErr w:type="spellEnd"/>
      <w:r w:rsidRPr="00EE38BB">
        <w:rPr>
          <w:sz w:val="24"/>
          <w:szCs w:val="24"/>
        </w:rPr>
        <w:t xml:space="preserve"> rates for test pumping. </w:t>
      </w:r>
    </w:p>
    <w:p w14:paraId="01FB09D0" w14:textId="77777777" w:rsidR="006F45B9" w:rsidRPr="00EE38BB" w:rsidRDefault="006F45B9" w:rsidP="006F45B9">
      <w:pPr>
        <w:ind w:left="720" w:hanging="720"/>
        <w:rPr>
          <w:szCs w:val="24"/>
        </w:rPr>
      </w:pPr>
    </w:p>
    <w:p w14:paraId="16B40F5C" w14:textId="77777777" w:rsidR="006F45B9" w:rsidRPr="00EE38BB" w:rsidRDefault="006F45B9" w:rsidP="00181BE2">
      <w:pPr>
        <w:pStyle w:val="Subtitle"/>
        <w:numPr>
          <w:ilvl w:val="0"/>
          <w:numId w:val="45"/>
        </w:numPr>
        <w:rPr>
          <w:rFonts w:ascii="Times New Roman" w:hAnsi="Times New Roman"/>
        </w:rPr>
      </w:pPr>
      <w:bookmarkStart w:id="28" w:name="_Toc96242144"/>
      <w:r w:rsidRPr="00EE38BB">
        <w:rPr>
          <w:rFonts w:ascii="Times New Roman" w:hAnsi="Times New Roman"/>
        </w:rPr>
        <w:t>ELECTRICAL CONDUCTIVITY MEASUREMENTS</w:t>
      </w:r>
      <w:bookmarkEnd w:id="28"/>
      <w:r w:rsidRPr="00EE38BB">
        <w:rPr>
          <w:rFonts w:ascii="Times New Roman" w:hAnsi="Times New Roman"/>
        </w:rPr>
        <w:t xml:space="preserve"> </w:t>
      </w:r>
    </w:p>
    <w:p w14:paraId="14BE0901" w14:textId="77777777" w:rsidR="006F45B9" w:rsidRPr="00EE38BB" w:rsidRDefault="006F45B9" w:rsidP="006F45B9">
      <w:pPr>
        <w:pStyle w:val="BodyText2"/>
        <w:ind w:left="720"/>
        <w:rPr>
          <w:sz w:val="24"/>
          <w:szCs w:val="24"/>
        </w:rPr>
      </w:pPr>
    </w:p>
    <w:p w14:paraId="596C27E7" w14:textId="77777777" w:rsidR="006F45B9" w:rsidRPr="00EE38BB" w:rsidRDefault="006F45B9" w:rsidP="006F45B9">
      <w:pPr>
        <w:pStyle w:val="BodyText2"/>
        <w:ind w:left="720"/>
        <w:rPr>
          <w:sz w:val="24"/>
          <w:szCs w:val="24"/>
        </w:rPr>
      </w:pPr>
      <w:r w:rsidRPr="00EE38BB">
        <w:rPr>
          <w:sz w:val="24"/>
          <w:szCs w:val="24"/>
        </w:rPr>
        <w:t xml:space="preserve">The Service provider shall have an operational EC meter on site to take electrical conductivity readings whenever required during drilling, development and test pumping. Costs of taking these readings are included in the rates for drilling, development and test pumping. </w:t>
      </w:r>
    </w:p>
    <w:p w14:paraId="2543C021" w14:textId="77777777" w:rsidR="006F45B9" w:rsidRPr="00EE38BB" w:rsidRDefault="006F45B9" w:rsidP="006F45B9">
      <w:pPr>
        <w:ind w:left="720" w:hanging="720"/>
        <w:rPr>
          <w:szCs w:val="24"/>
        </w:rPr>
      </w:pPr>
    </w:p>
    <w:p w14:paraId="332E8B74" w14:textId="77777777" w:rsidR="006F45B9" w:rsidRPr="00EE38BB" w:rsidRDefault="006F45B9" w:rsidP="00181BE2">
      <w:pPr>
        <w:pStyle w:val="Subtitle"/>
        <w:numPr>
          <w:ilvl w:val="0"/>
          <w:numId w:val="45"/>
        </w:numPr>
        <w:rPr>
          <w:rFonts w:ascii="Times New Roman" w:hAnsi="Times New Roman"/>
        </w:rPr>
      </w:pPr>
      <w:bookmarkStart w:id="29" w:name="_Toc96242145"/>
      <w:r w:rsidRPr="00EE38BB">
        <w:rPr>
          <w:rFonts w:ascii="Times New Roman" w:hAnsi="Times New Roman"/>
        </w:rPr>
        <w:t>RECORDS</w:t>
      </w:r>
      <w:bookmarkEnd w:id="29"/>
      <w:r w:rsidRPr="00EE38BB">
        <w:rPr>
          <w:rFonts w:ascii="Times New Roman" w:hAnsi="Times New Roman"/>
        </w:rPr>
        <w:t xml:space="preserve"> </w:t>
      </w:r>
    </w:p>
    <w:p w14:paraId="1BA8B656" w14:textId="77777777" w:rsidR="006F45B9" w:rsidRPr="00EE38BB" w:rsidRDefault="006F45B9" w:rsidP="006F45B9">
      <w:pPr>
        <w:pStyle w:val="BodyText2"/>
        <w:ind w:left="720"/>
        <w:rPr>
          <w:sz w:val="24"/>
          <w:szCs w:val="24"/>
        </w:rPr>
      </w:pPr>
    </w:p>
    <w:p w14:paraId="3267C8E0" w14:textId="77777777" w:rsidR="006F45B9" w:rsidRPr="00EE38BB" w:rsidRDefault="006F45B9" w:rsidP="006F45B9">
      <w:pPr>
        <w:pStyle w:val="BodyText2"/>
        <w:ind w:left="720"/>
        <w:rPr>
          <w:sz w:val="24"/>
          <w:szCs w:val="24"/>
        </w:rPr>
      </w:pPr>
      <w:r w:rsidRPr="00EE38BB">
        <w:rPr>
          <w:sz w:val="24"/>
          <w:szCs w:val="24"/>
        </w:rPr>
        <w:t xml:space="preserve">The Service provider shall keep daily activity records for each borehole. Separate records shall be supplied for borehole upon completion. The records shall contain the information as specified below. </w:t>
      </w:r>
    </w:p>
    <w:p w14:paraId="529205BA" w14:textId="77777777" w:rsidR="006F45B9" w:rsidRPr="00EE38BB" w:rsidRDefault="006F45B9" w:rsidP="006F45B9">
      <w:pPr>
        <w:pStyle w:val="BodyText"/>
        <w:rPr>
          <w:szCs w:val="24"/>
        </w:rPr>
      </w:pPr>
    </w:p>
    <w:p w14:paraId="46F28DEE" w14:textId="77777777" w:rsidR="006F45B9" w:rsidRPr="00EE38BB" w:rsidRDefault="006F45B9" w:rsidP="006F45B9">
      <w:pPr>
        <w:ind w:left="720"/>
        <w:rPr>
          <w:b/>
          <w:szCs w:val="24"/>
        </w:rPr>
      </w:pPr>
      <w:r w:rsidRPr="00EE38BB">
        <w:rPr>
          <w:b/>
          <w:szCs w:val="24"/>
        </w:rPr>
        <w:t>DAILY RECORDS</w:t>
      </w:r>
    </w:p>
    <w:p w14:paraId="623BC9BC" w14:textId="77777777" w:rsidR="006F45B9" w:rsidRPr="00EE38BB" w:rsidRDefault="006F45B9" w:rsidP="006F45B9">
      <w:pPr>
        <w:tabs>
          <w:tab w:val="left" w:pos="1800"/>
        </w:tabs>
        <w:overflowPunct w:val="0"/>
        <w:autoSpaceDE w:val="0"/>
        <w:autoSpaceDN w:val="0"/>
        <w:adjustRightInd w:val="0"/>
        <w:spacing w:after="120" w:line="240" w:lineRule="atLeast"/>
        <w:ind w:left="1440" w:hanging="360"/>
        <w:textAlignment w:val="baseline"/>
        <w:rPr>
          <w:szCs w:val="24"/>
        </w:rPr>
      </w:pPr>
      <w:r w:rsidRPr="00EE38BB">
        <w:rPr>
          <w:szCs w:val="24"/>
        </w:rPr>
        <w:t xml:space="preserve">Site Name; </w:t>
      </w:r>
    </w:p>
    <w:p w14:paraId="2AB72F2E" w14:textId="77777777" w:rsidR="006F45B9" w:rsidRPr="00EE38BB" w:rsidRDefault="006F45B9" w:rsidP="006F45B9">
      <w:pPr>
        <w:tabs>
          <w:tab w:val="left" w:pos="1800"/>
        </w:tabs>
        <w:overflowPunct w:val="0"/>
        <w:autoSpaceDE w:val="0"/>
        <w:autoSpaceDN w:val="0"/>
        <w:adjustRightInd w:val="0"/>
        <w:spacing w:after="120" w:line="240" w:lineRule="atLeast"/>
        <w:ind w:left="1440" w:hanging="360"/>
        <w:textAlignment w:val="baseline"/>
        <w:rPr>
          <w:szCs w:val="24"/>
        </w:rPr>
      </w:pPr>
      <w:r w:rsidRPr="00EE38BB">
        <w:rPr>
          <w:szCs w:val="24"/>
        </w:rPr>
        <w:t xml:space="preserve">Borehole Reference Number; </w:t>
      </w:r>
    </w:p>
    <w:p w14:paraId="5099B12E" w14:textId="77777777" w:rsidR="006F45B9" w:rsidRPr="00EE38BB" w:rsidRDefault="006F45B9" w:rsidP="006F45B9">
      <w:pPr>
        <w:tabs>
          <w:tab w:val="left" w:pos="1800"/>
        </w:tabs>
        <w:overflowPunct w:val="0"/>
        <w:autoSpaceDE w:val="0"/>
        <w:autoSpaceDN w:val="0"/>
        <w:adjustRightInd w:val="0"/>
        <w:spacing w:after="120" w:line="240" w:lineRule="atLeast"/>
        <w:ind w:left="1440" w:hanging="360"/>
        <w:textAlignment w:val="baseline"/>
        <w:rPr>
          <w:szCs w:val="24"/>
        </w:rPr>
      </w:pPr>
      <w:r w:rsidRPr="00EE38BB">
        <w:rPr>
          <w:szCs w:val="24"/>
        </w:rPr>
        <w:t xml:space="preserve">Date of Reporting; </w:t>
      </w:r>
    </w:p>
    <w:p w14:paraId="332F17C4" w14:textId="77777777" w:rsidR="006F45B9" w:rsidRPr="00EE38BB" w:rsidRDefault="006F45B9" w:rsidP="006F45B9">
      <w:pPr>
        <w:tabs>
          <w:tab w:val="left" w:pos="1800"/>
        </w:tabs>
        <w:overflowPunct w:val="0"/>
        <w:autoSpaceDE w:val="0"/>
        <w:autoSpaceDN w:val="0"/>
        <w:adjustRightInd w:val="0"/>
        <w:spacing w:after="120" w:line="240" w:lineRule="atLeast"/>
        <w:ind w:left="1440" w:hanging="360"/>
        <w:textAlignment w:val="baseline"/>
        <w:rPr>
          <w:szCs w:val="24"/>
        </w:rPr>
      </w:pPr>
      <w:r w:rsidRPr="00EE38BB">
        <w:rPr>
          <w:szCs w:val="24"/>
        </w:rPr>
        <w:t xml:space="preserve">Names of Drilling Team Staff; </w:t>
      </w:r>
    </w:p>
    <w:p w14:paraId="30AF7CD1" w14:textId="77777777" w:rsidR="006F45B9" w:rsidRPr="00EE38BB" w:rsidRDefault="006F45B9" w:rsidP="006F45B9">
      <w:pPr>
        <w:tabs>
          <w:tab w:val="left" w:pos="1800"/>
        </w:tabs>
        <w:overflowPunct w:val="0"/>
        <w:autoSpaceDE w:val="0"/>
        <w:autoSpaceDN w:val="0"/>
        <w:adjustRightInd w:val="0"/>
        <w:spacing w:after="120" w:line="240" w:lineRule="atLeast"/>
        <w:ind w:left="1440" w:hanging="360"/>
        <w:textAlignment w:val="baseline"/>
        <w:rPr>
          <w:szCs w:val="24"/>
        </w:rPr>
      </w:pPr>
      <w:r w:rsidRPr="00EE38BB">
        <w:rPr>
          <w:szCs w:val="24"/>
        </w:rPr>
        <w:t xml:space="preserve">Drilling Method; </w:t>
      </w:r>
    </w:p>
    <w:p w14:paraId="575423C2" w14:textId="77777777" w:rsidR="006F45B9" w:rsidRPr="00EE38BB" w:rsidRDefault="006F45B9" w:rsidP="006F45B9">
      <w:pPr>
        <w:tabs>
          <w:tab w:val="left" w:pos="1800"/>
        </w:tabs>
        <w:overflowPunct w:val="0"/>
        <w:autoSpaceDE w:val="0"/>
        <w:autoSpaceDN w:val="0"/>
        <w:adjustRightInd w:val="0"/>
        <w:spacing w:after="120" w:line="240" w:lineRule="atLeast"/>
        <w:ind w:left="1440" w:hanging="360"/>
        <w:textAlignment w:val="baseline"/>
        <w:rPr>
          <w:szCs w:val="24"/>
        </w:rPr>
      </w:pPr>
      <w:r w:rsidRPr="00EE38BB">
        <w:rPr>
          <w:szCs w:val="24"/>
        </w:rPr>
        <w:t xml:space="preserve">Bore Diameter and depth, including diameter changes and their corresponding depths; </w:t>
      </w:r>
    </w:p>
    <w:p w14:paraId="51ECAE67" w14:textId="77777777" w:rsidR="006F45B9" w:rsidRPr="00EE38BB" w:rsidRDefault="006F45B9" w:rsidP="006F45B9">
      <w:pPr>
        <w:tabs>
          <w:tab w:val="left" w:pos="1800"/>
        </w:tabs>
        <w:overflowPunct w:val="0"/>
        <w:autoSpaceDE w:val="0"/>
        <w:autoSpaceDN w:val="0"/>
        <w:adjustRightInd w:val="0"/>
        <w:spacing w:after="120" w:line="240" w:lineRule="atLeast"/>
        <w:ind w:left="1440" w:hanging="360"/>
        <w:textAlignment w:val="baseline"/>
        <w:rPr>
          <w:szCs w:val="24"/>
        </w:rPr>
      </w:pPr>
      <w:r w:rsidRPr="00EE38BB">
        <w:rPr>
          <w:szCs w:val="24"/>
        </w:rPr>
        <w:t xml:space="preserve">Depth of the Bore at the start and end of shift/working day; </w:t>
      </w:r>
    </w:p>
    <w:p w14:paraId="7FEB98F4" w14:textId="77777777" w:rsidR="006F45B9" w:rsidRPr="00EE38BB" w:rsidRDefault="006F45B9" w:rsidP="006F45B9">
      <w:pPr>
        <w:tabs>
          <w:tab w:val="left" w:pos="1800"/>
        </w:tabs>
        <w:overflowPunct w:val="0"/>
        <w:autoSpaceDE w:val="0"/>
        <w:autoSpaceDN w:val="0"/>
        <w:adjustRightInd w:val="0"/>
        <w:spacing w:after="120" w:line="240" w:lineRule="atLeast"/>
        <w:ind w:left="1440" w:hanging="360"/>
        <w:textAlignment w:val="baseline"/>
        <w:rPr>
          <w:szCs w:val="24"/>
        </w:rPr>
      </w:pPr>
      <w:r w:rsidRPr="00EE38BB">
        <w:rPr>
          <w:szCs w:val="24"/>
        </w:rPr>
        <w:t xml:space="preserve">Depth and size of casing at start and end of shift/working day; </w:t>
      </w:r>
    </w:p>
    <w:p w14:paraId="0C57CC4B" w14:textId="77777777" w:rsidR="006F45B9" w:rsidRPr="00EE38BB" w:rsidRDefault="006F45B9" w:rsidP="006F45B9">
      <w:pPr>
        <w:tabs>
          <w:tab w:val="left" w:pos="1800"/>
        </w:tabs>
        <w:overflowPunct w:val="0"/>
        <w:autoSpaceDE w:val="0"/>
        <w:autoSpaceDN w:val="0"/>
        <w:adjustRightInd w:val="0"/>
        <w:spacing w:after="120" w:line="240" w:lineRule="atLeast"/>
        <w:ind w:left="1440" w:hanging="360"/>
        <w:textAlignment w:val="baseline"/>
        <w:rPr>
          <w:szCs w:val="24"/>
        </w:rPr>
      </w:pPr>
      <w:r w:rsidRPr="00EE38BB">
        <w:rPr>
          <w:szCs w:val="24"/>
        </w:rPr>
        <w:t xml:space="preserve">Description of rocks drilled with depths of transitions encountered; </w:t>
      </w:r>
    </w:p>
    <w:p w14:paraId="1F451245" w14:textId="77777777" w:rsidR="006F45B9" w:rsidRPr="00EE38BB" w:rsidRDefault="006F45B9" w:rsidP="006F45B9">
      <w:pPr>
        <w:tabs>
          <w:tab w:val="left" w:pos="1800"/>
        </w:tabs>
        <w:overflowPunct w:val="0"/>
        <w:autoSpaceDE w:val="0"/>
        <w:autoSpaceDN w:val="0"/>
        <w:adjustRightInd w:val="0"/>
        <w:spacing w:after="120" w:line="240" w:lineRule="atLeast"/>
        <w:ind w:left="1440" w:hanging="360"/>
        <w:textAlignment w:val="baseline"/>
        <w:rPr>
          <w:szCs w:val="24"/>
        </w:rPr>
      </w:pPr>
      <w:r w:rsidRPr="00EE38BB">
        <w:rPr>
          <w:szCs w:val="24"/>
        </w:rPr>
        <w:t xml:space="preserve">Depths of water struck levels; </w:t>
      </w:r>
    </w:p>
    <w:p w14:paraId="37DA9D4F" w14:textId="77777777" w:rsidR="006F45B9" w:rsidRPr="00EE38BB" w:rsidRDefault="006F45B9" w:rsidP="006F45B9">
      <w:pPr>
        <w:tabs>
          <w:tab w:val="left" w:pos="1800"/>
        </w:tabs>
        <w:overflowPunct w:val="0"/>
        <w:autoSpaceDE w:val="0"/>
        <w:autoSpaceDN w:val="0"/>
        <w:adjustRightInd w:val="0"/>
        <w:spacing w:after="120" w:line="240" w:lineRule="atLeast"/>
        <w:ind w:left="1440" w:hanging="360"/>
        <w:textAlignment w:val="baseline"/>
        <w:rPr>
          <w:szCs w:val="24"/>
        </w:rPr>
      </w:pPr>
      <w:r w:rsidRPr="00EE38BB">
        <w:rPr>
          <w:szCs w:val="24"/>
        </w:rPr>
        <w:t xml:space="preserve">Depth of main aquifer; </w:t>
      </w:r>
    </w:p>
    <w:p w14:paraId="58D1BB09" w14:textId="77777777" w:rsidR="006F45B9" w:rsidRPr="00EE38BB" w:rsidRDefault="006F45B9" w:rsidP="006F45B9">
      <w:pPr>
        <w:tabs>
          <w:tab w:val="left" w:pos="1800"/>
        </w:tabs>
        <w:overflowPunct w:val="0"/>
        <w:autoSpaceDE w:val="0"/>
        <w:autoSpaceDN w:val="0"/>
        <w:adjustRightInd w:val="0"/>
        <w:spacing w:after="120" w:line="240" w:lineRule="atLeast"/>
        <w:ind w:left="1440" w:hanging="360"/>
        <w:textAlignment w:val="baseline"/>
        <w:rPr>
          <w:szCs w:val="24"/>
        </w:rPr>
      </w:pPr>
      <w:r w:rsidRPr="00EE38BB">
        <w:rPr>
          <w:szCs w:val="24"/>
        </w:rPr>
        <w:t>Estimated yield of airlift measurement when drilling and developing with air;</w:t>
      </w:r>
    </w:p>
    <w:p w14:paraId="01013239" w14:textId="77777777" w:rsidR="006F45B9" w:rsidRPr="00EE38BB" w:rsidRDefault="006F45B9" w:rsidP="006F45B9">
      <w:pPr>
        <w:tabs>
          <w:tab w:val="left" w:pos="1800"/>
        </w:tabs>
        <w:overflowPunct w:val="0"/>
        <w:autoSpaceDE w:val="0"/>
        <w:autoSpaceDN w:val="0"/>
        <w:adjustRightInd w:val="0"/>
        <w:spacing w:after="120" w:line="240" w:lineRule="atLeast"/>
        <w:ind w:left="1440" w:hanging="360"/>
        <w:textAlignment w:val="baseline"/>
        <w:rPr>
          <w:szCs w:val="24"/>
        </w:rPr>
      </w:pPr>
      <w:r w:rsidRPr="00EE38BB">
        <w:rPr>
          <w:szCs w:val="24"/>
        </w:rPr>
        <w:t>Time log (min/</w:t>
      </w:r>
      <w:proofErr w:type="spellStart"/>
      <w:r w:rsidRPr="00EE38BB">
        <w:rPr>
          <w:szCs w:val="24"/>
        </w:rPr>
        <w:t>metre</w:t>
      </w:r>
      <w:proofErr w:type="spellEnd"/>
      <w:r w:rsidRPr="00EE38BB">
        <w:rPr>
          <w:szCs w:val="24"/>
        </w:rPr>
        <w:t xml:space="preserve">), for penetration rates for given type of bit and standby time due to breakdown; </w:t>
      </w:r>
    </w:p>
    <w:p w14:paraId="25F0620A" w14:textId="77777777" w:rsidR="006F45B9" w:rsidRPr="00EE38BB" w:rsidRDefault="006F45B9" w:rsidP="006F45B9">
      <w:pPr>
        <w:tabs>
          <w:tab w:val="left" w:pos="1800"/>
        </w:tabs>
        <w:overflowPunct w:val="0"/>
        <w:autoSpaceDE w:val="0"/>
        <w:autoSpaceDN w:val="0"/>
        <w:adjustRightInd w:val="0"/>
        <w:spacing w:after="120" w:line="240" w:lineRule="atLeast"/>
        <w:ind w:left="1440" w:hanging="360"/>
        <w:textAlignment w:val="baseline"/>
        <w:rPr>
          <w:szCs w:val="24"/>
        </w:rPr>
      </w:pPr>
      <w:r w:rsidRPr="00EE38BB">
        <w:rPr>
          <w:szCs w:val="24"/>
        </w:rPr>
        <w:t xml:space="preserve">Depth intervals at which each formation samples are taken; </w:t>
      </w:r>
    </w:p>
    <w:p w14:paraId="11EDEF5B" w14:textId="77777777" w:rsidR="006F45B9" w:rsidRPr="00EE38BB" w:rsidRDefault="006F45B9" w:rsidP="006F45B9">
      <w:pPr>
        <w:tabs>
          <w:tab w:val="left" w:pos="1800"/>
        </w:tabs>
        <w:overflowPunct w:val="0"/>
        <w:autoSpaceDE w:val="0"/>
        <w:autoSpaceDN w:val="0"/>
        <w:adjustRightInd w:val="0"/>
        <w:spacing w:after="120" w:line="240" w:lineRule="atLeast"/>
        <w:ind w:left="1440" w:hanging="360"/>
        <w:textAlignment w:val="baseline"/>
        <w:rPr>
          <w:szCs w:val="24"/>
        </w:rPr>
      </w:pPr>
      <w:r w:rsidRPr="00EE38BB">
        <w:rPr>
          <w:szCs w:val="24"/>
        </w:rPr>
        <w:lastRenderedPageBreak/>
        <w:t xml:space="preserve">Records of components and quantities used or added to the drilling or air; </w:t>
      </w:r>
    </w:p>
    <w:p w14:paraId="70042D3E" w14:textId="77777777" w:rsidR="006F45B9" w:rsidRPr="00EE38BB" w:rsidRDefault="006F45B9" w:rsidP="006F45B9">
      <w:pPr>
        <w:tabs>
          <w:tab w:val="left" w:pos="1800"/>
        </w:tabs>
        <w:overflowPunct w:val="0"/>
        <w:autoSpaceDE w:val="0"/>
        <w:autoSpaceDN w:val="0"/>
        <w:adjustRightInd w:val="0"/>
        <w:spacing w:after="120" w:line="240" w:lineRule="atLeast"/>
        <w:ind w:left="1440" w:hanging="360"/>
        <w:textAlignment w:val="baseline"/>
        <w:rPr>
          <w:szCs w:val="24"/>
        </w:rPr>
      </w:pPr>
      <w:r w:rsidRPr="00EE38BB">
        <w:rPr>
          <w:szCs w:val="24"/>
        </w:rPr>
        <w:t xml:space="preserve">Water level at the start of each working day; </w:t>
      </w:r>
    </w:p>
    <w:p w14:paraId="6B48880A" w14:textId="77777777" w:rsidR="006F45B9" w:rsidRPr="00EE38BB" w:rsidRDefault="006F45B9" w:rsidP="006F45B9">
      <w:pPr>
        <w:tabs>
          <w:tab w:val="left" w:pos="1800"/>
        </w:tabs>
        <w:overflowPunct w:val="0"/>
        <w:autoSpaceDE w:val="0"/>
        <w:autoSpaceDN w:val="0"/>
        <w:adjustRightInd w:val="0"/>
        <w:spacing w:after="120" w:line="240" w:lineRule="atLeast"/>
        <w:ind w:left="1440" w:hanging="360"/>
        <w:textAlignment w:val="baseline"/>
        <w:rPr>
          <w:szCs w:val="24"/>
        </w:rPr>
      </w:pPr>
      <w:r w:rsidRPr="00EE38BB">
        <w:rPr>
          <w:szCs w:val="24"/>
        </w:rPr>
        <w:t xml:space="preserve">EC measurements; </w:t>
      </w:r>
    </w:p>
    <w:p w14:paraId="5897C810" w14:textId="77777777" w:rsidR="006F45B9" w:rsidRPr="00EE38BB" w:rsidRDefault="006F45B9" w:rsidP="006F45B9">
      <w:pPr>
        <w:tabs>
          <w:tab w:val="left" w:pos="1800"/>
        </w:tabs>
        <w:overflowPunct w:val="0"/>
        <w:autoSpaceDE w:val="0"/>
        <w:autoSpaceDN w:val="0"/>
        <w:adjustRightInd w:val="0"/>
        <w:spacing w:after="120" w:line="240" w:lineRule="atLeast"/>
        <w:ind w:left="1440" w:hanging="360"/>
        <w:textAlignment w:val="baseline"/>
        <w:rPr>
          <w:szCs w:val="24"/>
        </w:rPr>
      </w:pPr>
      <w:r w:rsidRPr="00EE38BB">
        <w:rPr>
          <w:szCs w:val="24"/>
        </w:rPr>
        <w:t xml:space="preserve">Problems encountered during drilling; </w:t>
      </w:r>
    </w:p>
    <w:p w14:paraId="51E30553" w14:textId="77777777" w:rsidR="006F45B9" w:rsidRPr="00EE38BB" w:rsidRDefault="006F45B9" w:rsidP="006F45B9">
      <w:pPr>
        <w:tabs>
          <w:tab w:val="left" w:pos="1800"/>
        </w:tabs>
        <w:overflowPunct w:val="0"/>
        <w:autoSpaceDE w:val="0"/>
        <w:autoSpaceDN w:val="0"/>
        <w:adjustRightInd w:val="0"/>
        <w:spacing w:after="120" w:line="240" w:lineRule="atLeast"/>
        <w:ind w:left="1440" w:hanging="360"/>
        <w:textAlignment w:val="baseline"/>
        <w:rPr>
          <w:szCs w:val="24"/>
        </w:rPr>
      </w:pPr>
      <w:r w:rsidRPr="00EE38BB">
        <w:rPr>
          <w:szCs w:val="24"/>
        </w:rPr>
        <w:t xml:space="preserve">Details on installation in the borehole (if any); </w:t>
      </w:r>
    </w:p>
    <w:p w14:paraId="0D501021" w14:textId="77777777" w:rsidR="006F45B9" w:rsidRPr="00EE38BB" w:rsidRDefault="006F45B9" w:rsidP="006F45B9">
      <w:pPr>
        <w:tabs>
          <w:tab w:val="left" w:pos="1800"/>
        </w:tabs>
        <w:overflowPunct w:val="0"/>
        <w:autoSpaceDE w:val="0"/>
        <w:autoSpaceDN w:val="0"/>
        <w:adjustRightInd w:val="0"/>
        <w:spacing w:after="120" w:line="240" w:lineRule="atLeast"/>
        <w:ind w:left="1440" w:hanging="360"/>
        <w:textAlignment w:val="baseline"/>
        <w:rPr>
          <w:szCs w:val="24"/>
        </w:rPr>
      </w:pPr>
      <w:r w:rsidRPr="00EE38BB">
        <w:rPr>
          <w:szCs w:val="24"/>
        </w:rPr>
        <w:t>Depth and description of well plain and screen casing, and</w:t>
      </w:r>
    </w:p>
    <w:p w14:paraId="538786B2" w14:textId="77777777" w:rsidR="006F45B9" w:rsidRPr="00EE38BB" w:rsidRDefault="006F45B9" w:rsidP="006F45B9">
      <w:pPr>
        <w:tabs>
          <w:tab w:val="left" w:pos="1800"/>
        </w:tabs>
        <w:overflowPunct w:val="0"/>
        <w:autoSpaceDE w:val="0"/>
        <w:autoSpaceDN w:val="0"/>
        <w:adjustRightInd w:val="0"/>
        <w:spacing w:after="120" w:line="240" w:lineRule="atLeast"/>
        <w:ind w:left="1440" w:hanging="360"/>
        <w:textAlignment w:val="baseline"/>
        <w:rPr>
          <w:szCs w:val="24"/>
        </w:rPr>
      </w:pPr>
      <w:r w:rsidRPr="00EE38BB">
        <w:rPr>
          <w:szCs w:val="24"/>
        </w:rPr>
        <w:t>Details of work to be invoiced at hourly rates (e.g. test pumping).</w:t>
      </w:r>
    </w:p>
    <w:p w14:paraId="11474A29" w14:textId="77777777" w:rsidR="006F45B9" w:rsidRPr="00EE38BB" w:rsidRDefault="006F45B9" w:rsidP="006F45B9">
      <w:pPr>
        <w:pStyle w:val="BodyText2"/>
        <w:ind w:left="720"/>
        <w:rPr>
          <w:sz w:val="24"/>
          <w:szCs w:val="24"/>
        </w:rPr>
      </w:pPr>
      <w:r w:rsidRPr="00EE38BB">
        <w:rPr>
          <w:sz w:val="24"/>
          <w:szCs w:val="24"/>
        </w:rPr>
        <w:t xml:space="preserve">A copy of the daily record shall be made available daily to the technical supervisor for signature, including any other pertinent data as may be requested by the technical supervisor. </w:t>
      </w:r>
    </w:p>
    <w:p w14:paraId="76F4C528" w14:textId="77777777" w:rsidR="006F45B9" w:rsidRPr="00EE38BB" w:rsidRDefault="006F45B9" w:rsidP="006F45B9">
      <w:pPr>
        <w:ind w:left="720"/>
        <w:rPr>
          <w:szCs w:val="24"/>
        </w:rPr>
      </w:pPr>
    </w:p>
    <w:p w14:paraId="273C8D90" w14:textId="77777777" w:rsidR="006F45B9" w:rsidRPr="00EE38BB" w:rsidRDefault="006F45B9" w:rsidP="006F45B9">
      <w:pPr>
        <w:ind w:left="720"/>
        <w:rPr>
          <w:b/>
          <w:szCs w:val="24"/>
        </w:rPr>
      </w:pPr>
      <w:r w:rsidRPr="00EE38BB">
        <w:rPr>
          <w:b/>
          <w:szCs w:val="24"/>
        </w:rPr>
        <w:t>BOREHOLE COMPLETION RECORDS</w:t>
      </w:r>
    </w:p>
    <w:p w14:paraId="590F94DE" w14:textId="77777777" w:rsidR="006F45B9" w:rsidRPr="00EE38BB" w:rsidRDefault="006F45B9" w:rsidP="006F45B9">
      <w:pPr>
        <w:ind w:left="720"/>
        <w:rPr>
          <w:szCs w:val="24"/>
        </w:rPr>
      </w:pPr>
      <w:r w:rsidRPr="00EE38BB">
        <w:rPr>
          <w:szCs w:val="24"/>
        </w:rPr>
        <w:t xml:space="preserve"> </w:t>
      </w:r>
    </w:p>
    <w:p w14:paraId="45CEF465" w14:textId="77777777" w:rsidR="006F45B9" w:rsidRPr="00EE38BB" w:rsidRDefault="006F45B9" w:rsidP="006F45B9">
      <w:pPr>
        <w:ind w:left="720"/>
        <w:rPr>
          <w:szCs w:val="24"/>
        </w:rPr>
      </w:pPr>
      <w:r w:rsidRPr="00EE38BB">
        <w:rPr>
          <w:szCs w:val="24"/>
        </w:rPr>
        <w:t xml:space="preserve">The borehole completion record should include the following. </w:t>
      </w:r>
    </w:p>
    <w:p w14:paraId="2F82A82D" w14:textId="77777777" w:rsidR="006F45B9" w:rsidRPr="00EE38BB" w:rsidRDefault="006F45B9" w:rsidP="006F45B9">
      <w:pPr>
        <w:overflowPunct w:val="0"/>
        <w:autoSpaceDE w:val="0"/>
        <w:autoSpaceDN w:val="0"/>
        <w:adjustRightInd w:val="0"/>
        <w:spacing w:after="120" w:line="240" w:lineRule="atLeast"/>
        <w:ind w:left="1440" w:hanging="720"/>
        <w:textAlignment w:val="baseline"/>
        <w:rPr>
          <w:szCs w:val="24"/>
        </w:rPr>
      </w:pPr>
      <w:r w:rsidRPr="00EE38BB">
        <w:rPr>
          <w:szCs w:val="24"/>
        </w:rPr>
        <w:t xml:space="preserve">Driller’s log; </w:t>
      </w:r>
    </w:p>
    <w:p w14:paraId="427A85E3" w14:textId="77777777" w:rsidR="006F45B9" w:rsidRPr="00EE38BB" w:rsidRDefault="006F45B9" w:rsidP="006F45B9">
      <w:pPr>
        <w:overflowPunct w:val="0"/>
        <w:autoSpaceDE w:val="0"/>
        <w:autoSpaceDN w:val="0"/>
        <w:adjustRightInd w:val="0"/>
        <w:spacing w:after="120" w:line="240" w:lineRule="atLeast"/>
        <w:ind w:left="1440" w:hanging="720"/>
        <w:textAlignment w:val="baseline"/>
        <w:rPr>
          <w:szCs w:val="24"/>
        </w:rPr>
      </w:pPr>
      <w:r w:rsidRPr="00EE38BB">
        <w:rPr>
          <w:szCs w:val="24"/>
        </w:rPr>
        <w:t>Copy of Hydro-geological/Geophysical Survey Report</w:t>
      </w:r>
    </w:p>
    <w:p w14:paraId="716F3080" w14:textId="77777777" w:rsidR="006F45B9" w:rsidRPr="00EE38BB" w:rsidRDefault="006F45B9" w:rsidP="006F45B9">
      <w:pPr>
        <w:overflowPunct w:val="0"/>
        <w:autoSpaceDE w:val="0"/>
        <w:autoSpaceDN w:val="0"/>
        <w:adjustRightInd w:val="0"/>
        <w:spacing w:after="120" w:line="240" w:lineRule="atLeast"/>
        <w:ind w:left="1440" w:hanging="720"/>
        <w:textAlignment w:val="baseline"/>
        <w:rPr>
          <w:szCs w:val="24"/>
        </w:rPr>
      </w:pPr>
      <w:r w:rsidRPr="00EE38BB">
        <w:rPr>
          <w:szCs w:val="24"/>
        </w:rPr>
        <w:t xml:space="preserve">Copy of standard chemical water quality test, and </w:t>
      </w:r>
    </w:p>
    <w:p w14:paraId="51A492F0" w14:textId="77777777" w:rsidR="006F45B9" w:rsidRPr="00EE38BB" w:rsidRDefault="006F45B9" w:rsidP="006F45B9">
      <w:pPr>
        <w:overflowPunct w:val="0"/>
        <w:autoSpaceDE w:val="0"/>
        <w:autoSpaceDN w:val="0"/>
        <w:adjustRightInd w:val="0"/>
        <w:spacing w:after="120" w:line="240" w:lineRule="atLeast"/>
        <w:ind w:left="1440" w:hanging="720"/>
        <w:textAlignment w:val="baseline"/>
        <w:rPr>
          <w:szCs w:val="24"/>
        </w:rPr>
      </w:pPr>
      <w:r w:rsidRPr="00EE38BB">
        <w:rPr>
          <w:szCs w:val="24"/>
        </w:rPr>
        <w:t xml:space="preserve">Borehole design and installation details (as-built drawing). </w:t>
      </w:r>
    </w:p>
    <w:p w14:paraId="31A5E585" w14:textId="77777777" w:rsidR="006F45B9" w:rsidRPr="00EE38BB" w:rsidRDefault="006F45B9" w:rsidP="006F45B9">
      <w:pPr>
        <w:ind w:left="720"/>
        <w:rPr>
          <w:szCs w:val="24"/>
        </w:rPr>
      </w:pPr>
      <w:r w:rsidRPr="00EE38BB">
        <w:rPr>
          <w:szCs w:val="24"/>
        </w:rPr>
        <w:t>A copy of borehole completion record shall be made available to and approved by the technical supervisor on completion of each borehole.</w:t>
      </w:r>
    </w:p>
    <w:p w14:paraId="4462DB1C" w14:textId="77777777" w:rsidR="006F45B9" w:rsidRPr="00EE38BB" w:rsidRDefault="006F45B9" w:rsidP="006F45B9">
      <w:pPr>
        <w:rPr>
          <w:szCs w:val="24"/>
        </w:rPr>
      </w:pPr>
    </w:p>
    <w:p w14:paraId="1F7C9911" w14:textId="77777777" w:rsidR="006F45B9" w:rsidRPr="00EE38BB" w:rsidRDefault="006F45B9" w:rsidP="00181BE2">
      <w:pPr>
        <w:pStyle w:val="Subtitle"/>
        <w:numPr>
          <w:ilvl w:val="0"/>
          <w:numId w:val="45"/>
        </w:numPr>
        <w:rPr>
          <w:rFonts w:ascii="Times New Roman" w:hAnsi="Times New Roman"/>
        </w:rPr>
      </w:pPr>
      <w:bookmarkStart w:id="30" w:name="_Toc96242146"/>
      <w:r w:rsidRPr="00EE38BB">
        <w:rPr>
          <w:rFonts w:ascii="Times New Roman" w:hAnsi="Times New Roman"/>
        </w:rPr>
        <w:t>WATER SAMPLING</w:t>
      </w:r>
      <w:bookmarkEnd w:id="30"/>
      <w:r w:rsidRPr="00EE38BB">
        <w:rPr>
          <w:rFonts w:ascii="Times New Roman" w:hAnsi="Times New Roman"/>
        </w:rPr>
        <w:t xml:space="preserve"> </w:t>
      </w:r>
    </w:p>
    <w:p w14:paraId="0A08D721" w14:textId="77777777" w:rsidR="006F45B9" w:rsidRPr="00EE38BB" w:rsidRDefault="006F45B9" w:rsidP="006F45B9">
      <w:pPr>
        <w:ind w:left="720"/>
        <w:rPr>
          <w:szCs w:val="24"/>
        </w:rPr>
      </w:pPr>
    </w:p>
    <w:p w14:paraId="1031B813" w14:textId="77777777" w:rsidR="006F45B9" w:rsidRPr="00EE38BB" w:rsidRDefault="006F45B9" w:rsidP="006F45B9">
      <w:pPr>
        <w:ind w:left="720"/>
        <w:rPr>
          <w:szCs w:val="24"/>
        </w:rPr>
      </w:pPr>
      <w:r w:rsidRPr="00EE38BB">
        <w:rPr>
          <w:szCs w:val="24"/>
        </w:rPr>
        <w:t xml:space="preserve">Water samples for testing the chemical water quality will be taken by the Service provider at the end of the test pumping. The Service Provider shall take the samples to a qualified laboratory for bacteriological and chemical analyses. OM will assist and bear the cost of the analysis and related charges. </w:t>
      </w:r>
    </w:p>
    <w:p w14:paraId="5E6F7563" w14:textId="77777777" w:rsidR="006F45B9" w:rsidRPr="00EE38BB" w:rsidRDefault="006F45B9" w:rsidP="006F45B9">
      <w:pPr>
        <w:ind w:left="720" w:hanging="720"/>
        <w:rPr>
          <w:szCs w:val="24"/>
        </w:rPr>
      </w:pPr>
    </w:p>
    <w:p w14:paraId="74F7318D" w14:textId="77777777" w:rsidR="006F45B9" w:rsidRPr="00EE38BB" w:rsidRDefault="006F45B9" w:rsidP="00181BE2">
      <w:pPr>
        <w:pStyle w:val="Subtitle"/>
        <w:numPr>
          <w:ilvl w:val="0"/>
          <w:numId w:val="45"/>
        </w:numPr>
        <w:rPr>
          <w:rFonts w:ascii="Times New Roman" w:hAnsi="Times New Roman"/>
        </w:rPr>
      </w:pPr>
      <w:bookmarkStart w:id="31" w:name="_Toc96242147"/>
      <w:r w:rsidRPr="00EE38BB">
        <w:rPr>
          <w:rFonts w:ascii="Times New Roman" w:hAnsi="Times New Roman"/>
        </w:rPr>
        <w:t>CAPPING THE BOREHOLE</w:t>
      </w:r>
      <w:bookmarkEnd w:id="31"/>
      <w:r w:rsidRPr="00EE38BB">
        <w:rPr>
          <w:rFonts w:ascii="Times New Roman" w:hAnsi="Times New Roman"/>
        </w:rPr>
        <w:t xml:space="preserve"> </w:t>
      </w:r>
    </w:p>
    <w:p w14:paraId="4A34DF37" w14:textId="77777777" w:rsidR="006F45B9" w:rsidRPr="00EE38BB" w:rsidRDefault="006F45B9" w:rsidP="006F45B9">
      <w:pPr>
        <w:pStyle w:val="BodyText2"/>
        <w:ind w:left="720"/>
        <w:rPr>
          <w:sz w:val="24"/>
          <w:szCs w:val="24"/>
        </w:rPr>
      </w:pPr>
    </w:p>
    <w:p w14:paraId="69641785" w14:textId="77777777" w:rsidR="006F45B9" w:rsidRPr="00EE38BB" w:rsidRDefault="006F45B9" w:rsidP="006F45B9">
      <w:pPr>
        <w:pStyle w:val="BodyText2"/>
        <w:ind w:left="720"/>
        <w:rPr>
          <w:sz w:val="24"/>
          <w:szCs w:val="24"/>
        </w:rPr>
      </w:pPr>
      <w:r w:rsidRPr="00EE38BB">
        <w:rPr>
          <w:sz w:val="24"/>
          <w:szCs w:val="24"/>
        </w:rPr>
        <w:t xml:space="preserve">During borehole construction, installation, development and test pumping, the Contractor shall use all reasonable measures to prevent entrance of foreign matter into the borehole. The Service provider shall be responsible for any objectionable materials that may fall into the borehole and any effect it may have on water quality and/or quantity until completion of works and acceptance by the technical supervisor and/or the IOM. </w:t>
      </w:r>
    </w:p>
    <w:p w14:paraId="3FE741A7" w14:textId="77777777" w:rsidR="006F45B9" w:rsidRPr="00EE38BB" w:rsidRDefault="006F45B9" w:rsidP="006F45B9">
      <w:pPr>
        <w:ind w:left="720" w:hanging="720"/>
        <w:rPr>
          <w:szCs w:val="24"/>
        </w:rPr>
      </w:pPr>
    </w:p>
    <w:p w14:paraId="25CE7292" w14:textId="77777777" w:rsidR="006F45B9" w:rsidRPr="00EE38BB" w:rsidRDefault="006F45B9" w:rsidP="00181BE2">
      <w:pPr>
        <w:pStyle w:val="Subtitle"/>
        <w:numPr>
          <w:ilvl w:val="0"/>
          <w:numId w:val="45"/>
        </w:numPr>
        <w:rPr>
          <w:rFonts w:ascii="Times New Roman" w:hAnsi="Times New Roman"/>
        </w:rPr>
      </w:pPr>
      <w:bookmarkStart w:id="32" w:name="_Toc96242148"/>
      <w:r w:rsidRPr="00EE38BB">
        <w:rPr>
          <w:rFonts w:ascii="Times New Roman" w:hAnsi="Times New Roman"/>
        </w:rPr>
        <w:t>ACCEPTANCE OF BOREHOLES</w:t>
      </w:r>
      <w:bookmarkEnd w:id="32"/>
      <w:r w:rsidRPr="00EE38BB">
        <w:rPr>
          <w:rFonts w:ascii="Times New Roman" w:hAnsi="Times New Roman"/>
        </w:rPr>
        <w:t xml:space="preserve"> </w:t>
      </w:r>
    </w:p>
    <w:p w14:paraId="7C0E08C7" w14:textId="77777777" w:rsidR="006F45B9" w:rsidRPr="00EE38BB" w:rsidRDefault="006F45B9" w:rsidP="006F45B9">
      <w:pPr>
        <w:pStyle w:val="BodyText2"/>
        <w:ind w:left="720"/>
        <w:rPr>
          <w:sz w:val="24"/>
          <w:szCs w:val="24"/>
        </w:rPr>
      </w:pPr>
    </w:p>
    <w:p w14:paraId="4173ADE8" w14:textId="77777777" w:rsidR="006F45B9" w:rsidRPr="00EE38BB" w:rsidRDefault="006F45B9" w:rsidP="006F45B9">
      <w:pPr>
        <w:pStyle w:val="BodyText2"/>
        <w:ind w:left="720"/>
        <w:rPr>
          <w:sz w:val="24"/>
          <w:szCs w:val="24"/>
        </w:rPr>
      </w:pPr>
      <w:r w:rsidRPr="00EE38BB">
        <w:rPr>
          <w:sz w:val="24"/>
          <w:szCs w:val="24"/>
        </w:rPr>
        <w:t xml:space="preserve">The boreholes shall only be accepted by the technical supervisor and the IOM upon satisfactory completion of all borehole construction operations as per the technical specifications and the service provider provided borehole “passport”. </w:t>
      </w:r>
      <w:r w:rsidRPr="00EE38BB">
        <w:rPr>
          <w:sz w:val="24"/>
          <w:szCs w:val="24"/>
        </w:rPr>
        <w:lastRenderedPageBreak/>
        <w:t xml:space="preserve">IOM have the right to denied to accept the borehole if it the quality of the service are under substandard and service provider denies to improve it.    </w:t>
      </w:r>
    </w:p>
    <w:p w14:paraId="0DE3819D" w14:textId="77777777" w:rsidR="006F45B9" w:rsidRPr="00EE38BB" w:rsidRDefault="006F45B9" w:rsidP="006F45B9">
      <w:pPr>
        <w:ind w:left="720" w:hanging="720"/>
        <w:rPr>
          <w:szCs w:val="24"/>
        </w:rPr>
      </w:pPr>
    </w:p>
    <w:p w14:paraId="6BF01FD3" w14:textId="77777777" w:rsidR="006F45B9" w:rsidRPr="00EE38BB" w:rsidRDefault="006F45B9" w:rsidP="00181BE2">
      <w:pPr>
        <w:pStyle w:val="Subtitle"/>
        <w:numPr>
          <w:ilvl w:val="0"/>
          <w:numId w:val="45"/>
        </w:numPr>
        <w:rPr>
          <w:rFonts w:ascii="Times New Roman" w:hAnsi="Times New Roman"/>
        </w:rPr>
      </w:pPr>
      <w:bookmarkStart w:id="33" w:name="_Toc96242149"/>
      <w:r w:rsidRPr="00EE38BB">
        <w:rPr>
          <w:rFonts w:ascii="Times New Roman" w:hAnsi="Times New Roman"/>
        </w:rPr>
        <w:t>LOSS OF EQUIPMENT</w:t>
      </w:r>
      <w:bookmarkEnd w:id="33"/>
      <w:r w:rsidRPr="00EE38BB">
        <w:rPr>
          <w:rFonts w:ascii="Times New Roman" w:hAnsi="Times New Roman"/>
        </w:rPr>
        <w:t xml:space="preserve"> </w:t>
      </w:r>
    </w:p>
    <w:p w14:paraId="7601DFE7" w14:textId="77777777" w:rsidR="006F45B9" w:rsidRPr="00EE38BB" w:rsidRDefault="006F45B9" w:rsidP="006F45B9">
      <w:pPr>
        <w:pStyle w:val="BodyText2"/>
        <w:tabs>
          <w:tab w:val="left" w:pos="720"/>
        </w:tabs>
        <w:ind w:left="720"/>
        <w:rPr>
          <w:sz w:val="24"/>
          <w:szCs w:val="24"/>
        </w:rPr>
      </w:pPr>
    </w:p>
    <w:p w14:paraId="40F7A3AB" w14:textId="77777777" w:rsidR="006F45B9" w:rsidRPr="00EE38BB" w:rsidRDefault="006F45B9" w:rsidP="006F45B9">
      <w:pPr>
        <w:pStyle w:val="BodyText2"/>
        <w:tabs>
          <w:tab w:val="left" w:pos="720"/>
        </w:tabs>
        <w:ind w:left="720"/>
        <w:rPr>
          <w:sz w:val="24"/>
          <w:szCs w:val="24"/>
        </w:rPr>
      </w:pPr>
      <w:r w:rsidRPr="00EE38BB">
        <w:rPr>
          <w:sz w:val="24"/>
          <w:szCs w:val="24"/>
        </w:rPr>
        <w:t xml:space="preserve">Any equipment lost down a borehole must be removed or the borehole will be considered a lost bore. A replacement borehole will have to be constructed and tested at the Contractor’s expense. </w:t>
      </w:r>
    </w:p>
    <w:p w14:paraId="774EAF9C" w14:textId="77777777" w:rsidR="006F45B9" w:rsidRPr="00EE38BB" w:rsidRDefault="006F45B9" w:rsidP="006F45B9">
      <w:pPr>
        <w:ind w:left="720" w:hanging="720"/>
        <w:rPr>
          <w:szCs w:val="24"/>
        </w:rPr>
      </w:pPr>
    </w:p>
    <w:p w14:paraId="20B3E15E" w14:textId="77777777" w:rsidR="006F45B9" w:rsidRPr="00EE38BB" w:rsidRDefault="006F45B9" w:rsidP="00181BE2">
      <w:pPr>
        <w:pStyle w:val="Subtitle"/>
        <w:numPr>
          <w:ilvl w:val="0"/>
          <w:numId w:val="45"/>
        </w:numPr>
        <w:rPr>
          <w:rFonts w:ascii="Times New Roman" w:hAnsi="Times New Roman"/>
        </w:rPr>
      </w:pPr>
      <w:bookmarkStart w:id="34" w:name="_Toc96242150"/>
      <w:r w:rsidRPr="00EE38BB">
        <w:rPr>
          <w:rFonts w:ascii="Times New Roman" w:hAnsi="Times New Roman"/>
        </w:rPr>
        <w:t>LOST BORE</w:t>
      </w:r>
      <w:bookmarkEnd w:id="34"/>
      <w:r w:rsidRPr="00EE38BB">
        <w:rPr>
          <w:rFonts w:ascii="Times New Roman" w:hAnsi="Times New Roman"/>
        </w:rPr>
        <w:t xml:space="preserve"> </w:t>
      </w:r>
    </w:p>
    <w:p w14:paraId="2FD9A9FE" w14:textId="77777777" w:rsidR="006F45B9" w:rsidRPr="00EE38BB" w:rsidRDefault="006F45B9" w:rsidP="006F45B9">
      <w:pPr>
        <w:ind w:left="720"/>
        <w:rPr>
          <w:szCs w:val="24"/>
        </w:rPr>
      </w:pPr>
    </w:p>
    <w:p w14:paraId="4C5B3CC1" w14:textId="77777777" w:rsidR="006F45B9" w:rsidRPr="00EE38BB" w:rsidRDefault="006F45B9" w:rsidP="006F45B9">
      <w:pPr>
        <w:ind w:left="720"/>
        <w:rPr>
          <w:szCs w:val="24"/>
        </w:rPr>
      </w:pPr>
      <w:r w:rsidRPr="00EE38BB">
        <w:rPr>
          <w:szCs w:val="24"/>
        </w:rPr>
        <w:t xml:space="preserve">Should any incident to the plant, </w:t>
      </w:r>
      <w:proofErr w:type="spellStart"/>
      <w:r w:rsidRPr="00EE38BB">
        <w:rPr>
          <w:szCs w:val="24"/>
        </w:rPr>
        <w:t>behaviour</w:t>
      </w:r>
      <w:proofErr w:type="spellEnd"/>
      <w:r w:rsidRPr="00EE38BB">
        <w:rPr>
          <w:szCs w:val="24"/>
        </w:rPr>
        <w:t xml:space="preserve"> of the ground, jamming of tools or casing, or any other cause prevent the satisfactory completion of the works, a borehole shall be deemed lost and no payment shall be made for that bore or for any materials not recovered there from, nor for any time spent during drilling or while attempting to overcome problems. </w:t>
      </w:r>
    </w:p>
    <w:p w14:paraId="63369CE4" w14:textId="77777777" w:rsidR="006F45B9" w:rsidRPr="00EE38BB" w:rsidRDefault="006F45B9" w:rsidP="006F45B9">
      <w:pPr>
        <w:ind w:left="720"/>
        <w:rPr>
          <w:szCs w:val="24"/>
        </w:rPr>
      </w:pPr>
      <w:r w:rsidRPr="00EE38BB">
        <w:rPr>
          <w:szCs w:val="24"/>
        </w:rPr>
        <w:t xml:space="preserve">In the event of a lost bore, the Service provider shall permanently seal the bore and construct a borehole immediately adjacent to the lost bore or at a site indicated by the Engineer. The option of declaring any bore lost shall rest with the service provider, subject to the approval of the technical supervisor. </w:t>
      </w:r>
    </w:p>
    <w:p w14:paraId="412DBC6E" w14:textId="77777777" w:rsidR="006F45B9" w:rsidRPr="00EE38BB" w:rsidRDefault="006F45B9" w:rsidP="006F45B9">
      <w:pPr>
        <w:ind w:left="720"/>
        <w:rPr>
          <w:szCs w:val="24"/>
        </w:rPr>
      </w:pPr>
      <w:r w:rsidRPr="00EE38BB">
        <w:rPr>
          <w:szCs w:val="24"/>
        </w:rPr>
        <w:t xml:space="preserve">The abandoned borehole shall be treated as follows. </w:t>
      </w:r>
    </w:p>
    <w:p w14:paraId="12A2AD7E" w14:textId="77777777" w:rsidR="006F45B9" w:rsidRPr="00EE38BB" w:rsidRDefault="006F45B9" w:rsidP="006F45B9">
      <w:pPr>
        <w:overflowPunct w:val="0"/>
        <w:autoSpaceDE w:val="0"/>
        <w:autoSpaceDN w:val="0"/>
        <w:adjustRightInd w:val="0"/>
        <w:spacing w:after="120" w:line="240" w:lineRule="atLeast"/>
        <w:ind w:left="1170" w:hanging="450"/>
        <w:textAlignment w:val="baseline"/>
        <w:rPr>
          <w:szCs w:val="24"/>
        </w:rPr>
      </w:pPr>
      <w:r w:rsidRPr="00EE38BB">
        <w:rPr>
          <w:szCs w:val="24"/>
        </w:rPr>
        <w:t xml:space="preserve">The Service provider may salvage as much casing from the bore as possible and use it in the alternative borehole with the approval by the technical supervisor; </w:t>
      </w:r>
    </w:p>
    <w:p w14:paraId="05E672F9" w14:textId="77777777" w:rsidR="006F45B9" w:rsidRPr="00EE38BB" w:rsidRDefault="006F45B9" w:rsidP="006F45B9">
      <w:pPr>
        <w:overflowPunct w:val="0"/>
        <w:autoSpaceDE w:val="0"/>
        <w:autoSpaceDN w:val="0"/>
        <w:adjustRightInd w:val="0"/>
        <w:spacing w:after="120" w:line="240" w:lineRule="atLeast"/>
        <w:ind w:left="1170" w:hanging="450"/>
        <w:textAlignment w:val="baseline"/>
        <w:rPr>
          <w:szCs w:val="24"/>
        </w:rPr>
      </w:pPr>
      <w:r w:rsidRPr="00EE38BB">
        <w:rPr>
          <w:szCs w:val="24"/>
        </w:rPr>
        <w:t xml:space="preserve">Salvaged materials shall be property of the service provider; </w:t>
      </w:r>
    </w:p>
    <w:p w14:paraId="74D576C5" w14:textId="77777777" w:rsidR="006F45B9" w:rsidRPr="00EE38BB" w:rsidRDefault="006F45B9" w:rsidP="006F45B9">
      <w:pPr>
        <w:overflowPunct w:val="0"/>
        <w:autoSpaceDE w:val="0"/>
        <w:autoSpaceDN w:val="0"/>
        <w:adjustRightInd w:val="0"/>
        <w:spacing w:after="120" w:line="240" w:lineRule="atLeast"/>
        <w:ind w:left="1170" w:hanging="450"/>
        <w:textAlignment w:val="baseline"/>
        <w:rPr>
          <w:szCs w:val="24"/>
        </w:rPr>
      </w:pPr>
      <w:r w:rsidRPr="00EE38BB">
        <w:rPr>
          <w:szCs w:val="24"/>
        </w:rPr>
        <w:t xml:space="preserve">The lost bore shall be sealed by concrete, cement grout, or neat cement, and shall be placed from bottom upwards by methods that avoid segregation or dilution of materials, and </w:t>
      </w:r>
    </w:p>
    <w:p w14:paraId="3C3A6C3C" w14:textId="77777777" w:rsidR="006F45B9" w:rsidRPr="00EE38BB" w:rsidRDefault="006F45B9" w:rsidP="006F45B9">
      <w:pPr>
        <w:overflowPunct w:val="0"/>
        <w:autoSpaceDE w:val="0"/>
        <w:autoSpaceDN w:val="0"/>
        <w:adjustRightInd w:val="0"/>
        <w:spacing w:after="120" w:line="240" w:lineRule="atLeast"/>
        <w:ind w:left="1170" w:hanging="450"/>
        <w:textAlignment w:val="baseline"/>
        <w:rPr>
          <w:szCs w:val="24"/>
        </w:rPr>
      </w:pPr>
      <w:r w:rsidRPr="00EE38BB">
        <w:rPr>
          <w:szCs w:val="24"/>
        </w:rPr>
        <w:t>The upper two (2)-</w:t>
      </w:r>
      <w:proofErr w:type="spellStart"/>
      <w:r w:rsidRPr="00EE38BB">
        <w:rPr>
          <w:szCs w:val="24"/>
        </w:rPr>
        <w:t>metres</w:t>
      </w:r>
      <w:proofErr w:type="spellEnd"/>
      <w:r w:rsidRPr="00EE38BB">
        <w:rPr>
          <w:szCs w:val="24"/>
        </w:rPr>
        <w:t xml:space="preserve"> of the bore shall be backfilled with native topsoil. Sealing of the bore shall be done in such a manner as to avoid accidents and to prevent it from acting as a vertical conduit for transmitting contaminated surface or subsurface waters into the water bearing formations. </w:t>
      </w:r>
    </w:p>
    <w:p w14:paraId="28571FA0" w14:textId="77777777" w:rsidR="006F45B9" w:rsidRPr="00EE38BB" w:rsidRDefault="006F45B9" w:rsidP="006F45B9">
      <w:pPr>
        <w:ind w:left="720" w:hanging="720"/>
        <w:rPr>
          <w:szCs w:val="24"/>
        </w:rPr>
      </w:pPr>
    </w:p>
    <w:p w14:paraId="31651132" w14:textId="77777777" w:rsidR="006F45B9" w:rsidRPr="00EE38BB" w:rsidRDefault="006F45B9" w:rsidP="00181BE2">
      <w:pPr>
        <w:pStyle w:val="Subtitle"/>
        <w:numPr>
          <w:ilvl w:val="0"/>
          <w:numId w:val="45"/>
        </w:numPr>
        <w:rPr>
          <w:rFonts w:ascii="Times New Roman" w:hAnsi="Times New Roman"/>
        </w:rPr>
      </w:pPr>
      <w:bookmarkStart w:id="35" w:name="_Toc96242151"/>
      <w:r w:rsidRPr="00EE38BB">
        <w:rPr>
          <w:rFonts w:ascii="Times New Roman" w:hAnsi="Times New Roman"/>
        </w:rPr>
        <w:t>STANDBY TIME</w:t>
      </w:r>
      <w:bookmarkEnd w:id="35"/>
      <w:r w:rsidRPr="00EE38BB">
        <w:rPr>
          <w:rFonts w:ascii="Times New Roman" w:hAnsi="Times New Roman"/>
        </w:rPr>
        <w:t xml:space="preserve"> </w:t>
      </w:r>
    </w:p>
    <w:p w14:paraId="0D517D5D" w14:textId="77777777" w:rsidR="006F45B9" w:rsidRPr="00EE38BB" w:rsidRDefault="006F45B9" w:rsidP="006F45B9">
      <w:pPr>
        <w:pStyle w:val="BodyText2"/>
        <w:ind w:left="720"/>
        <w:rPr>
          <w:sz w:val="24"/>
          <w:szCs w:val="24"/>
        </w:rPr>
      </w:pPr>
      <w:r w:rsidRPr="00EE38BB">
        <w:rPr>
          <w:sz w:val="24"/>
          <w:szCs w:val="24"/>
        </w:rPr>
        <w:t xml:space="preserve">In the event of delays occurring as a result of action or inaction by the technical supervisor for which the Service provider would be entitled to claim standby time, the service provider should notify the technical supervisor immediately in writing that such claims are becoming applicable. </w:t>
      </w:r>
    </w:p>
    <w:p w14:paraId="0A43163B" w14:textId="77777777" w:rsidR="006F45B9" w:rsidRPr="00EE38BB" w:rsidRDefault="006F45B9" w:rsidP="006F45B9">
      <w:pPr>
        <w:ind w:left="720" w:hanging="720"/>
        <w:rPr>
          <w:szCs w:val="24"/>
        </w:rPr>
      </w:pPr>
    </w:p>
    <w:p w14:paraId="4AB886D0" w14:textId="77777777" w:rsidR="006F45B9" w:rsidRPr="00EE38BB" w:rsidRDefault="006F45B9" w:rsidP="00181BE2">
      <w:pPr>
        <w:pStyle w:val="Subtitle"/>
        <w:numPr>
          <w:ilvl w:val="0"/>
          <w:numId w:val="45"/>
        </w:numPr>
        <w:rPr>
          <w:rFonts w:ascii="Times New Roman" w:hAnsi="Times New Roman"/>
        </w:rPr>
      </w:pPr>
      <w:bookmarkStart w:id="36" w:name="_Toc96242152"/>
      <w:r w:rsidRPr="00EE38BB">
        <w:rPr>
          <w:rFonts w:ascii="Times New Roman" w:hAnsi="Times New Roman"/>
        </w:rPr>
        <w:t>CONSTRUCTION OF WELLHEAD</w:t>
      </w:r>
      <w:bookmarkEnd w:id="36"/>
      <w:r w:rsidRPr="00EE38BB">
        <w:rPr>
          <w:rFonts w:ascii="Times New Roman" w:hAnsi="Times New Roman"/>
        </w:rPr>
        <w:t xml:space="preserve"> </w:t>
      </w:r>
    </w:p>
    <w:p w14:paraId="2418A7F1" w14:textId="77777777" w:rsidR="006F45B9" w:rsidRPr="00EE38BB" w:rsidRDefault="006F45B9" w:rsidP="006F45B9">
      <w:pPr>
        <w:ind w:left="720"/>
        <w:rPr>
          <w:szCs w:val="24"/>
        </w:rPr>
      </w:pPr>
    </w:p>
    <w:p w14:paraId="60EF7BE0" w14:textId="77777777" w:rsidR="006F45B9" w:rsidRPr="00EE38BB" w:rsidRDefault="006F45B9" w:rsidP="006F45B9">
      <w:pPr>
        <w:ind w:left="720"/>
        <w:rPr>
          <w:szCs w:val="24"/>
        </w:rPr>
      </w:pPr>
      <w:r w:rsidRPr="00EE38BB">
        <w:rPr>
          <w:szCs w:val="24"/>
        </w:rPr>
        <w:t xml:space="preserve">The service provider shall, on completion of each borehole, cap the top of the borehole with a 5-mm-thick mild steel blank flange. The blank flange shall be 300-mm above the ground level and be spot-welded to the 2-m long mild steel </w:t>
      </w:r>
      <w:r w:rsidRPr="00EE38BB">
        <w:rPr>
          <w:szCs w:val="24"/>
        </w:rPr>
        <w:lastRenderedPageBreak/>
        <w:t xml:space="preserve">casing coated internally and externally with two coats of non-toxic bitumen or epoxy paint to the approval of the technical supervisor. </w:t>
      </w:r>
    </w:p>
    <w:p w14:paraId="5E702A79" w14:textId="77777777" w:rsidR="006F45B9" w:rsidRPr="00EE38BB" w:rsidRDefault="006F45B9" w:rsidP="006F45B9">
      <w:pPr>
        <w:ind w:left="720"/>
        <w:rPr>
          <w:szCs w:val="24"/>
        </w:rPr>
      </w:pPr>
      <w:r w:rsidRPr="00EE38BB">
        <w:rPr>
          <w:szCs w:val="24"/>
        </w:rPr>
        <w:t xml:space="preserve">This casing shall fit neatly over the uPVC casing and be permanently grouted in at the time of completion of the borehole . Prior to, during and after the construction of the wellhead, the service provider must ensure that no debris whatsoever falls into the borehole. </w:t>
      </w:r>
    </w:p>
    <w:p w14:paraId="101A4598" w14:textId="77777777" w:rsidR="006F45B9" w:rsidRPr="00EE38BB" w:rsidRDefault="006F45B9" w:rsidP="006F45B9">
      <w:pPr>
        <w:ind w:left="720" w:hanging="720"/>
        <w:rPr>
          <w:szCs w:val="24"/>
        </w:rPr>
      </w:pPr>
    </w:p>
    <w:p w14:paraId="5AEC7F54" w14:textId="77777777" w:rsidR="006F45B9" w:rsidRPr="00EE38BB" w:rsidRDefault="006F45B9" w:rsidP="00181BE2">
      <w:pPr>
        <w:pStyle w:val="Subtitle"/>
        <w:numPr>
          <w:ilvl w:val="0"/>
          <w:numId w:val="45"/>
        </w:numPr>
        <w:rPr>
          <w:rFonts w:ascii="Times New Roman" w:hAnsi="Times New Roman"/>
        </w:rPr>
      </w:pPr>
      <w:bookmarkStart w:id="37" w:name="_Toc96242153"/>
      <w:r w:rsidRPr="00EE38BB">
        <w:rPr>
          <w:rFonts w:ascii="Times New Roman" w:hAnsi="Times New Roman"/>
        </w:rPr>
        <w:t>WELL DISINFECTION</w:t>
      </w:r>
      <w:bookmarkEnd w:id="37"/>
      <w:r w:rsidRPr="00EE38BB">
        <w:rPr>
          <w:rFonts w:ascii="Times New Roman" w:hAnsi="Times New Roman"/>
        </w:rPr>
        <w:t xml:space="preserve"> </w:t>
      </w:r>
    </w:p>
    <w:p w14:paraId="3DDDB2AD" w14:textId="77777777" w:rsidR="006F45B9" w:rsidRPr="00EE38BB" w:rsidRDefault="006F45B9" w:rsidP="006F45B9">
      <w:pPr>
        <w:pStyle w:val="BodyText2"/>
        <w:ind w:left="720"/>
        <w:rPr>
          <w:sz w:val="24"/>
          <w:szCs w:val="24"/>
        </w:rPr>
      </w:pPr>
    </w:p>
    <w:p w14:paraId="7D1C65AB" w14:textId="77777777" w:rsidR="006F45B9" w:rsidRPr="00EE38BB" w:rsidRDefault="006F45B9" w:rsidP="006F45B9">
      <w:pPr>
        <w:pStyle w:val="BodyText2"/>
        <w:ind w:left="720"/>
        <w:rPr>
          <w:sz w:val="24"/>
          <w:szCs w:val="24"/>
        </w:rPr>
      </w:pPr>
      <w:r w:rsidRPr="00EE38BB">
        <w:rPr>
          <w:sz w:val="24"/>
          <w:szCs w:val="24"/>
        </w:rPr>
        <w:t xml:space="preserve">Disinfection of the borehole shall be carried out by the service provider before demobilization from the site. This shall be done by placing a chlorine solution into the well so that a concentration of at least 50 mg/l of available chlorine exists in all parts of the borehole at static conditions. All the borehole surfaces above the static water level shall be completely flushed with the solution. The solution shall remain in the borehole for a minimum of 2 hours before pumping the borehole to waste. </w:t>
      </w:r>
    </w:p>
    <w:p w14:paraId="4575549F" w14:textId="77777777" w:rsidR="006F45B9" w:rsidRPr="00EE38BB" w:rsidRDefault="006F45B9" w:rsidP="006F45B9">
      <w:pPr>
        <w:ind w:left="720" w:hanging="720"/>
        <w:rPr>
          <w:szCs w:val="24"/>
        </w:rPr>
      </w:pPr>
    </w:p>
    <w:p w14:paraId="413C2936" w14:textId="77777777" w:rsidR="006F45B9" w:rsidRPr="00EE38BB" w:rsidRDefault="006F45B9" w:rsidP="00181BE2">
      <w:pPr>
        <w:pStyle w:val="Subtitle"/>
        <w:numPr>
          <w:ilvl w:val="0"/>
          <w:numId w:val="45"/>
        </w:numPr>
        <w:rPr>
          <w:rFonts w:ascii="Times New Roman" w:hAnsi="Times New Roman"/>
        </w:rPr>
      </w:pPr>
      <w:bookmarkStart w:id="38" w:name="_Toc96242154"/>
      <w:r w:rsidRPr="00EE38BB">
        <w:rPr>
          <w:rFonts w:ascii="Times New Roman" w:hAnsi="Times New Roman"/>
        </w:rPr>
        <w:t>CLEARING THE SITE</w:t>
      </w:r>
      <w:bookmarkEnd w:id="38"/>
      <w:r w:rsidRPr="00EE38BB">
        <w:rPr>
          <w:rFonts w:ascii="Times New Roman" w:hAnsi="Times New Roman"/>
        </w:rPr>
        <w:t xml:space="preserve"> </w:t>
      </w:r>
    </w:p>
    <w:p w14:paraId="3C05C11A" w14:textId="77777777" w:rsidR="006F45B9" w:rsidRPr="00EE38BB" w:rsidRDefault="006F45B9" w:rsidP="006F45B9">
      <w:pPr>
        <w:pStyle w:val="BodyText2"/>
        <w:ind w:left="720"/>
        <w:rPr>
          <w:sz w:val="24"/>
          <w:szCs w:val="24"/>
        </w:rPr>
      </w:pPr>
    </w:p>
    <w:p w14:paraId="43CDDD09" w14:textId="77777777" w:rsidR="006F45B9" w:rsidRPr="00EE38BB" w:rsidRDefault="006F45B9" w:rsidP="006F45B9">
      <w:pPr>
        <w:pStyle w:val="BodyText2"/>
        <w:ind w:left="720"/>
        <w:rPr>
          <w:sz w:val="24"/>
          <w:szCs w:val="24"/>
        </w:rPr>
      </w:pPr>
      <w:r w:rsidRPr="00EE38BB">
        <w:rPr>
          <w:sz w:val="24"/>
          <w:szCs w:val="24"/>
        </w:rPr>
        <w:t xml:space="preserve">On completion of each borehole, the site must be left clean and free from all debris, hydrocarbons and waste, and all pits filled to the approval of the technical supervisor. A site not delivered clean may render the borehole unacceptable. </w:t>
      </w:r>
    </w:p>
    <w:p w14:paraId="4BA56CE6" w14:textId="77777777" w:rsidR="006F45B9" w:rsidRPr="00EE38BB" w:rsidRDefault="006F45B9" w:rsidP="006F45B9">
      <w:pPr>
        <w:ind w:left="720" w:hanging="720"/>
        <w:rPr>
          <w:szCs w:val="24"/>
        </w:rPr>
      </w:pPr>
    </w:p>
    <w:p w14:paraId="244F8A19" w14:textId="77777777" w:rsidR="006F45B9" w:rsidRPr="00EE38BB" w:rsidRDefault="006F45B9" w:rsidP="00181BE2">
      <w:pPr>
        <w:pStyle w:val="Subtitle"/>
        <w:numPr>
          <w:ilvl w:val="0"/>
          <w:numId w:val="45"/>
        </w:numPr>
        <w:rPr>
          <w:rFonts w:ascii="Times New Roman" w:hAnsi="Times New Roman"/>
        </w:rPr>
      </w:pPr>
      <w:bookmarkStart w:id="39" w:name="_Toc96242155"/>
      <w:r w:rsidRPr="00EE38BB">
        <w:rPr>
          <w:rFonts w:ascii="Times New Roman" w:hAnsi="Times New Roman"/>
        </w:rPr>
        <w:t>STANDARD BOREHOLE DESIGN</w:t>
      </w:r>
      <w:bookmarkEnd w:id="39"/>
      <w:r w:rsidRPr="00EE38BB">
        <w:rPr>
          <w:rFonts w:ascii="Times New Roman" w:hAnsi="Times New Roman"/>
        </w:rPr>
        <w:t xml:space="preserve"> </w:t>
      </w:r>
    </w:p>
    <w:p w14:paraId="1A71B30E" w14:textId="77777777" w:rsidR="006F45B9" w:rsidRPr="00EE38BB" w:rsidRDefault="006F45B9" w:rsidP="006F45B9">
      <w:pPr>
        <w:rPr>
          <w:szCs w:val="24"/>
        </w:rPr>
      </w:pPr>
    </w:p>
    <w:p w14:paraId="16EEEEFD" w14:textId="77777777" w:rsidR="006F45B9" w:rsidRPr="00EE38BB" w:rsidRDefault="006F45B9" w:rsidP="006F45B9">
      <w:pPr>
        <w:tabs>
          <w:tab w:val="left" w:pos="90"/>
        </w:tabs>
        <w:ind w:left="720"/>
        <w:rPr>
          <w:szCs w:val="24"/>
        </w:rPr>
      </w:pPr>
      <w:r w:rsidRPr="00EE38BB">
        <w:rPr>
          <w:szCs w:val="24"/>
        </w:rPr>
        <w:t>Top section of 2.0-m drilled at 400-mmØ and 375-mmØ OD, 5-mm wall-thickness, mild steel temporary casing installed and grouted. Borehole drilled at 311.15-mmØ to final depth of 200m. Install 203-mmØ OD uPVC, 9-mm (minimum) wall-thickness, plain and screen casing. Screened sections adjacent to the aquifer zones at depths as instructed by the technical supervisor. In case there is a need to drill deeper more than 200 m, the service provider should request approval from the technical supervisor. The screened sections to be gravel packed and sealed on top with clay seal</w:t>
      </w:r>
    </w:p>
    <w:p w14:paraId="67531DA6" w14:textId="77777777" w:rsidR="006F45B9" w:rsidRPr="00EE38BB" w:rsidRDefault="006F45B9" w:rsidP="006F45B9">
      <w:pPr>
        <w:tabs>
          <w:tab w:val="left" w:pos="90"/>
        </w:tabs>
        <w:ind w:left="720"/>
        <w:rPr>
          <w:szCs w:val="24"/>
        </w:rPr>
      </w:pPr>
    </w:p>
    <w:p w14:paraId="7AA55CEA" w14:textId="77777777" w:rsidR="006F45B9" w:rsidRPr="00EE38BB" w:rsidRDefault="006F45B9" w:rsidP="006F45B9">
      <w:pPr>
        <w:rPr>
          <w:szCs w:val="24"/>
          <w:u w:val="single"/>
        </w:rPr>
      </w:pPr>
    </w:p>
    <w:p w14:paraId="20FD1339" w14:textId="77777777" w:rsidR="006F45B9" w:rsidRPr="00EE38BB" w:rsidRDefault="006F45B9" w:rsidP="006F45B9">
      <w:pPr>
        <w:pStyle w:val="Title"/>
        <w:jc w:val="both"/>
        <w:rPr>
          <w:sz w:val="24"/>
          <w:szCs w:val="24"/>
        </w:rPr>
      </w:pPr>
    </w:p>
    <w:p w14:paraId="2F57B011" w14:textId="68D3D0C5" w:rsidR="006F45B9" w:rsidRPr="00EE38BB" w:rsidRDefault="006F45B9" w:rsidP="006F45B9">
      <w:pPr>
        <w:pStyle w:val="Title"/>
        <w:ind w:left="1440" w:firstLine="720"/>
        <w:jc w:val="both"/>
        <w:rPr>
          <w:b/>
          <w:sz w:val="24"/>
          <w:szCs w:val="24"/>
        </w:rPr>
      </w:pPr>
      <w:r w:rsidRPr="00EE38BB">
        <w:rPr>
          <w:b/>
          <w:sz w:val="24"/>
          <w:szCs w:val="24"/>
        </w:rPr>
        <w:t>Borehole “Passport”</w:t>
      </w:r>
    </w:p>
    <w:p w14:paraId="520A49E0" w14:textId="77777777" w:rsidR="006F45B9" w:rsidRPr="00EE38BB" w:rsidRDefault="006F45B9" w:rsidP="006F45B9">
      <w:pPr>
        <w:widowControl w:val="0"/>
        <w:rPr>
          <w:snapToGrid w:val="0"/>
          <w:szCs w:val="24"/>
        </w:rPr>
      </w:pPr>
    </w:p>
    <w:p w14:paraId="6FC0FE13" w14:textId="77777777" w:rsidR="006F45B9" w:rsidRPr="00EE38BB" w:rsidRDefault="006F45B9" w:rsidP="006F45B9">
      <w:pPr>
        <w:widowControl w:val="0"/>
        <w:rPr>
          <w:snapToGrid w:val="0"/>
          <w:szCs w:val="24"/>
        </w:rPr>
      </w:pPr>
    </w:p>
    <w:tbl>
      <w:tblPr>
        <w:tblW w:w="97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2340"/>
        <w:gridCol w:w="3240"/>
      </w:tblGrid>
      <w:tr w:rsidR="006F45B9" w:rsidRPr="00EE38BB" w14:paraId="006099C3" w14:textId="77777777" w:rsidTr="006F45B9">
        <w:tc>
          <w:tcPr>
            <w:tcW w:w="2340" w:type="dxa"/>
            <w:shd w:val="clear" w:color="auto" w:fill="auto"/>
          </w:tcPr>
          <w:p w14:paraId="59E007BA" w14:textId="77777777" w:rsidR="006F45B9" w:rsidRPr="00EE38BB" w:rsidRDefault="006F45B9" w:rsidP="006F45B9">
            <w:pPr>
              <w:widowControl w:val="0"/>
              <w:spacing w:before="120" w:after="120"/>
              <w:rPr>
                <w:b/>
                <w:snapToGrid w:val="0"/>
                <w:szCs w:val="24"/>
              </w:rPr>
            </w:pPr>
            <w:r w:rsidRPr="00EE38BB">
              <w:rPr>
                <w:b/>
                <w:snapToGrid w:val="0"/>
                <w:szCs w:val="24"/>
              </w:rPr>
              <w:t>Client: IOM</w:t>
            </w:r>
          </w:p>
        </w:tc>
        <w:tc>
          <w:tcPr>
            <w:tcW w:w="4140" w:type="dxa"/>
            <w:gridSpan w:val="2"/>
            <w:shd w:val="clear" w:color="auto" w:fill="auto"/>
          </w:tcPr>
          <w:p w14:paraId="029548E9" w14:textId="77777777" w:rsidR="006F45B9" w:rsidRPr="00EE38BB" w:rsidRDefault="006F45B9" w:rsidP="006F45B9">
            <w:pPr>
              <w:widowControl w:val="0"/>
              <w:spacing w:before="120" w:after="120"/>
              <w:rPr>
                <w:b/>
                <w:snapToGrid w:val="0"/>
                <w:szCs w:val="24"/>
              </w:rPr>
            </w:pPr>
            <w:smartTag w:uri="urn:schemas-microsoft-com:office:smarttags" w:element="stockticker">
              <w:r w:rsidRPr="00EE38BB">
                <w:rPr>
                  <w:b/>
                  <w:snapToGrid w:val="0"/>
                  <w:szCs w:val="24"/>
                </w:rPr>
                <w:t>WASH</w:t>
              </w:r>
            </w:smartTag>
            <w:r w:rsidRPr="00EE38BB">
              <w:rPr>
                <w:b/>
                <w:snapToGrid w:val="0"/>
                <w:szCs w:val="24"/>
              </w:rPr>
              <w:t xml:space="preserve"> Project</w:t>
            </w:r>
          </w:p>
        </w:tc>
        <w:tc>
          <w:tcPr>
            <w:tcW w:w="3240" w:type="dxa"/>
            <w:shd w:val="clear" w:color="auto" w:fill="auto"/>
          </w:tcPr>
          <w:p w14:paraId="341ABA0F" w14:textId="77777777" w:rsidR="006F45B9" w:rsidRPr="00EE38BB" w:rsidRDefault="006F45B9" w:rsidP="006F45B9">
            <w:pPr>
              <w:widowControl w:val="0"/>
              <w:spacing w:before="120" w:after="120"/>
              <w:rPr>
                <w:b/>
                <w:snapToGrid w:val="0"/>
                <w:szCs w:val="24"/>
              </w:rPr>
            </w:pPr>
            <w:r w:rsidRPr="00EE38BB">
              <w:rPr>
                <w:b/>
                <w:snapToGrid w:val="0"/>
                <w:szCs w:val="24"/>
              </w:rPr>
              <w:t>Project code:</w:t>
            </w:r>
          </w:p>
        </w:tc>
      </w:tr>
      <w:tr w:rsidR="006F45B9" w:rsidRPr="00EE38BB" w14:paraId="3A116D3D" w14:textId="77777777" w:rsidTr="006F45B9">
        <w:tc>
          <w:tcPr>
            <w:tcW w:w="2340" w:type="dxa"/>
            <w:shd w:val="clear" w:color="auto" w:fill="auto"/>
          </w:tcPr>
          <w:p w14:paraId="14F77CD3" w14:textId="77777777" w:rsidR="006F45B9" w:rsidRPr="00EE38BB" w:rsidRDefault="006F45B9" w:rsidP="006F45B9">
            <w:pPr>
              <w:widowControl w:val="0"/>
              <w:spacing w:before="120" w:after="120"/>
              <w:rPr>
                <w:b/>
                <w:snapToGrid w:val="0"/>
                <w:szCs w:val="24"/>
              </w:rPr>
            </w:pPr>
            <w:r w:rsidRPr="00EE38BB">
              <w:rPr>
                <w:b/>
                <w:snapToGrid w:val="0"/>
                <w:szCs w:val="24"/>
              </w:rPr>
              <w:t>Contract N°:</w:t>
            </w:r>
          </w:p>
        </w:tc>
        <w:tc>
          <w:tcPr>
            <w:tcW w:w="4140" w:type="dxa"/>
            <w:gridSpan w:val="2"/>
            <w:shd w:val="clear" w:color="auto" w:fill="auto"/>
          </w:tcPr>
          <w:p w14:paraId="757C59DB" w14:textId="77777777" w:rsidR="006F45B9" w:rsidRPr="00EE38BB" w:rsidRDefault="006F45B9" w:rsidP="006F45B9">
            <w:pPr>
              <w:widowControl w:val="0"/>
              <w:spacing w:before="120" w:after="120"/>
              <w:rPr>
                <w:b/>
                <w:snapToGrid w:val="0"/>
                <w:szCs w:val="24"/>
              </w:rPr>
            </w:pPr>
            <w:r w:rsidRPr="00EE38BB">
              <w:rPr>
                <w:b/>
                <w:snapToGrid w:val="0"/>
                <w:szCs w:val="24"/>
              </w:rPr>
              <w:t xml:space="preserve">Execution schedule: </w:t>
            </w:r>
          </w:p>
        </w:tc>
        <w:tc>
          <w:tcPr>
            <w:tcW w:w="3240" w:type="dxa"/>
            <w:shd w:val="clear" w:color="auto" w:fill="auto"/>
          </w:tcPr>
          <w:p w14:paraId="3E901F66" w14:textId="77777777" w:rsidR="006F45B9" w:rsidRPr="00EE38BB" w:rsidRDefault="006F45B9" w:rsidP="006F45B9">
            <w:pPr>
              <w:widowControl w:val="0"/>
              <w:spacing w:before="120" w:after="120"/>
              <w:rPr>
                <w:b/>
                <w:snapToGrid w:val="0"/>
                <w:szCs w:val="24"/>
              </w:rPr>
            </w:pPr>
            <w:r w:rsidRPr="00EE38BB">
              <w:rPr>
                <w:b/>
                <w:snapToGrid w:val="0"/>
                <w:szCs w:val="24"/>
              </w:rPr>
              <w:t xml:space="preserve">GPS Coordinates: </w:t>
            </w:r>
          </w:p>
        </w:tc>
      </w:tr>
      <w:tr w:rsidR="006F45B9" w:rsidRPr="00EE38BB" w14:paraId="393A13F8" w14:textId="77777777" w:rsidTr="006F45B9">
        <w:tc>
          <w:tcPr>
            <w:tcW w:w="2340" w:type="dxa"/>
            <w:shd w:val="clear" w:color="auto" w:fill="auto"/>
          </w:tcPr>
          <w:p w14:paraId="49988730" w14:textId="77777777" w:rsidR="006F45B9" w:rsidRPr="00EE38BB" w:rsidRDefault="006F45B9" w:rsidP="006F45B9">
            <w:pPr>
              <w:widowControl w:val="0"/>
              <w:spacing w:before="120" w:after="120"/>
              <w:rPr>
                <w:b/>
                <w:snapToGrid w:val="0"/>
                <w:szCs w:val="24"/>
              </w:rPr>
            </w:pPr>
            <w:r w:rsidRPr="00EE38BB">
              <w:rPr>
                <w:b/>
                <w:snapToGrid w:val="0"/>
                <w:szCs w:val="24"/>
              </w:rPr>
              <w:t>Region:</w:t>
            </w:r>
          </w:p>
        </w:tc>
        <w:tc>
          <w:tcPr>
            <w:tcW w:w="4140" w:type="dxa"/>
            <w:gridSpan w:val="2"/>
            <w:shd w:val="clear" w:color="auto" w:fill="auto"/>
          </w:tcPr>
          <w:p w14:paraId="7B8727F5" w14:textId="77777777" w:rsidR="006F45B9" w:rsidRPr="00EE38BB" w:rsidRDefault="006F45B9" w:rsidP="006F45B9">
            <w:pPr>
              <w:widowControl w:val="0"/>
              <w:spacing w:before="120" w:after="120"/>
              <w:rPr>
                <w:b/>
                <w:snapToGrid w:val="0"/>
                <w:szCs w:val="24"/>
              </w:rPr>
            </w:pPr>
            <w:r w:rsidRPr="00EE38BB">
              <w:rPr>
                <w:b/>
                <w:snapToGrid w:val="0"/>
                <w:szCs w:val="24"/>
              </w:rPr>
              <w:t>District:</w:t>
            </w:r>
          </w:p>
        </w:tc>
        <w:tc>
          <w:tcPr>
            <w:tcW w:w="3240" w:type="dxa"/>
            <w:shd w:val="clear" w:color="auto" w:fill="auto"/>
          </w:tcPr>
          <w:p w14:paraId="0B14D4F3" w14:textId="77777777" w:rsidR="006F45B9" w:rsidRPr="00EE38BB" w:rsidRDefault="006F45B9" w:rsidP="006F45B9">
            <w:pPr>
              <w:widowControl w:val="0"/>
              <w:spacing w:before="120" w:after="120"/>
              <w:rPr>
                <w:b/>
                <w:snapToGrid w:val="0"/>
                <w:szCs w:val="24"/>
              </w:rPr>
            </w:pPr>
            <w:r w:rsidRPr="00EE38BB">
              <w:rPr>
                <w:b/>
                <w:snapToGrid w:val="0"/>
                <w:szCs w:val="24"/>
              </w:rPr>
              <w:t>Community name:</w:t>
            </w:r>
          </w:p>
        </w:tc>
      </w:tr>
      <w:tr w:rsidR="006F45B9" w:rsidRPr="00EE38BB" w14:paraId="5DE8070F" w14:textId="77777777" w:rsidTr="006F45B9">
        <w:tc>
          <w:tcPr>
            <w:tcW w:w="4140" w:type="dxa"/>
            <w:gridSpan w:val="2"/>
            <w:shd w:val="clear" w:color="auto" w:fill="auto"/>
          </w:tcPr>
          <w:p w14:paraId="041CD296" w14:textId="77777777" w:rsidR="006F45B9" w:rsidRPr="00EE38BB" w:rsidRDefault="006F45B9" w:rsidP="006F45B9">
            <w:pPr>
              <w:widowControl w:val="0"/>
              <w:spacing w:before="120" w:after="120"/>
              <w:rPr>
                <w:b/>
                <w:snapToGrid w:val="0"/>
                <w:szCs w:val="24"/>
              </w:rPr>
            </w:pPr>
            <w:r w:rsidRPr="00EE38BB">
              <w:rPr>
                <w:b/>
                <w:snapToGrid w:val="0"/>
                <w:szCs w:val="24"/>
              </w:rPr>
              <w:t>Borehole ID</w:t>
            </w:r>
            <w:r w:rsidRPr="00EE38BB">
              <w:rPr>
                <w:i/>
                <w:snapToGrid w:val="0"/>
                <w:szCs w:val="24"/>
              </w:rPr>
              <w:t>: (code of the borehole)</w:t>
            </w:r>
          </w:p>
        </w:tc>
        <w:tc>
          <w:tcPr>
            <w:tcW w:w="5580" w:type="dxa"/>
            <w:gridSpan w:val="2"/>
            <w:shd w:val="clear" w:color="auto" w:fill="auto"/>
          </w:tcPr>
          <w:p w14:paraId="60C76E86" w14:textId="77777777" w:rsidR="006F45B9" w:rsidRPr="00EE38BB" w:rsidRDefault="006F45B9" w:rsidP="006F45B9">
            <w:pPr>
              <w:widowControl w:val="0"/>
              <w:spacing w:before="120" w:after="120"/>
              <w:rPr>
                <w:b/>
                <w:snapToGrid w:val="0"/>
                <w:szCs w:val="24"/>
              </w:rPr>
            </w:pPr>
            <w:r w:rsidRPr="00EE38BB">
              <w:rPr>
                <w:b/>
                <w:snapToGrid w:val="0"/>
                <w:szCs w:val="24"/>
              </w:rPr>
              <w:t>Date of the intervention:</w:t>
            </w:r>
            <w:r w:rsidRPr="00EE38BB">
              <w:rPr>
                <w:snapToGrid w:val="0"/>
                <w:szCs w:val="24"/>
              </w:rPr>
              <w:t xml:space="preserve"> </w:t>
            </w:r>
          </w:p>
        </w:tc>
      </w:tr>
      <w:tr w:rsidR="006F45B9" w:rsidRPr="00EE38BB" w14:paraId="5C4807AC" w14:textId="77777777" w:rsidTr="006F45B9">
        <w:tc>
          <w:tcPr>
            <w:tcW w:w="4140" w:type="dxa"/>
            <w:gridSpan w:val="2"/>
            <w:shd w:val="clear" w:color="auto" w:fill="auto"/>
          </w:tcPr>
          <w:p w14:paraId="2963B85F" w14:textId="77777777" w:rsidR="006F45B9" w:rsidRPr="00EE38BB" w:rsidRDefault="006F45B9" w:rsidP="006F45B9">
            <w:pPr>
              <w:widowControl w:val="0"/>
              <w:ind w:left="74"/>
              <w:rPr>
                <w:snapToGrid w:val="0"/>
                <w:szCs w:val="24"/>
              </w:rPr>
            </w:pPr>
          </w:p>
        </w:tc>
        <w:tc>
          <w:tcPr>
            <w:tcW w:w="5580" w:type="dxa"/>
            <w:gridSpan w:val="2"/>
            <w:shd w:val="clear" w:color="auto" w:fill="auto"/>
          </w:tcPr>
          <w:p w14:paraId="71A4D9E5" w14:textId="77777777" w:rsidR="006F45B9" w:rsidRPr="00EE38BB" w:rsidRDefault="006F45B9" w:rsidP="006F45B9">
            <w:pPr>
              <w:widowControl w:val="0"/>
              <w:ind w:left="74"/>
              <w:rPr>
                <w:snapToGrid w:val="0"/>
                <w:szCs w:val="24"/>
              </w:rPr>
            </w:pPr>
          </w:p>
        </w:tc>
      </w:tr>
      <w:tr w:rsidR="006F45B9" w:rsidRPr="00EE38BB" w14:paraId="08E1DA55" w14:textId="77777777" w:rsidTr="006F45B9">
        <w:tc>
          <w:tcPr>
            <w:tcW w:w="4140" w:type="dxa"/>
            <w:gridSpan w:val="2"/>
            <w:shd w:val="clear" w:color="auto" w:fill="auto"/>
          </w:tcPr>
          <w:p w14:paraId="525B3776" w14:textId="77777777" w:rsidR="006F45B9" w:rsidRPr="00EE38BB" w:rsidRDefault="006F45B9" w:rsidP="006F45B9">
            <w:pPr>
              <w:widowControl w:val="0"/>
              <w:spacing w:before="40" w:after="40"/>
              <w:rPr>
                <w:b/>
                <w:snapToGrid w:val="0"/>
                <w:szCs w:val="24"/>
              </w:rPr>
            </w:pPr>
            <w:r w:rsidRPr="00EE38BB">
              <w:rPr>
                <w:b/>
                <w:snapToGrid w:val="0"/>
                <w:szCs w:val="24"/>
              </w:rPr>
              <w:t>Borehole Specification</w:t>
            </w:r>
          </w:p>
        </w:tc>
        <w:tc>
          <w:tcPr>
            <w:tcW w:w="5580" w:type="dxa"/>
            <w:gridSpan w:val="2"/>
            <w:shd w:val="clear" w:color="auto" w:fill="auto"/>
          </w:tcPr>
          <w:p w14:paraId="106B8BE0" w14:textId="77777777" w:rsidR="006F45B9" w:rsidRPr="00EE38BB" w:rsidRDefault="006F45B9" w:rsidP="006F45B9">
            <w:pPr>
              <w:widowControl w:val="0"/>
              <w:spacing w:before="40" w:after="40"/>
              <w:rPr>
                <w:b/>
                <w:snapToGrid w:val="0"/>
                <w:szCs w:val="24"/>
              </w:rPr>
            </w:pPr>
          </w:p>
        </w:tc>
      </w:tr>
      <w:tr w:rsidR="006F45B9" w:rsidRPr="00EE38BB" w14:paraId="65B45BB0" w14:textId="77777777" w:rsidTr="006F45B9">
        <w:tc>
          <w:tcPr>
            <w:tcW w:w="4140" w:type="dxa"/>
            <w:gridSpan w:val="2"/>
            <w:shd w:val="clear" w:color="auto" w:fill="auto"/>
          </w:tcPr>
          <w:p w14:paraId="5B81AD11" w14:textId="77777777" w:rsidR="006F45B9" w:rsidRPr="00EE38BB" w:rsidRDefault="006F45B9" w:rsidP="006F45B9">
            <w:pPr>
              <w:widowControl w:val="0"/>
              <w:spacing w:before="40" w:after="40"/>
              <w:ind w:left="72"/>
              <w:rPr>
                <w:snapToGrid w:val="0"/>
                <w:szCs w:val="24"/>
              </w:rPr>
            </w:pPr>
            <w:r w:rsidRPr="00EE38BB">
              <w:rPr>
                <w:snapToGrid w:val="0"/>
                <w:szCs w:val="24"/>
              </w:rPr>
              <w:t xml:space="preserve">Diameter of casing </w:t>
            </w:r>
          </w:p>
        </w:tc>
        <w:tc>
          <w:tcPr>
            <w:tcW w:w="5580" w:type="dxa"/>
            <w:gridSpan w:val="2"/>
            <w:shd w:val="clear" w:color="auto" w:fill="auto"/>
          </w:tcPr>
          <w:p w14:paraId="18D95C3D" w14:textId="77777777" w:rsidR="006F45B9" w:rsidRPr="00EE38BB" w:rsidRDefault="006F45B9" w:rsidP="006F45B9">
            <w:pPr>
              <w:widowControl w:val="0"/>
              <w:spacing w:before="40" w:after="40"/>
              <w:rPr>
                <w:snapToGrid w:val="0"/>
                <w:szCs w:val="24"/>
              </w:rPr>
            </w:pPr>
          </w:p>
        </w:tc>
      </w:tr>
      <w:tr w:rsidR="006F45B9" w:rsidRPr="00EE38BB" w14:paraId="2D9376E0" w14:textId="77777777" w:rsidTr="006F45B9">
        <w:tc>
          <w:tcPr>
            <w:tcW w:w="4140" w:type="dxa"/>
            <w:gridSpan w:val="2"/>
            <w:shd w:val="clear" w:color="auto" w:fill="auto"/>
          </w:tcPr>
          <w:p w14:paraId="532E4C5F" w14:textId="77777777" w:rsidR="006F45B9" w:rsidRPr="00EE38BB" w:rsidRDefault="006F45B9" w:rsidP="006F45B9">
            <w:pPr>
              <w:widowControl w:val="0"/>
              <w:spacing w:before="40" w:after="40"/>
              <w:ind w:left="72"/>
              <w:rPr>
                <w:snapToGrid w:val="0"/>
                <w:szCs w:val="24"/>
              </w:rPr>
            </w:pPr>
            <w:r w:rsidRPr="00EE38BB">
              <w:rPr>
                <w:snapToGrid w:val="0"/>
                <w:szCs w:val="24"/>
              </w:rPr>
              <w:t>Type of casing (metallic, UPVC)</w:t>
            </w:r>
            <w:bookmarkStart w:id="40" w:name="OLE_LINK1"/>
            <w:r w:rsidRPr="00EE38BB">
              <w:rPr>
                <w:snapToGrid w:val="0"/>
                <w:szCs w:val="24"/>
              </w:rPr>
              <w:t xml:space="preserve"> </w:t>
            </w:r>
            <w:bookmarkEnd w:id="40"/>
          </w:p>
        </w:tc>
        <w:tc>
          <w:tcPr>
            <w:tcW w:w="5580" w:type="dxa"/>
            <w:gridSpan w:val="2"/>
            <w:shd w:val="clear" w:color="auto" w:fill="auto"/>
          </w:tcPr>
          <w:p w14:paraId="3234C5C2" w14:textId="77777777" w:rsidR="006F45B9" w:rsidRPr="00EE38BB" w:rsidRDefault="006F45B9" w:rsidP="006F45B9">
            <w:pPr>
              <w:widowControl w:val="0"/>
              <w:spacing w:before="40" w:after="40"/>
              <w:rPr>
                <w:snapToGrid w:val="0"/>
                <w:szCs w:val="24"/>
              </w:rPr>
            </w:pPr>
          </w:p>
        </w:tc>
      </w:tr>
      <w:tr w:rsidR="006F45B9" w:rsidRPr="00EE38BB" w14:paraId="6E1604BE" w14:textId="77777777" w:rsidTr="006F45B9">
        <w:tc>
          <w:tcPr>
            <w:tcW w:w="4140" w:type="dxa"/>
            <w:gridSpan w:val="2"/>
            <w:shd w:val="clear" w:color="auto" w:fill="auto"/>
          </w:tcPr>
          <w:p w14:paraId="0D442939" w14:textId="77777777" w:rsidR="006F45B9" w:rsidRPr="00EE38BB" w:rsidRDefault="006F45B9" w:rsidP="006F45B9">
            <w:pPr>
              <w:widowControl w:val="0"/>
              <w:spacing w:before="40" w:after="40"/>
              <w:ind w:left="72"/>
              <w:rPr>
                <w:snapToGrid w:val="0"/>
                <w:szCs w:val="24"/>
              </w:rPr>
            </w:pPr>
            <w:r w:rsidRPr="00EE38BB">
              <w:rPr>
                <w:snapToGrid w:val="0"/>
                <w:szCs w:val="24"/>
              </w:rPr>
              <w:t xml:space="preserve">Depth of borehole </w:t>
            </w:r>
          </w:p>
        </w:tc>
        <w:tc>
          <w:tcPr>
            <w:tcW w:w="5580" w:type="dxa"/>
            <w:gridSpan w:val="2"/>
            <w:shd w:val="clear" w:color="auto" w:fill="auto"/>
          </w:tcPr>
          <w:p w14:paraId="0AEE2BE1" w14:textId="77777777" w:rsidR="006F45B9" w:rsidRPr="00EE38BB" w:rsidRDefault="006F45B9" w:rsidP="006F45B9">
            <w:pPr>
              <w:widowControl w:val="0"/>
              <w:spacing w:before="40" w:after="40"/>
              <w:rPr>
                <w:snapToGrid w:val="0"/>
                <w:szCs w:val="24"/>
              </w:rPr>
            </w:pPr>
          </w:p>
        </w:tc>
      </w:tr>
      <w:tr w:rsidR="006F45B9" w:rsidRPr="00EE38BB" w14:paraId="432B67BE" w14:textId="77777777" w:rsidTr="006F45B9">
        <w:tc>
          <w:tcPr>
            <w:tcW w:w="4140" w:type="dxa"/>
            <w:gridSpan w:val="2"/>
            <w:shd w:val="clear" w:color="auto" w:fill="auto"/>
          </w:tcPr>
          <w:p w14:paraId="5DC0DB17" w14:textId="77777777" w:rsidR="006F45B9" w:rsidRPr="00EE38BB" w:rsidRDefault="006F45B9" w:rsidP="006F45B9">
            <w:pPr>
              <w:widowControl w:val="0"/>
              <w:spacing w:before="40" w:after="40"/>
              <w:ind w:left="72"/>
              <w:rPr>
                <w:snapToGrid w:val="0"/>
                <w:szCs w:val="24"/>
              </w:rPr>
            </w:pPr>
            <w:r w:rsidRPr="00EE38BB">
              <w:rPr>
                <w:snapToGrid w:val="0"/>
                <w:szCs w:val="24"/>
              </w:rPr>
              <w:t>Depth of casing</w:t>
            </w:r>
          </w:p>
        </w:tc>
        <w:tc>
          <w:tcPr>
            <w:tcW w:w="5580" w:type="dxa"/>
            <w:gridSpan w:val="2"/>
            <w:shd w:val="clear" w:color="auto" w:fill="auto"/>
          </w:tcPr>
          <w:p w14:paraId="4AA1FB1D" w14:textId="77777777" w:rsidR="006F45B9" w:rsidRPr="00EE38BB" w:rsidRDefault="006F45B9" w:rsidP="006F45B9">
            <w:pPr>
              <w:widowControl w:val="0"/>
              <w:spacing w:before="40" w:after="40"/>
              <w:rPr>
                <w:snapToGrid w:val="0"/>
                <w:szCs w:val="24"/>
              </w:rPr>
            </w:pPr>
          </w:p>
        </w:tc>
      </w:tr>
      <w:tr w:rsidR="006F45B9" w:rsidRPr="00EE38BB" w14:paraId="648FC3DC" w14:textId="77777777" w:rsidTr="006F45B9">
        <w:tc>
          <w:tcPr>
            <w:tcW w:w="4140" w:type="dxa"/>
            <w:gridSpan w:val="2"/>
            <w:shd w:val="clear" w:color="auto" w:fill="auto"/>
          </w:tcPr>
          <w:p w14:paraId="7337C68D" w14:textId="77777777" w:rsidR="006F45B9" w:rsidRPr="00EE38BB" w:rsidRDefault="006F45B9" w:rsidP="006F45B9">
            <w:pPr>
              <w:widowControl w:val="0"/>
              <w:spacing w:before="40" w:after="40"/>
              <w:ind w:left="72"/>
              <w:rPr>
                <w:snapToGrid w:val="0"/>
                <w:szCs w:val="24"/>
              </w:rPr>
            </w:pPr>
            <w:r w:rsidRPr="00EE38BB">
              <w:rPr>
                <w:snapToGrid w:val="0"/>
                <w:szCs w:val="24"/>
              </w:rPr>
              <w:t>Level of screen(s)</w:t>
            </w:r>
          </w:p>
        </w:tc>
        <w:tc>
          <w:tcPr>
            <w:tcW w:w="5580" w:type="dxa"/>
            <w:gridSpan w:val="2"/>
            <w:shd w:val="clear" w:color="auto" w:fill="auto"/>
          </w:tcPr>
          <w:p w14:paraId="3DC909F5" w14:textId="77777777" w:rsidR="006F45B9" w:rsidRPr="00EE38BB" w:rsidRDefault="006F45B9" w:rsidP="006F45B9">
            <w:pPr>
              <w:widowControl w:val="0"/>
              <w:spacing w:before="40" w:after="40"/>
              <w:rPr>
                <w:snapToGrid w:val="0"/>
                <w:szCs w:val="24"/>
              </w:rPr>
            </w:pPr>
          </w:p>
        </w:tc>
      </w:tr>
      <w:tr w:rsidR="006F45B9" w:rsidRPr="00EE38BB" w14:paraId="7589F83A" w14:textId="77777777" w:rsidTr="006F45B9">
        <w:tc>
          <w:tcPr>
            <w:tcW w:w="4140" w:type="dxa"/>
            <w:gridSpan w:val="2"/>
            <w:shd w:val="clear" w:color="auto" w:fill="auto"/>
          </w:tcPr>
          <w:p w14:paraId="7A59B02D" w14:textId="77777777" w:rsidR="006F45B9" w:rsidRPr="00EE38BB" w:rsidRDefault="006F45B9" w:rsidP="006F45B9">
            <w:pPr>
              <w:widowControl w:val="0"/>
              <w:spacing w:before="40" w:after="40"/>
              <w:ind w:left="72"/>
              <w:rPr>
                <w:snapToGrid w:val="0"/>
                <w:szCs w:val="24"/>
              </w:rPr>
            </w:pPr>
            <w:r w:rsidRPr="00EE38BB">
              <w:rPr>
                <w:snapToGrid w:val="0"/>
                <w:szCs w:val="24"/>
              </w:rPr>
              <w:t>Height of sand trap</w:t>
            </w:r>
          </w:p>
        </w:tc>
        <w:tc>
          <w:tcPr>
            <w:tcW w:w="5580" w:type="dxa"/>
            <w:gridSpan w:val="2"/>
            <w:shd w:val="clear" w:color="auto" w:fill="auto"/>
          </w:tcPr>
          <w:p w14:paraId="5DC8A5B5" w14:textId="77777777" w:rsidR="006F45B9" w:rsidRPr="00EE38BB" w:rsidRDefault="006F45B9" w:rsidP="006F45B9">
            <w:pPr>
              <w:widowControl w:val="0"/>
              <w:spacing w:before="40" w:after="40"/>
              <w:rPr>
                <w:snapToGrid w:val="0"/>
                <w:szCs w:val="24"/>
              </w:rPr>
            </w:pPr>
          </w:p>
        </w:tc>
      </w:tr>
      <w:tr w:rsidR="006F45B9" w:rsidRPr="00EE38BB" w14:paraId="34AE9579" w14:textId="77777777" w:rsidTr="006F45B9">
        <w:tc>
          <w:tcPr>
            <w:tcW w:w="4140" w:type="dxa"/>
            <w:gridSpan w:val="2"/>
            <w:shd w:val="clear" w:color="auto" w:fill="auto"/>
          </w:tcPr>
          <w:p w14:paraId="4904C35A" w14:textId="77777777" w:rsidR="006F45B9" w:rsidRPr="00EE38BB" w:rsidRDefault="006F45B9" w:rsidP="006F45B9">
            <w:pPr>
              <w:widowControl w:val="0"/>
              <w:spacing w:before="40" w:after="40"/>
              <w:ind w:left="72"/>
              <w:rPr>
                <w:snapToGrid w:val="0"/>
                <w:szCs w:val="24"/>
              </w:rPr>
            </w:pPr>
            <w:r w:rsidRPr="00EE38BB">
              <w:rPr>
                <w:snapToGrid w:val="0"/>
                <w:szCs w:val="24"/>
              </w:rPr>
              <w:t>Bottom cap (yes/no)</w:t>
            </w:r>
          </w:p>
        </w:tc>
        <w:tc>
          <w:tcPr>
            <w:tcW w:w="5580" w:type="dxa"/>
            <w:gridSpan w:val="2"/>
            <w:shd w:val="clear" w:color="auto" w:fill="auto"/>
          </w:tcPr>
          <w:p w14:paraId="56C73E51" w14:textId="77777777" w:rsidR="006F45B9" w:rsidRPr="00EE38BB" w:rsidRDefault="006F45B9" w:rsidP="006F45B9">
            <w:pPr>
              <w:widowControl w:val="0"/>
              <w:spacing w:before="40" w:after="40"/>
              <w:rPr>
                <w:snapToGrid w:val="0"/>
                <w:szCs w:val="24"/>
              </w:rPr>
            </w:pPr>
          </w:p>
        </w:tc>
      </w:tr>
      <w:tr w:rsidR="006F45B9" w:rsidRPr="00EE38BB" w14:paraId="369F0D34" w14:textId="77777777" w:rsidTr="006F45B9">
        <w:tc>
          <w:tcPr>
            <w:tcW w:w="4140" w:type="dxa"/>
            <w:gridSpan w:val="2"/>
            <w:shd w:val="clear" w:color="auto" w:fill="auto"/>
          </w:tcPr>
          <w:p w14:paraId="28A919F3" w14:textId="77777777" w:rsidR="006F45B9" w:rsidRPr="00EE38BB" w:rsidRDefault="006F45B9" w:rsidP="006F45B9">
            <w:pPr>
              <w:widowControl w:val="0"/>
              <w:spacing w:before="40" w:after="40"/>
              <w:ind w:left="72"/>
              <w:rPr>
                <w:snapToGrid w:val="0"/>
                <w:szCs w:val="24"/>
              </w:rPr>
            </w:pPr>
            <w:r w:rsidRPr="00EE38BB">
              <w:rPr>
                <w:snapToGrid w:val="0"/>
                <w:szCs w:val="24"/>
              </w:rPr>
              <w:t>Completion date of drilling</w:t>
            </w:r>
          </w:p>
        </w:tc>
        <w:tc>
          <w:tcPr>
            <w:tcW w:w="5580" w:type="dxa"/>
            <w:gridSpan w:val="2"/>
            <w:shd w:val="clear" w:color="auto" w:fill="auto"/>
          </w:tcPr>
          <w:p w14:paraId="7A5554B1" w14:textId="77777777" w:rsidR="006F45B9" w:rsidRPr="00EE38BB" w:rsidRDefault="006F45B9" w:rsidP="006F45B9">
            <w:pPr>
              <w:widowControl w:val="0"/>
              <w:spacing w:before="40" w:after="40"/>
              <w:rPr>
                <w:snapToGrid w:val="0"/>
                <w:szCs w:val="24"/>
              </w:rPr>
            </w:pPr>
          </w:p>
        </w:tc>
      </w:tr>
      <w:tr w:rsidR="006F45B9" w:rsidRPr="00EE38BB" w14:paraId="40D1E94F" w14:textId="77777777" w:rsidTr="006F45B9">
        <w:tc>
          <w:tcPr>
            <w:tcW w:w="4140" w:type="dxa"/>
            <w:gridSpan w:val="2"/>
            <w:shd w:val="clear" w:color="auto" w:fill="auto"/>
          </w:tcPr>
          <w:p w14:paraId="0ECA43F5" w14:textId="77777777" w:rsidR="006F45B9" w:rsidRPr="00EE38BB" w:rsidRDefault="006F45B9" w:rsidP="006F45B9">
            <w:pPr>
              <w:widowControl w:val="0"/>
              <w:spacing w:before="40" w:after="40"/>
              <w:rPr>
                <w:b/>
                <w:snapToGrid w:val="0"/>
                <w:szCs w:val="24"/>
              </w:rPr>
            </w:pPr>
            <w:r w:rsidRPr="00EE38BB">
              <w:rPr>
                <w:b/>
                <w:snapToGrid w:val="0"/>
                <w:szCs w:val="24"/>
              </w:rPr>
              <w:t>Pump Specification</w:t>
            </w:r>
          </w:p>
        </w:tc>
        <w:tc>
          <w:tcPr>
            <w:tcW w:w="5580" w:type="dxa"/>
            <w:gridSpan w:val="2"/>
            <w:shd w:val="clear" w:color="auto" w:fill="auto"/>
          </w:tcPr>
          <w:p w14:paraId="009DCD19" w14:textId="77777777" w:rsidR="006F45B9" w:rsidRPr="00EE38BB" w:rsidRDefault="006F45B9" w:rsidP="006F45B9">
            <w:pPr>
              <w:widowControl w:val="0"/>
              <w:spacing w:before="40" w:after="40"/>
              <w:rPr>
                <w:b/>
                <w:snapToGrid w:val="0"/>
                <w:szCs w:val="24"/>
              </w:rPr>
            </w:pPr>
          </w:p>
        </w:tc>
      </w:tr>
      <w:tr w:rsidR="006F45B9" w:rsidRPr="00EE38BB" w14:paraId="13F1F387" w14:textId="77777777" w:rsidTr="006F45B9">
        <w:tc>
          <w:tcPr>
            <w:tcW w:w="4140" w:type="dxa"/>
            <w:gridSpan w:val="2"/>
            <w:shd w:val="clear" w:color="auto" w:fill="auto"/>
          </w:tcPr>
          <w:p w14:paraId="4FF06280" w14:textId="77777777" w:rsidR="006F45B9" w:rsidRPr="00EE38BB" w:rsidRDefault="006F45B9" w:rsidP="006F45B9">
            <w:pPr>
              <w:widowControl w:val="0"/>
              <w:spacing w:before="40" w:after="40"/>
              <w:ind w:left="72"/>
              <w:rPr>
                <w:snapToGrid w:val="0"/>
                <w:szCs w:val="24"/>
              </w:rPr>
            </w:pPr>
            <w:r w:rsidRPr="00EE38BB">
              <w:rPr>
                <w:snapToGrid w:val="0"/>
                <w:szCs w:val="24"/>
              </w:rPr>
              <w:t>Pump type and brand</w:t>
            </w:r>
          </w:p>
        </w:tc>
        <w:tc>
          <w:tcPr>
            <w:tcW w:w="5580" w:type="dxa"/>
            <w:gridSpan w:val="2"/>
            <w:shd w:val="clear" w:color="auto" w:fill="auto"/>
          </w:tcPr>
          <w:p w14:paraId="53FFB5E5" w14:textId="77777777" w:rsidR="006F45B9" w:rsidRPr="00EE38BB" w:rsidRDefault="006F45B9" w:rsidP="006F45B9">
            <w:pPr>
              <w:widowControl w:val="0"/>
              <w:spacing w:before="40" w:after="40"/>
              <w:rPr>
                <w:snapToGrid w:val="0"/>
                <w:szCs w:val="24"/>
              </w:rPr>
            </w:pPr>
          </w:p>
        </w:tc>
      </w:tr>
      <w:tr w:rsidR="006F45B9" w:rsidRPr="00EE38BB" w14:paraId="6EB46C08" w14:textId="77777777" w:rsidTr="006F45B9">
        <w:tc>
          <w:tcPr>
            <w:tcW w:w="4140" w:type="dxa"/>
            <w:gridSpan w:val="2"/>
            <w:shd w:val="clear" w:color="auto" w:fill="auto"/>
          </w:tcPr>
          <w:p w14:paraId="441833A5" w14:textId="77777777" w:rsidR="006F45B9" w:rsidRPr="00EE38BB" w:rsidRDefault="006F45B9" w:rsidP="006F45B9">
            <w:pPr>
              <w:widowControl w:val="0"/>
              <w:spacing w:before="40" w:after="40"/>
              <w:ind w:left="72"/>
              <w:rPr>
                <w:snapToGrid w:val="0"/>
                <w:szCs w:val="24"/>
              </w:rPr>
            </w:pPr>
            <w:r w:rsidRPr="00EE38BB">
              <w:rPr>
                <w:snapToGrid w:val="0"/>
                <w:szCs w:val="24"/>
              </w:rPr>
              <w:t>Serial No. of the cylinder</w:t>
            </w:r>
          </w:p>
        </w:tc>
        <w:tc>
          <w:tcPr>
            <w:tcW w:w="5580" w:type="dxa"/>
            <w:gridSpan w:val="2"/>
            <w:shd w:val="clear" w:color="auto" w:fill="auto"/>
          </w:tcPr>
          <w:p w14:paraId="6F822438" w14:textId="77777777" w:rsidR="006F45B9" w:rsidRPr="00EE38BB" w:rsidRDefault="006F45B9" w:rsidP="006F45B9">
            <w:pPr>
              <w:widowControl w:val="0"/>
              <w:spacing w:before="40" w:after="40"/>
              <w:rPr>
                <w:snapToGrid w:val="0"/>
                <w:szCs w:val="24"/>
              </w:rPr>
            </w:pPr>
          </w:p>
        </w:tc>
      </w:tr>
      <w:tr w:rsidR="006F45B9" w:rsidRPr="00EE38BB" w14:paraId="427F8458" w14:textId="77777777" w:rsidTr="006F45B9">
        <w:tc>
          <w:tcPr>
            <w:tcW w:w="4140" w:type="dxa"/>
            <w:gridSpan w:val="2"/>
            <w:shd w:val="clear" w:color="auto" w:fill="auto"/>
          </w:tcPr>
          <w:p w14:paraId="1AA15A22" w14:textId="77777777" w:rsidR="006F45B9" w:rsidRPr="00EE38BB" w:rsidRDefault="006F45B9" w:rsidP="006F45B9">
            <w:pPr>
              <w:widowControl w:val="0"/>
              <w:spacing w:before="40" w:after="40"/>
              <w:ind w:left="72"/>
              <w:rPr>
                <w:snapToGrid w:val="0"/>
                <w:szCs w:val="24"/>
              </w:rPr>
            </w:pPr>
            <w:r w:rsidRPr="00EE38BB">
              <w:rPr>
                <w:snapToGrid w:val="0"/>
                <w:szCs w:val="24"/>
              </w:rPr>
              <w:t>Serial No. of the pump stand</w:t>
            </w:r>
          </w:p>
        </w:tc>
        <w:tc>
          <w:tcPr>
            <w:tcW w:w="5580" w:type="dxa"/>
            <w:gridSpan w:val="2"/>
            <w:shd w:val="clear" w:color="auto" w:fill="auto"/>
          </w:tcPr>
          <w:p w14:paraId="3B0B7B21" w14:textId="77777777" w:rsidR="006F45B9" w:rsidRPr="00EE38BB" w:rsidRDefault="006F45B9" w:rsidP="006F45B9">
            <w:pPr>
              <w:widowControl w:val="0"/>
              <w:spacing w:before="40" w:after="40"/>
              <w:ind w:left="74"/>
              <w:rPr>
                <w:snapToGrid w:val="0"/>
                <w:szCs w:val="24"/>
              </w:rPr>
            </w:pPr>
          </w:p>
        </w:tc>
      </w:tr>
      <w:tr w:rsidR="006F45B9" w:rsidRPr="00EE38BB" w14:paraId="0A380B7F" w14:textId="77777777" w:rsidTr="006F45B9">
        <w:tc>
          <w:tcPr>
            <w:tcW w:w="4140" w:type="dxa"/>
            <w:gridSpan w:val="2"/>
            <w:shd w:val="clear" w:color="auto" w:fill="auto"/>
          </w:tcPr>
          <w:p w14:paraId="3104F844" w14:textId="77777777" w:rsidR="006F45B9" w:rsidRPr="00EE38BB" w:rsidRDefault="006F45B9" w:rsidP="006F45B9">
            <w:pPr>
              <w:widowControl w:val="0"/>
              <w:spacing w:before="40" w:after="40"/>
              <w:rPr>
                <w:b/>
                <w:snapToGrid w:val="0"/>
                <w:szCs w:val="24"/>
              </w:rPr>
            </w:pPr>
            <w:r w:rsidRPr="00EE38BB">
              <w:rPr>
                <w:b/>
                <w:snapToGrid w:val="0"/>
                <w:szCs w:val="24"/>
              </w:rPr>
              <w:t>Hydrological Specification</w:t>
            </w:r>
          </w:p>
        </w:tc>
        <w:tc>
          <w:tcPr>
            <w:tcW w:w="5580" w:type="dxa"/>
            <w:gridSpan w:val="2"/>
            <w:shd w:val="clear" w:color="auto" w:fill="auto"/>
          </w:tcPr>
          <w:p w14:paraId="26B50971" w14:textId="77777777" w:rsidR="006F45B9" w:rsidRPr="00EE38BB" w:rsidRDefault="006F45B9" w:rsidP="006F45B9">
            <w:pPr>
              <w:widowControl w:val="0"/>
              <w:spacing w:before="40" w:after="40"/>
              <w:rPr>
                <w:b/>
                <w:snapToGrid w:val="0"/>
                <w:szCs w:val="24"/>
              </w:rPr>
            </w:pPr>
          </w:p>
        </w:tc>
      </w:tr>
      <w:tr w:rsidR="006F45B9" w:rsidRPr="00EE38BB" w14:paraId="0D819A91" w14:textId="77777777" w:rsidTr="006F45B9">
        <w:tc>
          <w:tcPr>
            <w:tcW w:w="4140" w:type="dxa"/>
            <w:gridSpan w:val="2"/>
            <w:shd w:val="clear" w:color="auto" w:fill="auto"/>
          </w:tcPr>
          <w:p w14:paraId="231DB9A4" w14:textId="77777777" w:rsidR="006F45B9" w:rsidRPr="00EE38BB" w:rsidRDefault="006F45B9" w:rsidP="006F45B9">
            <w:pPr>
              <w:widowControl w:val="0"/>
              <w:spacing w:before="40" w:after="40"/>
              <w:ind w:left="72"/>
              <w:rPr>
                <w:snapToGrid w:val="0"/>
                <w:szCs w:val="24"/>
              </w:rPr>
            </w:pPr>
            <w:r w:rsidRPr="00EE38BB">
              <w:rPr>
                <w:snapToGrid w:val="0"/>
                <w:szCs w:val="24"/>
              </w:rPr>
              <w:t xml:space="preserve">Static level of water </w:t>
            </w:r>
          </w:p>
        </w:tc>
        <w:tc>
          <w:tcPr>
            <w:tcW w:w="5580" w:type="dxa"/>
            <w:gridSpan w:val="2"/>
            <w:shd w:val="clear" w:color="auto" w:fill="auto"/>
          </w:tcPr>
          <w:p w14:paraId="46678C63" w14:textId="77777777" w:rsidR="006F45B9" w:rsidRPr="00EE38BB" w:rsidRDefault="006F45B9" w:rsidP="006F45B9">
            <w:pPr>
              <w:widowControl w:val="0"/>
              <w:spacing w:before="40" w:after="40"/>
              <w:ind w:left="72"/>
              <w:rPr>
                <w:snapToGrid w:val="0"/>
                <w:szCs w:val="24"/>
              </w:rPr>
            </w:pPr>
          </w:p>
        </w:tc>
      </w:tr>
      <w:tr w:rsidR="006F45B9" w:rsidRPr="00EE38BB" w14:paraId="3B719E92" w14:textId="77777777" w:rsidTr="006F45B9">
        <w:tc>
          <w:tcPr>
            <w:tcW w:w="4140" w:type="dxa"/>
            <w:gridSpan w:val="2"/>
            <w:shd w:val="clear" w:color="auto" w:fill="auto"/>
          </w:tcPr>
          <w:p w14:paraId="40137608" w14:textId="77777777" w:rsidR="006F45B9" w:rsidRPr="00EE38BB" w:rsidRDefault="006F45B9" w:rsidP="006F45B9">
            <w:pPr>
              <w:widowControl w:val="0"/>
              <w:spacing w:before="40" w:after="40"/>
              <w:ind w:left="72"/>
              <w:rPr>
                <w:snapToGrid w:val="0"/>
                <w:szCs w:val="24"/>
              </w:rPr>
            </w:pPr>
            <w:bookmarkStart w:id="41" w:name="OLE_LINK23"/>
            <w:r w:rsidRPr="00EE38BB">
              <w:rPr>
                <w:snapToGrid w:val="0"/>
                <w:szCs w:val="24"/>
              </w:rPr>
              <w:t xml:space="preserve">Drawdown </w:t>
            </w:r>
            <w:bookmarkEnd w:id="41"/>
          </w:p>
        </w:tc>
        <w:tc>
          <w:tcPr>
            <w:tcW w:w="5580" w:type="dxa"/>
            <w:gridSpan w:val="2"/>
            <w:shd w:val="clear" w:color="auto" w:fill="auto"/>
          </w:tcPr>
          <w:p w14:paraId="45A3E414" w14:textId="77777777" w:rsidR="006F45B9" w:rsidRPr="00EE38BB" w:rsidRDefault="006F45B9" w:rsidP="006F45B9">
            <w:pPr>
              <w:widowControl w:val="0"/>
              <w:spacing w:before="40" w:after="40"/>
              <w:ind w:left="72"/>
              <w:rPr>
                <w:snapToGrid w:val="0"/>
                <w:szCs w:val="24"/>
              </w:rPr>
            </w:pPr>
          </w:p>
        </w:tc>
      </w:tr>
      <w:tr w:rsidR="006F45B9" w:rsidRPr="00EE38BB" w14:paraId="400EEDCB" w14:textId="77777777" w:rsidTr="006F45B9">
        <w:tc>
          <w:tcPr>
            <w:tcW w:w="4140" w:type="dxa"/>
            <w:gridSpan w:val="2"/>
            <w:shd w:val="clear" w:color="auto" w:fill="auto"/>
          </w:tcPr>
          <w:p w14:paraId="10DD0F93" w14:textId="77777777" w:rsidR="006F45B9" w:rsidRPr="00EE38BB" w:rsidRDefault="006F45B9" w:rsidP="006F45B9">
            <w:pPr>
              <w:widowControl w:val="0"/>
              <w:spacing w:before="40" w:after="40"/>
              <w:ind w:left="72"/>
              <w:rPr>
                <w:snapToGrid w:val="0"/>
                <w:szCs w:val="24"/>
              </w:rPr>
            </w:pPr>
            <w:r w:rsidRPr="00EE38BB">
              <w:rPr>
                <w:snapToGrid w:val="0"/>
                <w:szCs w:val="24"/>
              </w:rPr>
              <w:t xml:space="preserve">Recovery time </w:t>
            </w:r>
          </w:p>
        </w:tc>
        <w:tc>
          <w:tcPr>
            <w:tcW w:w="5580" w:type="dxa"/>
            <w:gridSpan w:val="2"/>
            <w:shd w:val="clear" w:color="auto" w:fill="auto"/>
          </w:tcPr>
          <w:p w14:paraId="0BAB274A" w14:textId="77777777" w:rsidR="006F45B9" w:rsidRPr="00EE38BB" w:rsidRDefault="006F45B9" w:rsidP="006F45B9">
            <w:pPr>
              <w:widowControl w:val="0"/>
              <w:spacing w:before="40" w:after="40"/>
              <w:ind w:left="72"/>
              <w:rPr>
                <w:snapToGrid w:val="0"/>
                <w:szCs w:val="24"/>
              </w:rPr>
            </w:pPr>
          </w:p>
        </w:tc>
      </w:tr>
      <w:tr w:rsidR="006F45B9" w:rsidRPr="00EE38BB" w14:paraId="03E041EC" w14:textId="77777777" w:rsidTr="006F45B9">
        <w:tc>
          <w:tcPr>
            <w:tcW w:w="4140" w:type="dxa"/>
            <w:gridSpan w:val="2"/>
            <w:shd w:val="clear" w:color="auto" w:fill="auto"/>
          </w:tcPr>
          <w:p w14:paraId="17C54929" w14:textId="77777777" w:rsidR="006F45B9" w:rsidRPr="00EE38BB" w:rsidRDefault="006F45B9" w:rsidP="006F45B9">
            <w:pPr>
              <w:widowControl w:val="0"/>
              <w:spacing w:before="40" w:after="40"/>
              <w:ind w:left="72"/>
              <w:rPr>
                <w:snapToGrid w:val="0"/>
                <w:szCs w:val="24"/>
              </w:rPr>
            </w:pPr>
            <w:r w:rsidRPr="00EE38BB">
              <w:rPr>
                <w:snapToGrid w:val="0"/>
                <w:szCs w:val="24"/>
              </w:rPr>
              <w:t xml:space="preserve">Yield (liters / hour) </w:t>
            </w:r>
          </w:p>
        </w:tc>
        <w:tc>
          <w:tcPr>
            <w:tcW w:w="5580" w:type="dxa"/>
            <w:gridSpan w:val="2"/>
            <w:shd w:val="clear" w:color="auto" w:fill="auto"/>
          </w:tcPr>
          <w:p w14:paraId="06945728" w14:textId="77777777" w:rsidR="006F45B9" w:rsidRPr="00EE38BB" w:rsidRDefault="006F45B9" w:rsidP="006F45B9">
            <w:pPr>
              <w:widowControl w:val="0"/>
              <w:spacing w:before="40" w:after="40"/>
              <w:ind w:left="72"/>
              <w:rPr>
                <w:snapToGrid w:val="0"/>
                <w:szCs w:val="24"/>
              </w:rPr>
            </w:pPr>
          </w:p>
        </w:tc>
      </w:tr>
      <w:tr w:rsidR="006F45B9" w:rsidRPr="00EE38BB" w14:paraId="4E3FEEA1" w14:textId="77777777" w:rsidTr="006F45B9">
        <w:tc>
          <w:tcPr>
            <w:tcW w:w="4140" w:type="dxa"/>
            <w:gridSpan w:val="2"/>
            <w:shd w:val="clear" w:color="auto" w:fill="auto"/>
          </w:tcPr>
          <w:p w14:paraId="4D4DAA8A" w14:textId="77777777" w:rsidR="006F45B9" w:rsidRPr="00EE38BB" w:rsidRDefault="006F45B9" w:rsidP="006F45B9">
            <w:pPr>
              <w:widowControl w:val="0"/>
              <w:spacing w:before="40" w:after="40"/>
              <w:ind w:left="72"/>
              <w:rPr>
                <w:snapToGrid w:val="0"/>
                <w:szCs w:val="24"/>
              </w:rPr>
            </w:pPr>
            <w:r w:rsidRPr="00EE38BB">
              <w:rPr>
                <w:snapToGrid w:val="0"/>
                <w:szCs w:val="24"/>
              </w:rPr>
              <w:t>Water quality testing</w:t>
            </w:r>
          </w:p>
        </w:tc>
        <w:tc>
          <w:tcPr>
            <w:tcW w:w="5580" w:type="dxa"/>
            <w:gridSpan w:val="2"/>
            <w:shd w:val="clear" w:color="auto" w:fill="auto"/>
          </w:tcPr>
          <w:p w14:paraId="379445A0" w14:textId="77777777" w:rsidR="006F45B9" w:rsidRPr="00EE38BB" w:rsidRDefault="006F45B9" w:rsidP="006F45B9">
            <w:pPr>
              <w:widowControl w:val="0"/>
              <w:spacing w:before="40" w:after="40"/>
              <w:ind w:left="72"/>
              <w:rPr>
                <w:i/>
                <w:snapToGrid w:val="0"/>
                <w:szCs w:val="24"/>
              </w:rPr>
            </w:pPr>
            <w:r w:rsidRPr="00EE38BB">
              <w:rPr>
                <w:i/>
                <w:snapToGrid w:val="0"/>
                <w:szCs w:val="24"/>
              </w:rPr>
              <w:t xml:space="preserve">(IOM </w:t>
            </w:r>
            <w:smartTag w:uri="urn:schemas-microsoft-com:office:smarttags" w:element="stockticker">
              <w:r w:rsidRPr="00EE38BB">
                <w:rPr>
                  <w:i/>
                  <w:snapToGrid w:val="0"/>
                  <w:szCs w:val="24"/>
                </w:rPr>
                <w:t>WASH</w:t>
              </w:r>
            </w:smartTag>
            <w:r w:rsidRPr="00EE38BB">
              <w:rPr>
                <w:i/>
                <w:snapToGrid w:val="0"/>
                <w:szCs w:val="24"/>
              </w:rPr>
              <w:t xml:space="preserve"> team will advise parameters to test)</w:t>
            </w:r>
          </w:p>
        </w:tc>
      </w:tr>
    </w:tbl>
    <w:p w14:paraId="05B278B9" w14:textId="77777777" w:rsidR="006F45B9" w:rsidRPr="00EE38BB" w:rsidRDefault="006F45B9" w:rsidP="006F45B9">
      <w:pPr>
        <w:widowControl w:val="0"/>
        <w:rPr>
          <w:snapToGrid w:val="0"/>
          <w:szCs w:val="24"/>
        </w:rPr>
      </w:pPr>
    </w:p>
    <w:p w14:paraId="2ACE09B4" w14:textId="77777777" w:rsidR="006F45B9" w:rsidRPr="00EE38BB" w:rsidRDefault="006F45B9" w:rsidP="006F45B9">
      <w:pPr>
        <w:widowControl w:val="0"/>
        <w:rPr>
          <w:snapToGrid w:val="0"/>
          <w:szCs w:val="24"/>
        </w:rPr>
      </w:pPr>
      <w:r w:rsidRPr="00EE38BB">
        <w:rPr>
          <w:snapToGrid w:val="0"/>
          <w:szCs w:val="24"/>
        </w:rPr>
        <w:t>The document will be signed off by the entities responsible of the drilling the Client (IOM), the service provider (Contractor) and Representative of the local authorities.</w:t>
      </w:r>
    </w:p>
    <w:p w14:paraId="3D571695" w14:textId="77777777" w:rsidR="006F45B9" w:rsidRPr="00EE38BB" w:rsidRDefault="006F45B9" w:rsidP="006F45B9">
      <w:pPr>
        <w:rPr>
          <w:szCs w:val="24"/>
        </w:rPr>
      </w:pPr>
    </w:p>
    <w:p w14:paraId="510A23F3" w14:textId="77777777" w:rsidR="006F45B9" w:rsidRPr="00EE38BB" w:rsidRDefault="006F45B9" w:rsidP="006F45B9">
      <w:pPr>
        <w:spacing w:after="200"/>
        <w:rPr>
          <w:b/>
          <w:szCs w:val="24"/>
        </w:rPr>
      </w:pPr>
    </w:p>
    <w:p w14:paraId="07E0E84C" w14:textId="27D73CA3" w:rsidR="006F45B9" w:rsidRPr="00EE38BB" w:rsidRDefault="006F45B9" w:rsidP="006F45B9">
      <w:pPr>
        <w:jc w:val="right"/>
        <w:rPr>
          <w:b/>
          <w:szCs w:val="24"/>
        </w:rPr>
      </w:pPr>
    </w:p>
    <w:p w14:paraId="073E0545" w14:textId="715CE98D" w:rsidR="006F45B9" w:rsidRPr="00EE38BB" w:rsidRDefault="006F45B9" w:rsidP="006F45B9">
      <w:pPr>
        <w:jc w:val="right"/>
        <w:rPr>
          <w:b/>
          <w:szCs w:val="24"/>
        </w:rPr>
      </w:pPr>
    </w:p>
    <w:p w14:paraId="1478BCFD" w14:textId="76F6E5A3" w:rsidR="006F45B9" w:rsidRPr="00EE38BB" w:rsidRDefault="006F45B9" w:rsidP="006F45B9">
      <w:pPr>
        <w:jc w:val="right"/>
        <w:rPr>
          <w:b/>
          <w:szCs w:val="24"/>
        </w:rPr>
      </w:pPr>
    </w:p>
    <w:p w14:paraId="78D4931A" w14:textId="0E1C3413" w:rsidR="006F45B9" w:rsidRPr="00EE38BB" w:rsidRDefault="006F45B9" w:rsidP="006F45B9">
      <w:pPr>
        <w:jc w:val="right"/>
        <w:rPr>
          <w:b/>
          <w:szCs w:val="24"/>
        </w:rPr>
      </w:pPr>
    </w:p>
    <w:p w14:paraId="6B067878" w14:textId="72487CF1" w:rsidR="006F45B9" w:rsidRPr="00EE38BB" w:rsidRDefault="006F45B9" w:rsidP="006F45B9">
      <w:pPr>
        <w:jc w:val="right"/>
        <w:rPr>
          <w:b/>
          <w:szCs w:val="24"/>
        </w:rPr>
      </w:pPr>
    </w:p>
    <w:p w14:paraId="61EE1260" w14:textId="0543CB37" w:rsidR="006F45B9" w:rsidRPr="00EE38BB" w:rsidRDefault="006F45B9" w:rsidP="006F45B9">
      <w:pPr>
        <w:jc w:val="right"/>
        <w:rPr>
          <w:b/>
          <w:szCs w:val="24"/>
        </w:rPr>
      </w:pPr>
    </w:p>
    <w:p w14:paraId="14D7A465" w14:textId="2FCA7F00" w:rsidR="006F45B9" w:rsidRPr="00EE38BB" w:rsidRDefault="006F45B9" w:rsidP="006F45B9">
      <w:pPr>
        <w:jc w:val="right"/>
        <w:rPr>
          <w:b/>
          <w:szCs w:val="24"/>
        </w:rPr>
      </w:pPr>
    </w:p>
    <w:p w14:paraId="0676E158" w14:textId="19AFA53E" w:rsidR="006F45B9" w:rsidRPr="00EE38BB" w:rsidRDefault="006F45B9" w:rsidP="006F45B9">
      <w:pPr>
        <w:jc w:val="right"/>
        <w:rPr>
          <w:b/>
          <w:szCs w:val="24"/>
        </w:rPr>
      </w:pPr>
    </w:p>
    <w:p w14:paraId="0262FED0" w14:textId="2AD62963" w:rsidR="006F45B9" w:rsidRPr="00EE38BB" w:rsidRDefault="006F45B9" w:rsidP="006F45B9">
      <w:pPr>
        <w:jc w:val="right"/>
        <w:rPr>
          <w:b/>
          <w:szCs w:val="24"/>
        </w:rPr>
      </w:pPr>
    </w:p>
    <w:p w14:paraId="74FE7ACE" w14:textId="61BA1863" w:rsidR="006F45B9" w:rsidRPr="00EE38BB" w:rsidRDefault="006F45B9" w:rsidP="006F45B9">
      <w:pPr>
        <w:jc w:val="right"/>
        <w:rPr>
          <w:b/>
          <w:szCs w:val="24"/>
        </w:rPr>
      </w:pPr>
    </w:p>
    <w:p w14:paraId="3B466901" w14:textId="17371971" w:rsidR="006F45B9" w:rsidRPr="00EE38BB" w:rsidRDefault="006F45B9" w:rsidP="006F45B9">
      <w:pPr>
        <w:jc w:val="right"/>
        <w:rPr>
          <w:b/>
          <w:szCs w:val="24"/>
        </w:rPr>
      </w:pPr>
    </w:p>
    <w:p w14:paraId="37D7C1DE" w14:textId="6B3535DE" w:rsidR="006F45B9" w:rsidRPr="00EE38BB" w:rsidRDefault="006F45B9" w:rsidP="006F45B9">
      <w:pPr>
        <w:jc w:val="right"/>
        <w:rPr>
          <w:b/>
          <w:szCs w:val="24"/>
        </w:rPr>
      </w:pPr>
    </w:p>
    <w:p w14:paraId="0428C65C" w14:textId="59B0E5CE" w:rsidR="006F45B9" w:rsidRPr="00EE38BB" w:rsidRDefault="006F45B9" w:rsidP="006F45B9">
      <w:pPr>
        <w:jc w:val="left"/>
        <w:rPr>
          <w:b/>
          <w:szCs w:val="24"/>
        </w:rPr>
      </w:pPr>
    </w:p>
    <w:p w14:paraId="726CE733" w14:textId="1EA90126" w:rsidR="006F45B9" w:rsidRPr="00EE38BB" w:rsidRDefault="006F45B9" w:rsidP="00181BE2">
      <w:pPr>
        <w:pStyle w:val="ListParagraph"/>
        <w:numPr>
          <w:ilvl w:val="0"/>
          <w:numId w:val="46"/>
        </w:numPr>
        <w:jc w:val="left"/>
        <w:rPr>
          <w:bCs/>
          <w:sz w:val="24"/>
          <w:szCs w:val="24"/>
          <w:u w:val="single"/>
        </w:rPr>
      </w:pPr>
      <w:r w:rsidRPr="00EE38BB">
        <w:rPr>
          <w:bCs/>
          <w:sz w:val="24"/>
          <w:szCs w:val="24"/>
          <w:u w:val="single"/>
        </w:rPr>
        <w:t>Solar Details</w:t>
      </w:r>
    </w:p>
    <w:p w14:paraId="549DDC0E" w14:textId="77777777" w:rsidR="006F45B9" w:rsidRPr="00EE38BB" w:rsidRDefault="006F45B9" w:rsidP="006F45B9">
      <w:pPr>
        <w:pStyle w:val="ListParagraph"/>
        <w:rPr>
          <w:bCs/>
          <w:sz w:val="24"/>
          <w:szCs w:val="24"/>
          <w:u w:val="single"/>
        </w:rPr>
      </w:pPr>
    </w:p>
    <w:p w14:paraId="02548318" w14:textId="77777777" w:rsidR="006F45B9" w:rsidRPr="00EE38BB" w:rsidRDefault="006F45B9" w:rsidP="006F45B9">
      <w:pPr>
        <w:tabs>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rPr>
          <w:b/>
          <w:iCs/>
          <w:szCs w:val="24"/>
        </w:rPr>
      </w:pPr>
      <w:r w:rsidRPr="00EE38BB">
        <w:rPr>
          <w:b/>
          <w:iCs/>
          <w:szCs w:val="24"/>
        </w:rPr>
        <w:t>The scope of work involves the following:</w:t>
      </w:r>
    </w:p>
    <w:p w14:paraId="7F35DACD" w14:textId="77777777" w:rsidR="006F45B9" w:rsidRPr="00EE38BB" w:rsidRDefault="006F45B9" w:rsidP="00181BE2">
      <w:pPr>
        <w:numPr>
          <w:ilvl w:val="0"/>
          <w:numId w:val="47"/>
        </w:numPr>
        <w:tabs>
          <w:tab w:val="left" w:pos="567"/>
        </w:tabs>
        <w:spacing w:after="80"/>
        <w:jc w:val="left"/>
        <w:textAlignment w:val="baseline"/>
        <w:rPr>
          <w:rStyle w:val="DefaultParagraphFont1"/>
          <w:szCs w:val="24"/>
        </w:rPr>
      </w:pPr>
      <w:r w:rsidRPr="00EE38BB">
        <w:rPr>
          <w:szCs w:val="24"/>
        </w:rPr>
        <w:lastRenderedPageBreak/>
        <w:t>Transport of equipment and structural parts to the sites.</w:t>
      </w:r>
    </w:p>
    <w:p w14:paraId="5017D552" w14:textId="77777777" w:rsidR="006F45B9" w:rsidRPr="00EE38BB" w:rsidRDefault="006F45B9" w:rsidP="00181BE2">
      <w:pPr>
        <w:numPr>
          <w:ilvl w:val="0"/>
          <w:numId w:val="47"/>
        </w:numPr>
        <w:tabs>
          <w:tab w:val="left" w:pos="567"/>
        </w:tabs>
        <w:spacing w:after="80"/>
        <w:jc w:val="left"/>
        <w:textAlignment w:val="baseline"/>
        <w:rPr>
          <w:szCs w:val="24"/>
        </w:rPr>
      </w:pPr>
      <w:r w:rsidRPr="00EE38BB">
        <w:rPr>
          <w:rStyle w:val="DefaultParagraphFont1"/>
          <w:szCs w:val="24"/>
        </w:rPr>
        <w:t xml:space="preserve">Erection of the solar panel support structure for solar panels and positioning of the solar modules on the structure with vandal proofing. </w:t>
      </w:r>
      <w:r w:rsidRPr="00EE38BB">
        <w:rPr>
          <w:rStyle w:val="DefaultParagraphFont1"/>
          <w:bCs/>
          <w:szCs w:val="24"/>
        </w:rPr>
        <w:t>Solar panels will be mounted at a height of at least 3 meters above ground level, facing the Equator direction for ample sun harvest</w:t>
      </w:r>
    </w:p>
    <w:p w14:paraId="3D5F9C75" w14:textId="77777777" w:rsidR="006F45B9" w:rsidRPr="00EE38BB" w:rsidRDefault="006F45B9" w:rsidP="00181BE2">
      <w:pPr>
        <w:numPr>
          <w:ilvl w:val="0"/>
          <w:numId w:val="47"/>
        </w:numPr>
        <w:tabs>
          <w:tab w:val="left" w:pos="567"/>
        </w:tabs>
        <w:spacing w:after="80"/>
        <w:jc w:val="left"/>
        <w:textAlignment w:val="baseline"/>
        <w:rPr>
          <w:szCs w:val="24"/>
        </w:rPr>
      </w:pPr>
      <w:r w:rsidRPr="00EE38BB">
        <w:rPr>
          <w:szCs w:val="24"/>
        </w:rPr>
        <w:t>Installation of the control unit, change-over switch, cable connections between pump, controller and the solar modules.</w:t>
      </w:r>
    </w:p>
    <w:p w14:paraId="1801FD0A" w14:textId="77777777" w:rsidR="006F45B9" w:rsidRPr="00EE38BB" w:rsidRDefault="006F45B9" w:rsidP="00181BE2">
      <w:pPr>
        <w:numPr>
          <w:ilvl w:val="0"/>
          <w:numId w:val="47"/>
        </w:numPr>
        <w:tabs>
          <w:tab w:val="left" w:pos="567"/>
        </w:tabs>
        <w:spacing w:after="80"/>
        <w:jc w:val="left"/>
        <w:textAlignment w:val="baseline"/>
        <w:rPr>
          <w:rStyle w:val="DefaultParagraphFont1"/>
          <w:szCs w:val="24"/>
        </w:rPr>
      </w:pPr>
      <w:r w:rsidRPr="00EE38BB">
        <w:rPr>
          <w:szCs w:val="24"/>
        </w:rPr>
        <w:t>Full testing and commissioning of completed installation with water delivered to the surface/tanks and including earth system check-up. An electronic copy of the test certification will be provided to IOM technical focal point before final payment is made.</w:t>
      </w:r>
    </w:p>
    <w:p w14:paraId="1F551584" w14:textId="77777777" w:rsidR="006F45B9" w:rsidRPr="00EE38BB" w:rsidRDefault="006F45B9" w:rsidP="00181BE2">
      <w:pPr>
        <w:numPr>
          <w:ilvl w:val="0"/>
          <w:numId w:val="47"/>
        </w:numPr>
        <w:tabs>
          <w:tab w:val="left" w:pos="567"/>
        </w:tabs>
        <w:spacing w:after="80"/>
        <w:jc w:val="left"/>
        <w:textAlignment w:val="baseline"/>
        <w:rPr>
          <w:rStyle w:val="DefaultParagraphFont1"/>
          <w:szCs w:val="24"/>
        </w:rPr>
      </w:pPr>
      <w:r w:rsidRPr="00EE38BB">
        <w:rPr>
          <w:rStyle w:val="DefaultParagraphFont1"/>
          <w:szCs w:val="24"/>
        </w:rPr>
        <w:t xml:space="preserve">Training of pump attendants on the operation and maintenance of the solar System - </w:t>
      </w:r>
      <w:r w:rsidRPr="00EE38BB">
        <w:rPr>
          <w:rStyle w:val="DefaultParagraphFont1"/>
          <w:bCs/>
          <w:szCs w:val="24"/>
        </w:rPr>
        <w:t>4 day of training at site by an approved trainer</w:t>
      </w:r>
    </w:p>
    <w:p w14:paraId="1E273B3A" w14:textId="77777777" w:rsidR="006F45B9" w:rsidRPr="00EE38BB" w:rsidRDefault="006F45B9" w:rsidP="006F45B9">
      <w:pPr>
        <w:spacing w:before="120"/>
        <w:outlineLvl w:val="0"/>
        <w:rPr>
          <w:szCs w:val="24"/>
        </w:rPr>
      </w:pPr>
      <w:r w:rsidRPr="00EE38BB">
        <w:rPr>
          <w:szCs w:val="24"/>
        </w:rPr>
        <w:t xml:space="preserve">The bidder is to prepare and share a </w:t>
      </w:r>
      <w:r w:rsidRPr="00EE38BB">
        <w:rPr>
          <w:b/>
          <w:szCs w:val="24"/>
          <w:u w:val="single"/>
        </w:rPr>
        <w:t>technical proposal</w:t>
      </w:r>
      <w:r w:rsidRPr="00EE38BB">
        <w:rPr>
          <w:szCs w:val="24"/>
        </w:rPr>
        <w:t xml:space="preserve"> which should contain the following highlighted points:</w:t>
      </w:r>
    </w:p>
    <w:p w14:paraId="6217E47A" w14:textId="77777777" w:rsidR="006F45B9" w:rsidRPr="00EE38BB" w:rsidRDefault="006F45B9" w:rsidP="006F45B9">
      <w:pPr>
        <w:rPr>
          <w:szCs w:val="24"/>
        </w:rPr>
      </w:pPr>
    </w:p>
    <w:p w14:paraId="49A5164E" w14:textId="77777777" w:rsidR="006F45B9" w:rsidRPr="00EE38BB" w:rsidRDefault="006F45B9" w:rsidP="006F45B9">
      <w:pPr>
        <w:rPr>
          <w:szCs w:val="24"/>
        </w:rPr>
      </w:pPr>
    </w:p>
    <w:p w14:paraId="5D557D16" w14:textId="77777777" w:rsidR="006F45B9" w:rsidRPr="00EE38BB" w:rsidRDefault="006F45B9" w:rsidP="00181BE2">
      <w:pPr>
        <w:pStyle w:val="Heading2"/>
        <w:numPr>
          <w:ilvl w:val="0"/>
          <w:numId w:val="51"/>
        </w:numPr>
        <w:suppressAutoHyphens w:val="0"/>
        <w:spacing w:after="240"/>
        <w:jc w:val="left"/>
        <w:rPr>
          <w:rFonts w:ascii="Times New Roman" w:hAnsi="Times New Roman" w:cs="Times New Roman"/>
          <w:sz w:val="24"/>
          <w:szCs w:val="24"/>
        </w:rPr>
      </w:pPr>
      <w:bookmarkStart w:id="42" w:name="_Toc429736852"/>
      <w:r w:rsidRPr="00EE38BB">
        <w:rPr>
          <w:rFonts w:ascii="Times New Roman" w:hAnsi="Times New Roman" w:cs="Times New Roman"/>
          <w:sz w:val="24"/>
          <w:szCs w:val="24"/>
        </w:rPr>
        <w:t>System Planning and Design</w:t>
      </w:r>
      <w:bookmarkEnd w:id="42"/>
    </w:p>
    <w:p w14:paraId="33AC8B29" w14:textId="77777777" w:rsidR="006F45B9" w:rsidRPr="00EE38BB" w:rsidRDefault="006F45B9" w:rsidP="006F45B9">
      <w:pPr>
        <w:rPr>
          <w:szCs w:val="24"/>
        </w:rPr>
      </w:pPr>
      <w:r w:rsidRPr="00EE38BB">
        <w:rPr>
          <w:szCs w:val="24"/>
        </w:rPr>
        <w:t xml:space="preserve">The system must be designed and planned using computer based tools that can closely model the irradiation, rainfall, power generated from the solar array, typical pump performance and can verify this through comparison with actually installed systems. </w:t>
      </w:r>
    </w:p>
    <w:p w14:paraId="7D637962" w14:textId="77777777" w:rsidR="006F45B9" w:rsidRPr="00EE38BB" w:rsidRDefault="006F45B9" w:rsidP="006F45B9">
      <w:pPr>
        <w:rPr>
          <w:szCs w:val="24"/>
        </w:rPr>
      </w:pPr>
      <w:r w:rsidRPr="00EE38BB">
        <w:rPr>
          <w:szCs w:val="24"/>
        </w:rPr>
        <w:t>Planning and design should be done showing monthly pumped water outputs in line with the water requirements below.</w:t>
      </w:r>
    </w:p>
    <w:p w14:paraId="6C34AE78" w14:textId="77777777" w:rsidR="006F45B9" w:rsidRPr="00EE38BB" w:rsidRDefault="006F45B9" w:rsidP="006F45B9">
      <w:pPr>
        <w:rPr>
          <w:b/>
          <w:i/>
          <w:szCs w:val="24"/>
          <w:u w:val="single"/>
        </w:rPr>
      </w:pPr>
      <w:r w:rsidRPr="00EE38BB">
        <w:rPr>
          <w:szCs w:val="24"/>
        </w:rPr>
        <w:t>Due to the complex nature and multiple variables involved in calculating solar system performance for every hour of a year it is deemed unrealistic to be able to do this without the use of proven computer-based modelling tools.</w:t>
      </w:r>
      <w:bookmarkStart w:id="43" w:name="_Toc429736853"/>
      <w:r w:rsidRPr="00EE38BB">
        <w:rPr>
          <w:szCs w:val="24"/>
        </w:rPr>
        <w:t xml:space="preserve"> </w:t>
      </w:r>
      <w:r w:rsidRPr="00EE38BB">
        <w:rPr>
          <w:b/>
          <w:i/>
          <w:szCs w:val="24"/>
          <w:u w:val="single"/>
        </w:rPr>
        <w:t>This should include the proposed number of solar panels</w:t>
      </w:r>
    </w:p>
    <w:p w14:paraId="3C1613D3" w14:textId="77777777" w:rsidR="006F45B9" w:rsidRPr="00EE38BB" w:rsidRDefault="006F45B9" w:rsidP="006F45B9">
      <w:pPr>
        <w:rPr>
          <w:szCs w:val="24"/>
        </w:rPr>
      </w:pPr>
      <w:r w:rsidRPr="00EE38BB">
        <w:rPr>
          <w:szCs w:val="24"/>
        </w:rPr>
        <w:t>Project Information</w:t>
      </w:r>
      <w:bookmarkEnd w:id="43"/>
    </w:p>
    <w:p w14:paraId="36036496" w14:textId="77777777" w:rsidR="006F45B9" w:rsidRPr="00EE38BB" w:rsidRDefault="006F45B9" w:rsidP="006F45B9">
      <w:pPr>
        <w:pStyle w:val="Heading2"/>
        <w:numPr>
          <w:ilvl w:val="1"/>
          <w:numId w:val="0"/>
        </w:numPr>
        <w:suppressAutoHyphens w:val="0"/>
        <w:spacing w:after="240"/>
        <w:jc w:val="left"/>
        <w:rPr>
          <w:rFonts w:ascii="Times New Roman" w:hAnsi="Times New Roman" w:cs="Times New Roman"/>
          <w:sz w:val="24"/>
          <w:szCs w:val="24"/>
        </w:rPr>
      </w:pPr>
      <w:bookmarkStart w:id="44" w:name="_Ref300037616"/>
      <w:bookmarkStart w:id="45" w:name="_Toc429736854"/>
      <w:r w:rsidRPr="00EE38BB">
        <w:rPr>
          <w:rFonts w:ascii="Times New Roman" w:hAnsi="Times New Roman" w:cs="Times New Roman"/>
          <w:sz w:val="24"/>
          <w:szCs w:val="24"/>
        </w:rPr>
        <w:t>Water Requirements</w:t>
      </w:r>
      <w:bookmarkEnd w:id="44"/>
      <w:bookmarkEnd w:id="45"/>
    </w:p>
    <w:p w14:paraId="3B36ADA7" w14:textId="77777777" w:rsidR="006F45B9" w:rsidRPr="00EE38BB" w:rsidRDefault="006F45B9" w:rsidP="006F45B9">
      <w:pPr>
        <w:rPr>
          <w:szCs w:val="24"/>
        </w:rPr>
      </w:pPr>
      <w:r w:rsidRPr="00EE38BB">
        <w:rPr>
          <w:szCs w:val="24"/>
        </w:rPr>
        <w:t>The solar system should support the supply all through the seasons as the daily water consumptions.</w:t>
      </w:r>
    </w:p>
    <w:p w14:paraId="3BB0AD5F" w14:textId="77777777" w:rsidR="006F45B9" w:rsidRPr="00EE38BB" w:rsidRDefault="006F45B9" w:rsidP="006F45B9">
      <w:pPr>
        <w:rPr>
          <w:szCs w:val="24"/>
        </w:rPr>
      </w:pPr>
    </w:p>
    <w:p w14:paraId="03F7D6DA" w14:textId="77777777" w:rsidR="006F45B9" w:rsidRPr="00EE38BB" w:rsidRDefault="006F45B9" w:rsidP="006F45B9">
      <w:pPr>
        <w:pStyle w:val="Heading2"/>
        <w:numPr>
          <w:ilvl w:val="1"/>
          <w:numId w:val="0"/>
        </w:numPr>
        <w:suppressAutoHyphens w:val="0"/>
        <w:spacing w:after="240"/>
        <w:jc w:val="left"/>
        <w:rPr>
          <w:rFonts w:ascii="Times New Roman" w:hAnsi="Times New Roman" w:cs="Times New Roman"/>
          <w:sz w:val="24"/>
          <w:szCs w:val="24"/>
        </w:rPr>
      </w:pPr>
      <w:bookmarkStart w:id="46" w:name="_Toc429736855"/>
      <w:r w:rsidRPr="00EE38BB">
        <w:rPr>
          <w:rFonts w:ascii="Times New Roman" w:hAnsi="Times New Roman" w:cs="Times New Roman"/>
          <w:sz w:val="24"/>
          <w:szCs w:val="24"/>
        </w:rPr>
        <w:t>Water Source and Environmental Factors</w:t>
      </w:r>
      <w:bookmarkEnd w:id="46"/>
    </w:p>
    <w:p w14:paraId="55FA2BA8" w14:textId="77777777" w:rsidR="006F45B9" w:rsidRPr="00EE38BB" w:rsidRDefault="006F45B9" w:rsidP="006F45B9">
      <w:pPr>
        <w:rPr>
          <w:szCs w:val="24"/>
        </w:rPr>
      </w:pPr>
      <w:r w:rsidRPr="00EE38BB">
        <w:rPr>
          <w:szCs w:val="24"/>
        </w:rPr>
        <w:t>When considering the design of the systems the following planning assumptions should be made. These are subject to specific site inspection but are the basis for the tender award.</w:t>
      </w:r>
    </w:p>
    <w:p w14:paraId="7969AA4A" w14:textId="77777777" w:rsidR="006F45B9" w:rsidRPr="00EE38BB" w:rsidRDefault="006F45B9" w:rsidP="006F45B9">
      <w:pPr>
        <w:rPr>
          <w:szCs w:val="24"/>
        </w:rPr>
      </w:pPr>
    </w:p>
    <w:p w14:paraId="65B6C60D" w14:textId="77777777" w:rsidR="006F45B9" w:rsidRPr="00EE38BB" w:rsidRDefault="006F45B9" w:rsidP="006F45B9">
      <w:pPr>
        <w:rPr>
          <w:szCs w:val="24"/>
        </w:rPr>
      </w:pPr>
    </w:p>
    <w:p w14:paraId="2FD8D397" w14:textId="77777777" w:rsidR="006F45B9" w:rsidRPr="00EE38BB" w:rsidRDefault="006F45B9" w:rsidP="006F45B9">
      <w:pPr>
        <w:rPr>
          <w:szCs w:val="24"/>
        </w:rPr>
      </w:pPr>
    </w:p>
    <w:p w14:paraId="2C3A0CCB" w14:textId="77777777" w:rsidR="006F45B9" w:rsidRPr="00EE38BB" w:rsidRDefault="006F45B9" w:rsidP="006F45B9">
      <w:pPr>
        <w:rPr>
          <w:szCs w:val="24"/>
        </w:rPr>
      </w:pPr>
    </w:p>
    <w:p w14:paraId="4A097F6B" w14:textId="77777777" w:rsidR="006F45B9" w:rsidRPr="00EE38BB" w:rsidRDefault="006F45B9" w:rsidP="00181BE2">
      <w:pPr>
        <w:pStyle w:val="Heading1"/>
        <w:pageBreakBefore/>
        <w:numPr>
          <w:ilvl w:val="0"/>
          <w:numId w:val="51"/>
        </w:numPr>
        <w:suppressAutoHyphens w:val="0"/>
        <w:spacing w:before="360" w:after="360"/>
        <w:jc w:val="left"/>
        <w:rPr>
          <w:sz w:val="24"/>
          <w:szCs w:val="24"/>
        </w:rPr>
      </w:pPr>
      <w:r w:rsidRPr="00EE38BB">
        <w:rPr>
          <w:sz w:val="24"/>
          <w:szCs w:val="24"/>
        </w:rPr>
        <w:lastRenderedPageBreak/>
        <w:t>The bidder</w:t>
      </w:r>
    </w:p>
    <w:p w14:paraId="696A0422" w14:textId="77777777" w:rsidR="006F45B9" w:rsidRPr="00EE38BB" w:rsidRDefault="006F45B9" w:rsidP="006F45B9">
      <w:pPr>
        <w:rPr>
          <w:szCs w:val="24"/>
        </w:rPr>
      </w:pPr>
      <w:r w:rsidRPr="00EE38BB">
        <w:rPr>
          <w:szCs w:val="24"/>
        </w:rPr>
        <w:t>The following are the main requirements that should be met by the bidder.</w:t>
      </w:r>
    </w:p>
    <w:p w14:paraId="232D8B82" w14:textId="77777777" w:rsidR="006F45B9" w:rsidRPr="00EE38BB" w:rsidRDefault="006F45B9" w:rsidP="00181BE2">
      <w:pPr>
        <w:pStyle w:val="Heading2"/>
        <w:numPr>
          <w:ilvl w:val="1"/>
          <w:numId w:val="52"/>
        </w:numPr>
        <w:suppressAutoHyphens w:val="0"/>
        <w:spacing w:after="240"/>
        <w:jc w:val="left"/>
        <w:rPr>
          <w:rFonts w:ascii="Times New Roman" w:hAnsi="Times New Roman" w:cs="Times New Roman"/>
          <w:sz w:val="24"/>
          <w:szCs w:val="24"/>
        </w:rPr>
      </w:pPr>
      <w:bookmarkStart w:id="47" w:name="_Toc429736866"/>
      <w:r w:rsidRPr="00EE38BB">
        <w:rPr>
          <w:rFonts w:ascii="Times New Roman" w:hAnsi="Times New Roman" w:cs="Times New Roman"/>
          <w:sz w:val="24"/>
          <w:szCs w:val="24"/>
        </w:rPr>
        <w:t>Manufacturer backed Accreditation and Certification Program</w:t>
      </w:r>
      <w:bookmarkEnd w:id="47"/>
    </w:p>
    <w:p w14:paraId="254DB712" w14:textId="77777777" w:rsidR="006F45B9" w:rsidRPr="00EE38BB" w:rsidRDefault="006F45B9" w:rsidP="006F45B9">
      <w:pPr>
        <w:rPr>
          <w:szCs w:val="24"/>
        </w:rPr>
      </w:pPr>
      <w:r w:rsidRPr="00EE38BB">
        <w:rPr>
          <w:szCs w:val="24"/>
        </w:rPr>
        <w:t xml:space="preserve">The bidder should be part of a manufacturer’s accreditation and certification scheme which clearly sets out a program of requirements and support. The bidder must show evidence with confirmation from the manufacturer of their standing within the accreditation scheme. </w:t>
      </w:r>
    </w:p>
    <w:p w14:paraId="3174F3E6" w14:textId="77777777" w:rsidR="006F45B9" w:rsidRPr="00EE38BB" w:rsidRDefault="006F45B9" w:rsidP="00181BE2">
      <w:pPr>
        <w:pStyle w:val="Heading2"/>
        <w:numPr>
          <w:ilvl w:val="1"/>
          <w:numId w:val="52"/>
        </w:numPr>
        <w:suppressAutoHyphens w:val="0"/>
        <w:spacing w:after="240"/>
        <w:jc w:val="left"/>
        <w:rPr>
          <w:rFonts w:ascii="Times New Roman" w:hAnsi="Times New Roman" w:cs="Times New Roman"/>
          <w:sz w:val="24"/>
          <w:szCs w:val="24"/>
        </w:rPr>
      </w:pPr>
      <w:bookmarkStart w:id="48" w:name="_Toc429736867"/>
      <w:r w:rsidRPr="00EE38BB">
        <w:rPr>
          <w:rFonts w:ascii="Times New Roman" w:hAnsi="Times New Roman" w:cs="Times New Roman"/>
          <w:sz w:val="24"/>
          <w:szCs w:val="24"/>
        </w:rPr>
        <w:t>Trained Technical Staff</w:t>
      </w:r>
      <w:bookmarkEnd w:id="48"/>
    </w:p>
    <w:p w14:paraId="6EBD8788" w14:textId="77777777" w:rsidR="006F45B9" w:rsidRPr="00EE38BB" w:rsidRDefault="006F45B9" w:rsidP="006F45B9">
      <w:pPr>
        <w:rPr>
          <w:szCs w:val="24"/>
        </w:rPr>
      </w:pPr>
      <w:r w:rsidRPr="00EE38BB">
        <w:rPr>
          <w:szCs w:val="24"/>
        </w:rPr>
        <w:t>The bidder must have qualified and trained staff that is certifiable with the equipment manufacturer. Training must be of a level to successfully implement the project.</w:t>
      </w:r>
    </w:p>
    <w:p w14:paraId="78056975" w14:textId="77777777" w:rsidR="006F45B9" w:rsidRPr="00EE38BB" w:rsidRDefault="006F45B9" w:rsidP="00181BE2">
      <w:pPr>
        <w:pStyle w:val="Heading2"/>
        <w:numPr>
          <w:ilvl w:val="1"/>
          <w:numId w:val="52"/>
        </w:numPr>
        <w:suppressAutoHyphens w:val="0"/>
        <w:spacing w:after="240"/>
        <w:jc w:val="left"/>
        <w:rPr>
          <w:rFonts w:ascii="Times New Roman" w:hAnsi="Times New Roman" w:cs="Times New Roman"/>
          <w:sz w:val="24"/>
          <w:szCs w:val="24"/>
        </w:rPr>
      </w:pPr>
      <w:bookmarkStart w:id="49" w:name="_Toc429736868"/>
      <w:r w:rsidRPr="00EE38BB">
        <w:rPr>
          <w:rFonts w:ascii="Times New Roman" w:hAnsi="Times New Roman" w:cs="Times New Roman"/>
          <w:sz w:val="24"/>
          <w:szCs w:val="24"/>
        </w:rPr>
        <w:t>Experience of Solar Pumping Solutions</w:t>
      </w:r>
      <w:bookmarkEnd w:id="49"/>
    </w:p>
    <w:p w14:paraId="02ABB3DB" w14:textId="77777777" w:rsidR="006F45B9" w:rsidRPr="00EE38BB" w:rsidRDefault="006F45B9" w:rsidP="006F45B9">
      <w:pPr>
        <w:pStyle w:val="ListParagraph"/>
        <w:spacing w:before="200" w:after="200"/>
        <w:ind w:left="0"/>
        <w:contextualSpacing/>
        <w:rPr>
          <w:sz w:val="24"/>
          <w:szCs w:val="24"/>
        </w:rPr>
      </w:pPr>
      <w:r w:rsidRPr="00EE38BB">
        <w:rPr>
          <w:sz w:val="24"/>
          <w:szCs w:val="24"/>
        </w:rPr>
        <w:t>The bidder must have a minimum of 5 years’ experience of designing and installing solar pumping systems. 5 years is considered the minimum amount of field experience in mechanical and electronic design and installation to provide systems with a proven reliability to meet the requirements of this tender.</w:t>
      </w:r>
    </w:p>
    <w:p w14:paraId="101F7FE6" w14:textId="77777777" w:rsidR="006F45B9" w:rsidRPr="00EE38BB" w:rsidRDefault="006F45B9" w:rsidP="006F45B9">
      <w:pPr>
        <w:rPr>
          <w:szCs w:val="24"/>
        </w:rPr>
      </w:pPr>
      <w:r w:rsidRPr="00EE38BB">
        <w:rPr>
          <w:szCs w:val="24"/>
        </w:rPr>
        <w:t>The bidder must provide details of five reference projects. References will be followed up.</w:t>
      </w:r>
    </w:p>
    <w:p w14:paraId="237A5BE6" w14:textId="77777777" w:rsidR="006F45B9" w:rsidRPr="00EE38BB" w:rsidRDefault="006F45B9" w:rsidP="00181BE2">
      <w:pPr>
        <w:pStyle w:val="Heading2"/>
        <w:numPr>
          <w:ilvl w:val="1"/>
          <w:numId w:val="52"/>
        </w:numPr>
        <w:suppressAutoHyphens w:val="0"/>
        <w:spacing w:after="240"/>
        <w:jc w:val="left"/>
        <w:rPr>
          <w:rFonts w:ascii="Times New Roman" w:hAnsi="Times New Roman" w:cs="Times New Roman"/>
          <w:sz w:val="24"/>
          <w:szCs w:val="24"/>
        </w:rPr>
      </w:pPr>
      <w:bookmarkStart w:id="50" w:name="_Toc429736869"/>
      <w:r w:rsidRPr="00EE38BB">
        <w:rPr>
          <w:rFonts w:ascii="Times New Roman" w:hAnsi="Times New Roman" w:cs="Times New Roman"/>
          <w:sz w:val="24"/>
          <w:szCs w:val="24"/>
        </w:rPr>
        <w:t>Access to Spare Parts</w:t>
      </w:r>
      <w:bookmarkEnd w:id="50"/>
    </w:p>
    <w:p w14:paraId="282439A8" w14:textId="77777777" w:rsidR="006F45B9" w:rsidRPr="00EE38BB" w:rsidRDefault="006F45B9" w:rsidP="006F45B9">
      <w:pPr>
        <w:rPr>
          <w:szCs w:val="24"/>
        </w:rPr>
      </w:pPr>
      <w:r w:rsidRPr="00EE38BB">
        <w:rPr>
          <w:szCs w:val="24"/>
        </w:rPr>
        <w:t>The bidder must have access to spare parts supply with direct or indirect backing form the equipment manufacturer. Spare parts should typically be available within 5 days of payment.</w:t>
      </w:r>
    </w:p>
    <w:p w14:paraId="10C4B73A" w14:textId="77777777" w:rsidR="006F45B9" w:rsidRPr="00EE38BB" w:rsidRDefault="006F45B9" w:rsidP="00181BE2">
      <w:pPr>
        <w:pStyle w:val="Heading2"/>
        <w:numPr>
          <w:ilvl w:val="1"/>
          <w:numId w:val="52"/>
        </w:numPr>
        <w:suppressAutoHyphens w:val="0"/>
        <w:spacing w:after="240"/>
        <w:jc w:val="left"/>
        <w:rPr>
          <w:rFonts w:ascii="Times New Roman" w:hAnsi="Times New Roman" w:cs="Times New Roman"/>
          <w:sz w:val="24"/>
          <w:szCs w:val="24"/>
        </w:rPr>
      </w:pPr>
      <w:bookmarkStart w:id="51" w:name="_Toc429736870"/>
      <w:r w:rsidRPr="00EE38BB">
        <w:rPr>
          <w:rFonts w:ascii="Times New Roman" w:hAnsi="Times New Roman" w:cs="Times New Roman"/>
          <w:sz w:val="24"/>
          <w:szCs w:val="24"/>
        </w:rPr>
        <w:t>Access to Technical Support</w:t>
      </w:r>
      <w:bookmarkEnd w:id="51"/>
    </w:p>
    <w:p w14:paraId="65B5F3B3" w14:textId="77777777" w:rsidR="006F45B9" w:rsidRPr="00EE38BB" w:rsidRDefault="006F45B9" w:rsidP="006F45B9">
      <w:pPr>
        <w:rPr>
          <w:szCs w:val="24"/>
        </w:rPr>
      </w:pPr>
      <w:r w:rsidRPr="00EE38BB">
        <w:rPr>
          <w:szCs w:val="24"/>
        </w:rPr>
        <w:t>Bidders must have access to the manufacturers design support team either directly or indirectly through an authorized distributor.</w:t>
      </w:r>
    </w:p>
    <w:p w14:paraId="10530CBF" w14:textId="77777777" w:rsidR="006F45B9" w:rsidRPr="00EE38BB" w:rsidRDefault="006F45B9" w:rsidP="00181BE2">
      <w:pPr>
        <w:pStyle w:val="Heading1"/>
        <w:pageBreakBefore/>
        <w:numPr>
          <w:ilvl w:val="0"/>
          <w:numId w:val="51"/>
        </w:numPr>
        <w:suppressAutoHyphens w:val="0"/>
        <w:spacing w:before="360" w:after="360"/>
        <w:jc w:val="left"/>
        <w:rPr>
          <w:sz w:val="24"/>
          <w:szCs w:val="24"/>
        </w:rPr>
      </w:pPr>
      <w:bookmarkStart w:id="52" w:name="_Toc429736871"/>
      <w:r w:rsidRPr="00EE38BB">
        <w:rPr>
          <w:sz w:val="24"/>
          <w:szCs w:val="24"/>
        </w:rPr>
        <w:lastRenderedPageBreak/>
        <w:t>Technical Specification</w:t>
      </w:r>
      <w:bookmarkEnd w:id="52"/>
    </w:p>
    <w:p w14:paraId="5D1CB262" w14:textId="77777777" w:rsidR="006F45B9" w:rsidRPr="00EE38BB" w:rsidRDefault="006F45B9" w:rsidP="006F45B9">
      <w:pPr>
        <w:pStyle w:val="Heading2"/>
        <w:spacing w:after="240"/>
        <w:ind w:left="720"/>
        <w:rPr>
          <w:rFonts w:ascii="Times New Roman" w:hAnsi="Times New Roman" w:cs="Times New Roman"/>
          <w:sz w:val="24"/>
          <w:szCs w:val="24"/>
        </w:rPr>
      </w:pPr>
      <w:bookmarkStart w:id="53" w:name="_Toc429736872"/>
      <w:r w:rsidRPr="00EE38BB">
        <w:rPr>
          <w:rFonts w:ascii="Times New Roman" w:hAnsi="Times New Roman" w:cs="Times New Roman"/>
          <w:sz w:val="24"/>
          <w:szCs w:val="24"/>
        </w:rPr>
        <w:t>Overall System Requirements</w:t>
      </w:r>
      <w:bookmarkEnd w:id="53"/>
    </w:p>
    <w:p w14:paraId="30F43FE1" w14:textId="77777777" w:rsidR="006F45B9" w:rsidRPr="00EE38BB" w:rsidRDefault="006F45B9" w:rsidP="00181BE2">
      <w:pPr>
        <w:pStyle w:val="Heading3"/>
        <w:numPr>
          <w:ilvl w:val="0"/>
          <w:numId w:val="53"/>
        </w:numPr>
        <w:suppressAutoHyphens w:val="0"/>
        <w:spacing w:before="100" w:beforeAutospacing="1" w:after="240"/>
        <w:jc w:val="left"/>
        <w:rPr>
          <w:rFonts w:ascii="Times New Roman" w:hAnsi="Times New Roman" w:cs="Times New Roman"/>
          <w:sz w:val="24"/>
          <w:szCs w:val="24"/>
        </w:rPr>
      </w:pPr>
      <w:bookmarkStart w:id="54" w:name="_Toc429736873"/>
      <w:r w:rsidRPr="00EE38BB">
        <w:rPr>
          <w:rFonts w:ascii="Times New Roman" w:hAnsi="Times New Roman" w:cs="Times New Roman"/>
          <w:sz w:val="24"/>
          <w:szCs w:val="24"/>
        </w:rPr>
        <w:t>Design</w:t>
      </w:r>
      <w:bookmarkEnd w:id="54"/>
    </w:p>
    <w:p w14:paraId="25437242" w14:textId="77777777" w:rsidR="006F45B9" w:rsidRPr="00EE38BB" w:rsidRDefault="006F45B9" w:rsidP="006F45B9">
      <w:pPr>
        <w:rPr>
          <w:szCs w:val="24"/>
        </w:rPr>
      </w:pPr>
      <w:r w:rsidRPr="00EE38BB">
        <w:rPr>
          <w:szCs w:val="24"/>
        </w:rPr>
        <w:t>The system should be of high quality and designed for use in remote locations. The bidder should outline the key design elements that make the solution suitable for the environment it will be installed in.</w:t>
      </w:r>
    </w:p>
    <w:p w14:paraId="27830773" w14:textId="77777777" w:rsidR="006F45B9" w:rsidRPr="00EE38BB" w:rsidRDefault="006F45B9" w:rsidP="00181BE2">
      <w:pPr>
        <w:pStyle w:val="Heading3"/>
        <w:numPr>
          <w:ilvl w:val="0"/>
          <w:numId w:val="53"/>
        </w:numPr>
        <w:suppressAutoHyphens w:val="0"/>
        <w:spacing w:before="100" w:beforeAutospacing="1" w:after="240"/>
        <w:jc w:val="left"/>
        <w:rPr>
          <w:rFonts w:ascii="Times New Roman" w:hAnsi="Times New Roman" w:cs="Times New Roman"/>
          <w:sz w:val="24"/>
          <w:szCs w:val="24"/>
        </w:rPr>
      </w:pPr>
      <w:bookmarkStart w:id="55" w:name="_Toc429736874"/>
      <w:r w:rsidRPr="00EE38BB">
        <w:rPr>
          <w:rFonts w:ascii="Times New Roman" w:hAnsi="Times New Roman" w:cs="Times New Roman"/>
          <w:sz w:val="24"/>
          <w:szCs w:val="24"/>
        </w:rPr>
        <w:t>Life expectancy</w:t>
      </w:r>
      <w:bookmarkEnd w:id="55"/>
    </w:p>
    <w:p w14:paraId="68C18677" w14:textId="77777777" w:rsidR="006F45B9" w:rsidRPr="00EE38BB" w:rsidRDefault="006F45B9" w:rsidP="006F45B9">
      <w:pPr>
        <w:rPr>
          <w:szCs w:val="24"/>
        </w:rPr>
      </w:pPr>
      <w:r w:rsidRPr="00EE38BB">
        <w:rPr>
          <w:szCs w:val="24"/>
        </w:rPr>
        <w:t>The design life of the system must be 20 years.</w:t>
      </w:r>
    </w:p>
    <w:p w14:paraId="63506C34" w14:textId="77777777" w:rsidR="006F45B9" w:rsidRPr="00EE38BB" w:rsidRDefault="006F45B9" w:rsidP="006F45B9">
      <w:pPr>
        <w:rPr>
          <w:szCs w:val="24"/>
        </w:rPr>
      </w:pPr>
      <w:r w:rsidRPr="00EE38BB">
        <w:rPr>
          <w:szCs w:val="24"/>
        </w:rPr>
        <w:t>System designs should eliminate the use of components with a short life, for example batteries (typical life of 3-5 years). Systems must not rely on back-up systems that introduce complex supply chain issues such as gasoline or diesel generators.</w:t>
      </w:r>
    </w:p>
    <w:p w14:paraId="1F53F317" w14:textId="77777777" w:rsidR="006F45B9" w:rsidRPr="00EE38BB" w:rsidRDefault="006F45B9" w:rsidP="006F45B9">
      <w:pPr>
        <w:rPr>
          <w:szCs w:val="24"/>
        </w:rPr>
      </w:pPr>
      <w:r w:rsidRPr="00EE38BB">
        <w:rPr>
          <w:szCs w:val="24"/>
        </w:rPr>
        <w:t>Typical component lives should be: 20 years solar generator; 7 years control equipment. All components should be subject to minimal servicing and without expensive parts.</w:t>
      </w:r>
    </w:p>
    <w:p w14:paraId="72A177EB" w14:textId="77777777" w:rsidR="006F45B9" w:rsidRPr="00EE38BB" w:rsidRDefault="006F45B9" w:rsidP="006F45B9">
      <w:pPr>
        <w:rPr>
          <w:szCs w:val="24"/>
        </w:rPr>
      </w:pPr>
      <w:r w:rsidRPr="00EE38BB">
        <w:rPr>
          <w:szCs w:val="24"/>
        </w:rPr>
        <w:t>Evidence must be provided to demonstrate that the bidder has similar systems in service for at least 10 years.</w:t>
      </w:r>
    </w:p>
    <w:p w14:paraId="378265E9" w14:textId="77777777" w:rsidR="006F45B9" w:rsidRPr="00EE38BB" w:rsidRDefault="006F45B9" w:rsidP="00181BE2">
      <w:pPr>
        <w:pStyle w:val="Heading3"/>
        <w:numPr>
          <w:ilvl w:val="0"/>
          <w:numId w:val="53"/>
        </w:numPr>
        <w:suppressAutoHyphens w:val="0"/>
        <w:spacing w:before="100" w:beforeAutospacing="1" w:after="240"/>
        <w:jc w:val="left"/>
        <w:rPr>
          <w:rFonts w:ascii="Times New Roman" w:hAnsi="Times New Roman" w:cs="Times New Roman"/>
          <w:sz w:val="24"/>
          <w:szCs w:val="24"/>
        </w:rPr>
      </w:pPr>
      <w:bookmarkStart w:id="56" w:name="_Toc429736875"/>
      <w:r w:rsidRPr="00EE38BB">
        <w:rPr>
          <w:rFonts w:ascii="Times New Roman" w:hAnsi="Times New Roman" w:cs="Times New Roman"/>
          <w:sz w:val="24"/>
          <w:szCs w:val="24"/>
        </w:rPr>
        <w:t>Servicing</w:t>
      </w:r>
      <w:bookmarkEnd w:id="56"/>
    </w:p>
    <w:p w14:paraId="208C7915" w14:textId="77777777" w:rsidR="006F45B9" w:rsidRPr="00EE38BB" w:rsidRDefault="006F45B9" w:rsidP="006F45B9">
      <w:pPr>
        <w:rPr>
          <w:szCs w:val="24"/>
        </w:rPr>
      </w:pPr>
      <w:r w:rsidRPr="00EE38BB">
        <w:rPr>
          <w:szCs w:val="24"/>
        </w:rPr>
        <w:t>Recommended service intervals for each component should be stated along with parts costs, time and skill level required to service.</w:t>
      </w:r>
    </w:p>
    <w:p w14:paraId="480DE183" w14:textId="77777777" w:rsidR="006F45B9" w:rsidRPr="00EE38BB" w:rsidRDefault="006F45B9" w:rsidP="006F45B9">
      <w:pPr>
        <w:rPr>
          <w:b/>
          <w:szCs w:val="24"/>
        </w:rPr>
      </w:pPr>
      <w:r w:rsidRPr="00EE38BB">
        <w:rPr>
          <w:b/>
          <w:szCs w:val="24"/>
        </w:rPr>
        <w:t>Solar Generator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5"/>
        <w:gridCol w:w="1677"/>
        <w:gridCol w:w="1590"/>
        <w:gridCol w:w="1667"/>
        <w:gridCol w:w="1751"/>
      </w:tblGrid>
      <w:tr w:rsidR="006F45B9" w:rsidRPr="00EE38BB" w14:paraId="78EE01C7" w14:textId="77777777" w:rsidTr="006F45B9">
        <w:tc>
          <w:tcPr>
            <w:tcW w:w="1807" w:type="dxa"/>
          </w:tcPr>
          <w:p w14:paraId="579131FC" w14:textId="77777777" w:rsidR="006F45B9" w:rsidRPr="00EE38BB" w:rsidRDefault="006F45B9" w:rsidP="006F45B9">
            <w:pPr>
              <w:spacing w:before="40" w:after="40"/>
              <w:rPr>
                <w:b/>
                <w:szCs w:val="24"/>
              </w:rPr>
            </w:pPr>
            <w:r w:rsidRPr="00EE38BB">
              <w:rPr>
                <w:b/>
                <w:szCs w:val="24"/>
              </w:rPr>
              <w:t>Service task</w:t>
            </w:r>
          </w:p>
        </w:tc>
        <w:tc>
          <w:tcPr>
            <w:tcW w:w="1808" w:type="dxa"/>
          </w:tcPr>
          <w:p w14:paraId="783770C0" w14:textId="77777777" w:rsidR="006F45B9" w:rsidRPr="00EE38BB" w:rsidRDefault="006F45B9" w:rsidP="006F45B9">
            <w:pPr>
              <w:spacing w:before="40" w:after="40"/>
              <w:rPr>
                <w:b/>
                <w:szCs w:val="24"/>
              </w:rPr>
            </w:pPr>
            <w:r w:rsidRPr="00EE38BB">
              <w:rPr>
                <w:b/>
                <w:szCs w:val="24"/>
              </w:rPr>
              <w:t>Frequency of task</w:t>
            </w:r>
          </w:p>
        </w:tc>
        <w:tc>
          <w:tcPr>
            <w:tcW w:w="1808" w:type="dxa"/>
          </w:tcPr>
          <w:p w14:paraId="01ED7EA6" w14:textId="77777777" w:rsidR="006F45B9" w:rsidRPr="00EE38BB" w:rsidRDefault="006F45B9" w:rsidP="006F45B9">
            <w:pPr>
              <w:spacing w:before="40" w:after="40"/>
              <w:rPr>
                <w:b/>
                <w:szCs w:val="24"/>
              </w:rPr>
            </w:pPr>
            <w:r w:rsidRPr="00EE38BB">
              <w:rPr>
                <w:b/>
                <w:szCs w:val="24"/>
              </w:rPr>
              <w:t>Time of activity</w:t>
            </w:r>
          </w:p>
        </w:tc>
        <w:tc>
          <w:tcPr>
            <w:tcW w:w="1808" w:type="dxa"/>
          </w:tcPr>
          <w:p w14:paraId="0F205464" w14:textId="77777777" w:rsidR="006F45B9" w:rsidRPr="00EE38BB" w:rsidRDefault="006F45B9" w:rsidP="006F45B9">
            <w:pPr>
              <w:spacing w:before="40" w:after="40"/>
              <w:rPr>
                <w:b/>
                <w:szCs w:val="24"/>
              </w:rPr>
            </w:pPr>
            <w:r w:rsidRPr="00EE38BB">
              <w:rPr>
                <w:b/>
                <w:szCs w:val="24"/>
              </w:rPr>
              <w:t>Skill level of technician</w:t>
            </w:r>
          </w:p>
        </w:tc>
        <w:tc>
          <w:tcPr>
            <w:tcW w:w="1808" w:type="dxa"/>
          </w:tcPr>
          <w:p w14:paraId="665228A4" w14:textId="77777777" w:rsidR="006F45B9" w:rsidRPr="00EE38BB" w:rsidRDefault="006F45B9" w:rsidP="006F45B9">
            <w:pPr>
              <w:spacing w:before="40" w:after="40"/>
              <w:rPr>
                <w:b/>
                <w:szCs w:val="24"/>
              </w:rPr>
            </w:pPr>
            <w:r w:rsidRPr="00EE38BB">
              <w:rPr>
                <w:b/>
                <w:szCs w:val="24"/>
              </w:rPr>
              <w:t>Consumables items and cost</w:t>
            </w:r>
          </w:p>
        </w:tc>
      </w:tr>
      <w:tr w:rsidR="006F45B9" w:rsidRPr="00EE38BB" w14:paraId="720EA08C" w14:textId="77777777" w:rsidTr="006F45B9">
        <w:tc>
          <w:tcPr>
            <w:tcW w:w="1807" w:type="dxa"/>
          </w:tcPr>
          <w:p w14:paraId="5DC72634" w14:textId="77777777" w:rsidR="006F45B9" w:rsidRPr="00EE38BB" w:rsidRDefault="006F45B9" w:rsidP="006F45B9">
            <w:pPr>
              <w:spacing w:before="40" w:after="40"/>
              <w:rPr>
                <w:szCs w:val="24"/>
              </w:rPr>
            </w:pPr>
          </w:p>
        </w:tc>
        <w:tc>
          <w:tcPr>
            <w:tcW w:w="1808" w:type="dxa"/>
          </w:tcPr>
          <w:p w14:paraId="3C117CEC" w14:textId="77777777" w:rsidR="006F45B9" w:rsidRPr="00EE38BB" w:rsidRDefault="006F45B9" w:rsidP="006F45B9">
            <w:pPr>
              <w:spacing w:before="40" w:after="40"/>
              <w:rPr>
                <w:szCs w:val="24"/>
              </w:rPr>
            </w:pPr>
          </w:p>
        </w:tc>
        <w:tc>
          <w:tcPr>
            <w:tcW w:w="1808" w:type="dxa"/>
          </w:tcPr>
          <w:p w14:paraId="05F23005" w14:textId="77777777" w:rsidR="006F45B9" w:rsidRPr="00EE38BB" w:rsidRDefault="006F45B9" w:rsidP="006F45B9">
            <w:pPr>
              <w:spacing w:before="40" w:after="40"/>
              <w:rPr>
                <w:szCs w:val="24"/>
              </w:rPr>
            </w:pPr>
          </w:p>
        </w:tc>
        <w:tc>
          <w:tcPr>
            <w:tcW w:w="1808" w:type="dxa"/>
          </w:tcPr>
          <w:p w14:paraId="3728F1D4" w14:textId="77777777" w:rsidR="006F45B9" w:rsidRPr="00EE38BB" w:rsidRDefault="006F45B9" w:rsidP="006F45B9">
            <w:pPr>
              <w:spacing w:before="40" w:after="40"/>
              <w:rPr>
                <w:szCs w:val="24"/>
              </w:rPr>
            </w:pPr>
          </w:p>
        </w:tc>
        <w:tc>
          <w:tcPr>
            <w:tcW w:w="1808" w:type="dxa"/>
          </w:tcPr>
          <w:p w14:paraId="38D22CD4" w14:textId="77777777" w:rsidR="006F45B9" w:rsidRPr="00EE38BB" w:rsidRDefault="006F45B9" w:rsidP="006F45B9">
            <w:pPr>
              <w:spacing w:before="40" w:after="40"/>
              <w:rPr>
                <w:szCs w:val="24"/>
              </w:rPr>
            </w:pPr>
          </w:p>
        </w:tc>
      </w:tr>
      <w:tr w:rsidR="006F45B9" w:rsidRPr="00EE38BB" w14:paraId="3C43D21C" w14:textId="77777777" w:rsidTr="006F45B9">
        <w:tc>
          <w:tcPr>
            <w:tcW w:w="1807" w:type="dxa"/>
          </w:tcPr>
          <w:p w14:paraId="36320B67" w14:textId="77777777" w:rsidR="006F45B9" w:rsidRPr="00EE38BB" w:rsidRDefault="006F45B9" w:rsidP="006F45B9">
            <w:pPr>
              <w:spacing w:before="40" w:after="40"/>
              <w:rPr>
                <w:szCs w:val="24"/>
              </w:rPr>
            </w:pPr>
          </w:p>
        </w:tc>
        <w:tc>
          <w:tcPr>
            <w:tcW w:w="1808" w:type="dxa"/>
          </w:tcPr>
          <w:p w14:paraId="38EC41AA" w14:textId="77777777" w:rsidR="006F45B9" w:rsidRPr="00EE38BB" w:rsidRDefault="006F45B9" w:rsidP="006F45B9">
            <w:pPr>
              <w:spacing w:before="40" w:after="40"/>
              <w:rPr>
                <w:szCs w:val="24"/>
              </w:rPr>
            </w:pPr>
          </w:p>
        </w:tc>
        <w:tc>
          <w:tcPr>
            <w:tcW w:w="1808" w:type="dxa"/>
          </w:tcPr>
          <w:p w14:paraId="5A9FE907" w14:textId="77777777" w:rsidR="006F45B9" w:rsidRPr="00EE38BB" w:rsidRDefault="006F45B9" w:rsidP="006F45B9">
            <w:pPr>
              <w:spacing w:before="40" w:after="40"/>
              <w:rPr>
                <w:szCs w:val="24"/>
              </w:rPr>
            </w:pPr>
          </w:p>
        </w:tc>
        <w:tc>
          <w:tcPr>
            <w:tcW w:w="1808" w:type="dxa"/>
          </w:tcPr>
          <w:p w14:paraId="43BB9C51" w14:textId="77777777" w:rsidR="006F45B9" w:rsidRPr="00EE38BB" w:rsidRDefault="006F45B9" w:rsidP="006F45B9">
            <w:pPr>
              <w:spacing w:before="40" w:after="40"/>
              <w:rPr>
                <w:szCs w:val="24"/>
              </w:rPr>
            </w:pPr>
          </w:p>
        </w:tc>
        <w:tc>
          <w:tcPr>
            <w:tcW w:w="1808" w:type="dxa"/>
          </w:tcPr>
          <w:p w14:paraId="0F68A30D" w14:textId="77777777" w:rsidR="006F45B9" w:rsidRPr="00EE38BB" w:rsidRDefault="006F45B9" w:rsidP="006F45B9">
            <w:pPr>
              <w:spacing w:before="40" w:after="40"/>
              <w:rPr>
                <w:szCs w:val="24"/>
              </w:rPr>
            </w:pPr>
          </w:p>
        </w:tc>
      </w:tr>
      <w:tr w:rsidR="006F45B9" w:rsidRPr="00EE38BB" w14:paraId="19ACFB5E" w14:textId="77777777" w:rsidTr="006F45B9">
        <w:tc>
          <w:tcPr>
            <w:tcW w:w="1807" w:type="dxa"/>
          </w:tcPr>
          <w:p w14:paraId="10E05258" w14:textId="77777777" w:rsidR="006F45B9" w:rsidRPr="00EE38BB" w:rsidRDefault="006F45B9" w:rsidP="006F45B9">
            <w:pPr>
              <w:spacing w:before="40" w:after="40"/>
              <w:rPr>
                <w:szCs w:val="24"/>
              </w:rPr>
            </w:pPr>
          </w:p>
        </w:tc>
        <w:tc>
          <w:tcPr>
            <w:tcW w:w="1808" w:type="dxa"/>
          </w:tcPr>
          <w:p w14:paraId="08C3A91A" w14:textId="77777777" w:rsidR="006F45B9" w:rsidRPr="00EE38BB" w:rsidRDefault="006F45B9" w:rsidP="006F45B9">
            <w:pPr>
              <w:spacing w:before="40" w:after="40"/>
              <w:rPr>
                <w:szCs w:val="24"/>
              </w:rPr>
            </w:pPr>
          </w:p>
        </w:tc>
        <w:tc>
          <w:tcPr>
            <w:tcW w:w="1808" w:type="dxa"/>
          </w:tcPr>
          <w:p w14:paraId="553B0796" w14:textId="77777777" w:rsidR="006F45B9" w:rsidRPr="00EE38BB" w:rsidRDefault="006F45B9" w:rsidP="006F45B9">
            <w:pPr>
              <w:spacing w:before="40" w:after="40"/>
              <w:rPr>
                <w:szCs w:val="24"/>
              </w:rPr>
            </w:pPr>
          </w:p>
        </w:tc>
        <w:tc>
          <w:tcPr>
            <w:tcW w:w="1808" w:type="dxa"/>
          </w:tcPr>
          <w:p w14:paraId="549EE7B9" w14:textId="77777777" w:rsidR="006F45B9" w:rsidRPr="00EE38BB" w:rsidRDefault="006F45B9" w:rsidP="006F45B9">
            <w:pPr>
              <w:spacing w:before="40" w:after="40"/>
              <w:rPr>
                <w:szCs w:val="24"/>
              </w:rPr>
            </w:pPr>
          </w:p>
        </w:tc>
        <w:tc>
          <w:tcPr>
            <w:tcW w:w="1808" w:type="dxa"/>
          </w:tcPr>
          <w:p w14:paraId="6F2C8310" w14:textId="77777777" w:rsidR="006F45B9" w:rsidRPr="00EE38BB" w:rsidRDefault="006F45B9" w:rsidP="006F45B9">
            <w:pPr>
              <w:spacing w:before="40" w:after="40"/>
              <w:rPr>
                <w:szCs w:val="24"/>
              </w:rPr>
            </w:pPr>
          </w:p>
        </w:tc>
      </w:tr>
      <w:tr w:rsidR="006F45B9" w:rsidRPr="00EE38BB" w14:paraId="12FCBD26" w14:textId="77777777" w:rsidTr="006F45B9">
        <w:tc>
          <w:tcPr>
            <w:tcW w:w="1807" w:type="dxa"/>
          </w:tcPr>
          <w:p w14:paraId="1C34170C" w14:textId="77777777" w:rsidR="006F45B9" w:rsidRPr="00EE38BB" w:rsidRDefault="006F45B9" w:rsidP="006F45B9">
            <w:pPr>
              <w:spacing w:before="40" w:after="40"/>
              <w:rPr>
                <w:szCs w:val="24"/>
              </w:rPr>
            </w:pPr>
          </w:p>
        </w:tc>
        <w:tc>
          <w:tcPr>
            <w:tcW w:w="1808" w:type="dxa"/>
          </w:tcPr>
          <w:p w14:paraId="1564EF4B" w14:textId="77777777" w:rsidR="006F45B9" w:rsidRPr="00EE38BB" w:rsidRDefault="006F45B9" w:rsidP="006F45B9">
            <w:pPr>
              <w:spacing w:before="40" w:after="40"/>
              <w:rPr>
                <w:szCs w:val="24"/>
              </w:rPr>
            </w:pPr>
          </w:p>
        </w:tc>
        <w:tc>
          <w:tcPr>
            <w:tcW w:w="1808" w:type="dxa"/>
          </w:tcPr>
          <w:p w14:paraId="5C3CD21B" w14:textId="77777777" w:rsidR="006F45B9" w:rsidRPr="00EE38BB" w:rsidRDefault="006F45B9" w:rsidP="006F45B9">
            <w:pPr>
              <w:spacing w:before="40" w:after="40"/>
              <w:rPr>
                <w:szCs w:val="24"/>
              </w:rPr>
            </w:pPr>
          </w:p>
        </w:tc>
        <w:tc>
          <w:tcPr>
            <w:tcW w:w="1808" w:type="dxa"/>
          </w:tcPr>
          <w:p w14:paraId="2455490D" w14:textId="77777777" w:rsidR="006F45B9" w:rsidRPr="00EE38BB" w:rsidRDefault="006F45B9" w:rsidP="006F45B9">
            <w:pPr>
              <w:spacing w:before="40" w:after="40"/>
              <w:rPr>
                <w:szCs w:val="24"/>
              </w:rPr>
            </w:pPr>
          </w:p>
        </w:tc>
        <w:tc>
          <w:tcPr>
            <w:tcW w:w="1808" w:type="dxa"/>
          </w:tcPr>
          <w:p w14:paraId="76E03922" w14:textId="77777777" w:rsidR="006F45B9" w:rsidRPr="00EE38BB" w:rsidRDefault="006F45B9" w:rsidP="006F45B9">
            <w:pPr>
              <w:spacing w:before="40" w:after="40"/>
              <w:rPr>
                <w:szCs w:val="24"/>
              </w:rPr>
            </w:pPr>
          </w:p>
        </w:tc>
      </w:tr>
      <w:tr w:rsidR="006F45B9" w:rsidRPr="00EE38BB" w14:paraId="158C195D" w14:textId="77777777" w:rsidTr="006F45B9">
        <w:tc>
          <w:tcPr>
            <w:tcW w:w="1807" w:type="dxa"/>
          </w:tcPr>
          <w:p w14:paraId="04F10E96" w14:textId="77777777" w:rsidR="006F45B9" w:rsidRPr="00EE38BB" w:rsidRDefault="006F45B9" w:rsidP="006F45B9">
            <w:pPr>
              <w:spacing w:before="40" w:after="40"/>
              <w:rPr>
                <w:szCs w:val="24"/>
              </w:rPr>
            </w:pPr>
          </w:p>
        </w:tc>
        <w:tc>
          <w:tcPr>
            <w:tcW w:w="1808" w:type="dxa"/>
          </w:tcPr>
          <w:p w14:paraId="2EC93150" w14:textId="77777777" w:rsidR="006F45B9" w:rsidRPr="00EE38BB" w:rsidRDefault="006F45B9" w:rsidP="006F45B9">
            <w:pPr>
              <w:spacing w:before="40" w:after="40"/>
              <w:rPr>
                <w:szCs w:val="24"/>
              </w:rPr>
            </w:pPr>
          </w:p>
        </w:tc>
        <w:tc>
          <w:tcPr>
            <w:tcW w:w="1808" w:type="dxa"/>
          </w:tcPr>
          <w:p w14:paraId="777592F7" w14:textId="77777777" w:rsidR="006F45B9" w:rsidRPr="00EE38BB" w:rsidRDefault="006F45B9" w:rsidP="006F45B9">
            <w:pPr>
              <w:spacing w:before="40" w:after="40"/>
              <w:rPr>
                <w:szCs w:val="24"/>
              </w:rPr>
            </w:pPr>
          </w:p>
        </w:tc>
        <w:tc>
          <w:tcPr>
            <w:tcW w:w="1808" w:type="dxa"/>
          </w:tcPr>
          <w:p w14:paraId="749403D1" w14:textId="77777777" w:rsidR="006F45B9" w:rsidRPr="00EE38BB" w:rsidRDefault="006F45B9" w:rsidP="006F45B9">
            <w:pPr>
              <w:spacing w:before="40" w:after="40"/>
              <w:rPr>
                <w:szCs w:val="24"/>
              </w:rPr>
            </w:pPr>
          </w:p>
        </w:tc>
        <w:tc>
          <w:tcPr>
            <w:tcW w:w="1808" w:type="dxa"/>
          </w:tcPr>
          <w:p w14:paraId="6D634CF4" w14:textId="77777777" w:rsidR="006F45B9" w:rsidRPr="00EE38BB" w:rsidRDefault="006F45B9" w:rsidP="006F45B9">
            <w:pPr>
              <w:spacing w:before="40" w:after="40"/>
              <w:rPr>
                <w:szCs w:val="24"/>
              </w:rPr>
            </w:pPr>
          </w:p>
        </w:tc>
      </w:tr>
      <w:tr w:rsidR="006F45B9" w:rsidRPr="00EE38BB" w14:paraId="4CC74DD9" w14:textId="77777777" w:rsidTr="006F45B9">
        <w:tc>
          <w:tcPr>
            <w:tcW w:w="1807" w:type="dxa"/>
          </w:tcPr>
          <w:p w14:paraId="3AB5CDD7" w14:textId="77777777" w:rsidR="006F45B9" w:rsidRPr="00EE38BB" w:rsidRDefault="006F45B9" w:rsidP="006F45B9">
            <w:pPr>
              <w:spacing w:before="40" w:after="40"/>
              <w:rPr>
                <w:szCs w:val="24"/>
              </w:rPr>
            </w:pPr>
          </w:p>
        </w:tc>
        <w:tc>
          <w:tcPr>
            <w:tcW w:w="1808" w:type="dxa"/>
          </w:tcPr>
          <w:p w14:paraId="6BA68EC3" w14:textId="77777777" w:rsidR="006F45B9" w:rsidRPr="00EE38BB" w:rsidRDefault="006F45B9" w:rsidP="006F45B9">
            <w:pPr>
              <w:spacing w:before="40" w:after="40"/>
              <w:rPr>
                <w:szCs w:val="24"/>
              </w:rPr>
            </w:pPr>
          </w:p>
        </w:tc>
        <w:tc>
          <w:tcPr>
            <w:tcW w:w="1808" w:type="dxa"/>
          </w:tcPr>
          <w:p w14:paraId="6FBFD0FD" w14:textId="77777777" w:rsidR="006F45B9" w:rsidRPr="00EE38BB" w:rsidRDefault="006F45B9" w:rsidP="006F45B9">
            <w:pPr>
              <w:spacing w:before="40" w:after="40"/>
              <w:rPr>
                <w:szCs w:val="24"/>
              </w:rPr>
            </w:pPr>
          </w:p>
        </w:tc>
        <w:tc>
          <w:tcPr>
            <w:tcW w:w="1808" w:type="dxa"/>
          </w:tcPr>
          <w:p w14:paraId="2CC16762" w14:textId="77777777" w:rsidR="006F45B9" w:rsidRPr="00EE38BB" w:rsidRDefault="006F45B9" w:rsidP="006F45B9">
            <w:pPr>
              <w:spacing w:before="40" w:after="40"/>
              <w:rPr>
                <w:szCs w:val="24"/>
              </w:rPr>
            </w:pPr>
          </w:p>
        </w:tc>
        <w:tc>
          <w:tcPr>
            <w:tcW w:w="1808" w:type="dxa"/>
          </w:tcPr>
          <w:p w14:paraId="12A7DC9E" w14:textId="77777777" w:rsidR="006F45B9" w:rsidRPr="00EE38BB" w:rsidRDefault="006F45B9" w:rsidP="006F45B9">
            <w:pPr>
              <w:spacing w:before="40" w:after="40"/>
              <w:rPr>
                <w:szCs w:val="24"/>
              </w:rPr>
            </w:pPr>
          </w:p>
        </w:tc>
      </w:tr>
    </w:tbl>
    <w:p w14:paraId="15025D5E" w14:textId="77777777" w:rsidR="006F45B9" w:rsidRPr="00EE38BB" w:rsidRDefault="006F45B9" w:rsidP="006F45B9">
      <w:pPr>
        <w:rPr>
          <w:b/>
          <w:szCs w:val="24"/>
        </w:rPr>
      </w:pPr>
    </w:p>
    <w:p w14:paraId="16C4A955" w14:textId="77777777" w:rsidR="006F45B9" w:rsidRPr="00EE38BB" w:rsidRDefault="006F45B9" w:rsidP="006F45B9">
      <w:pPr>
        <w:rPr>
          <w:b/>
          <w:szCs w:val="24"/>
        </w:rPr>
      </w:pPr>
      <w:r w:rsidRPr="00EE38BB">
        <w:rPr>
          <w:b/>
          <w:szCs w:val="24"/>
        </w:rPr>
        <w:t>Control Equipment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5"/>
        <w:gridCol w:w="1677"/>
        <w:gridCol w:w="1590"/>
        <w:gridCol w:w="1667"/>
        <w:gridCol w:w="1751"/>
      </w:tblGrid>
      <w:tr w:rsidR="006F45B9" w:rsidRPr="00EE38BB" w14:paraId="76D6C8AB" w14:textId="77777777" w:rsidTr="006F45B9">
        <w:tc>
          <w:tcPr>
            <w:tcW w:w="1807" w:type="dxa"/>
          </w:tcPr>
          <w:p w14:paraId="11A0CE9D" w14:textId="77777777" w:rsidR="006F45B9" w:rsidRPr="00EE38BB" w:rsidRDefault="006F45B9" w:rsidP="006F45B9">
            <w:pPr>
              <w:spacing w:before="40" w:after="40"/>
              <w:rPr>
                <w:b/>
                <w:szCs w:val="24"/>
              </w:rPr>
            </w:pPr>
            <w:r w:rsidRPr="00EE38BB">
              <w:rPr>
                <w:b/>
                <w:szCs w:val="24"/>
              </w:rPr>
              <w:t>Service task</w:t>
            </w:r>
          </w:p>
        </w:tc>
        <w:tc>
          <w:tcPr>
            <w:tcW w:w="1808" w:type="dxa"/>
          </w:tcPr>
          <w:p w14:paraId="6123215E" w14:textId="77777777" w:rsidR="006F45B9" w:rsidRPr="00EE38BB" w:rsidRDefault="006F45B9" w:rsidP="006F45B9">
            <w:pPr>
              <w:spacing w:before="40" w:after="40"/>
              <w:rPr>
                <w:b/>
                <w:szCs w:val="24"/>
              </w:rPr>
            </w:pPr>
            <w:r w:rsidRPr="00EE38BB">
              <w:rPr>
                <w:b/>
                <w:szCs w:val="24"/>
              </w:rPr>
              <w:t>Frequency of task</w:t>
            </w:r>
          </w:p>
        </w:tc>
        <w:tc>
          <w:tcPr>
            <w:tcW w:w="1808" w:type="dxa"/>
          </w:tcPr>
          <w:p w14:paraId="1BC4062A" w14:textId="77777777" w:rsidR="006F45B9" w:rsidRPr="00EE38BB" w:rsidRDefault="006F45B9" w:rsidP="006F45B9">
            <w:pPr>
              <w:spacing w:before="40" w:after="40"/>
              <w:rPr>
                <w:b/>
                <w:szCs w:val="24"/>
              </w:rPr>
            </w:pPr>
            <w:r w:rsidRPr="00EE38BB">
              <w:rPr>
                <w:b/>
                <w:szCs w:val="24"/>
              </w:rPr>
              <w:t>Time of activity</w:t>
            </w:r>
          </w:p>
        </w:tc>
        <w:tc>
          <w:tcPr>
            <w:tcW w:w="1808" w:type="dxa"/>
          </w:tcPr>
          <w:p w14:paraId="4A2D4C21" w14:textId="77777777" w:rsidR="006F45B9" w:rsidRPr="00EE38BB" w:rsidRDefault="006F45B9" w:rsidP="006F45B9">
            <w:pPr>
              <w:spacing w:before="40" w:after="40"/>
              <w:rPr>
                <w:b/>
                <w:szCs w:val="24"/>
              </w:rPr>
            </w:pPr>
            <w:r w:rsidRPr="00EE38BB">
              <w:rPr>
                <w:b/>
                <w:szCs w:val="24"/>
              </w:rPr>
              <w:t>Skill level of technician</w:t>
            </w:r>
          </w:p>
        </w:tc>
        <w:tc>
          <w:tcPr>
            <w:tcW w:w="1808" w:type="dxa"/>
          </w:tcPr>
          <w:p w14:paraId="46CE63C8" w14:textId="77777777" w:rsidR="006F45B9" w:rsidRPr="00EE38BB" w:rsidRDefault="006F45B9" w:rsidP="006F45B9">
            <w:pPr>
              <w:spacing w:before="40" w:after="40"/>
              <w:rPr>
                <w:b/>
                <w:szCs w:val="24"/>
              </w:rPr>
            </w:pPr>
            <w:r w:rsidRPr="00EE38BB">
              <w:rPr>
                <w:b/>
                <w:szCs w:val="24"/>
              </w:rPr>
              <w:t>Consumables items and cost</w:t>
            </w:r>
          </w:p>
        </w:tc>
      </w:tr>
      <w:tr w:rsidR="006F45B9" w:rsidRPr="00EE38BB" w14:paraId="6A3B7B51" w14:textId="77777777" w:rsidTr="006F45B9">
        <w:tc>
          <w:tcPr>
            <w:tcW w:w="1807" w:type="dxa"/>
          </w:tcPr>
          <w:p w14:paraId="28DD403C" w14:textId="77777777" w:rsidR="006F45B9" w:rsidRPr="00EE38BB" w:rsidRDefault="006F45B9" w:rsidP="006F45B9">
            <w:pPr>
              <w:spacing w:before="40" w:after="40"/>
              <w:rPr>
                <w:szCs w:val="24"/>
              </w:rPr>
            </w:pPr>
          </w:p>
        </w:tc>
        <w:tc>
          <w:tcPr>
            <w:tcW w:w="1808" w:type="dxa"/>
          </w:tcPr>
          <w:p w14:paraId="4AF5F7DE" w14:textId="77777777" w:rsidR="006F45B9" w:rsidRPr="00EE38BB" w:rsidRDefault="006F45B9" w:rsidP="006F45B9">
            <w:pPr>
              <w:spacing w:before="40" w:after="40"/>
              <w:rPr>
                <w:szCs w:val="24"/>
              </w:rPr>
            </w:pPr>
          </w:p>
        </w:tc>
        <w:tc>
          <w:tcPr>
            <w:tcW w:w="1808" w:type="dxa"/>
          </w:tcPr>
          <w:p w14:paraId="5932D0B8" w14:textId="77777777" w:rsidR="006F45B9" w:rsidRPr="00EE38BB" w:rsidRDefault="006F45B9" w:rsidP="006F45B9">
            <w:pPr>
              <w:spacing w:before="40" w:after="40"/>
              <w:rPr>
                <w:szCs w:val="24"/>
              </w:rPr>
            </w:pPr>
          </w:p>
        </w:tc>
        <w:tc>
          <w:tcPr>
            <w:tcW w:w="1808" w:type="dxa"/>
          </w:tcPr>
          <w:p w14:paraId="0D7E1137" w14:textId="77777777" w:rsidR="006F45B9" w:rsidRPr="00EE38BB" w:rsidRDefault="006F45B9" w:rsidP="006F45B9">
            <w:pPr>
              <w:spacing w:before="40" w:after="40"/>
              <w:rPr>
                <w:szCs w:val="24"/>
              </w:rPr>
            </w:pPr>
          </w:p>
        </w:tc>
        <w:tc>
          <w:tcPr>
            <w:tcW w:w="1808" w:type="dxa"/>
          </w:tcPr>
          <w:p w14:paraId="386733D0" w14:textId="77777777" w:rsidR="006F45B9" w:rsidRPr="00EE38BB" w:rsidRDefault="006F45B9" w:rsidP="006F45B9">
            <w:pPr>
              <w:spacing w:before="40" w:after="40"/>
              <w:rPr>
                <w:szCs w:val="24"/>
              </w:rPr>
            </w:pPr>
          </w:p>
        </w:tc>
      </w:tr>
      <w:tr w:rsidR="006F45B9" w:rsidRPr="00EE38BB" w14:paraId="54BF4B16" w14:textId="77777777" w:rsidTr="006F45B9">
        <w:tc>
          <w:tcPr>
            <w:tcW w:w="1807" w:type="dxa"/>
          </w:tcPr>
          <w:p w14:paraId="06F6BA94" w14:textId="77777777" w:rsidR="006F45B9" w:rsidRPr="00EE38BB" w:rsidRDefault="006F45B9" w:rsidP="006F45B9">
            <w:pPr>
              <w:spacing w:before="40" w:after="40"/>
              <w:rPr>
                <w:szCs w:val="24"/>
              </w:rPr>
            </w:pPr>
          </w:p>
        </w:tc>
        <w:tc>
          <w:tcPr>
            <w:tcW w:w="1808" w:type="dxa"/>
          </w:tcPr>
          <w:p w14:paraId="426085AD" w14:textId="77777777" w:rsidR="006F45B9" w:rsidRPr="00EE38BB" w:rsidRDefault="006F45B9" w:rsidP="006F45B9">
            <w:pPr>
              <w:spacing w:before="40" w:after="40"/>
              <w:rPr>
                <w:szCs w:val="24"/>
              </w:rPr>
            </w:pPr>
          </w:p>
        </w:tc>
        <w:tc>
          <w:tcPr>
            <w:tcW w:w="1808" w:type="dxa"/>
          </w:tcPr>
          <w:p w14:paraId="0BF50362" w14:textId="77777777" w:rsidR="006F45B9" w:rsidRPr="00EE38BB" w:rsidRDefault="006F45B9" w:rsidP="006F45B9">
            <w:pPr>
              <w:spacing w:before="40" w:after="40"/>
              <w:rPr>
                <w:szCs w:val="24"/>
              </w:rPr>
            </w:pPr>
          </w:p>
        </w:tc>
        <w:tc>
          <w:tcPr>
            <w:tcW w:w="1808" w:type="dxa"/>
          </w:tcPr>
          <w:p w14:paraId="518F8FA8" w14:textId="77777777" w:rsidR="006F45B9" w:rsidRPr="00EE38BB" w:rsidRDefault="006F45B9" w:rsidP="006F45B9">
            <w:pPr>
              <w:spacing w:before="40" w:after="40"/>
              <w:rPr>
                <w:szCs w:val="24"/>
              </w:rPr>
            </w:pPr>
          </w:p>
        </w:tc>
        <w:tc>
          <w:tcPr>
            <w:tcW w:w="1808" w:type="dxa"/>
          </w:tcPr>
          <w:p w14:paraId="0B86FDB2" w14:textId="77777777" w:rsidR="006F45B9" w:rsidRPr="00EE38BB" w:rsidRDefault="006F45B9" w:rsidP="006F45B9">
            <w:pPr>
              <w:spacing w:before="40" w:after="40"/>
              <w:rPr>
                <w:szCs w:val="24"/>
              </w:rPr>
            </w:pPr>
          </w:p>
        </w:tc>
      </w:tr>
      <w:tr w:rsidR="006F45B9" w:rsidRPr="00EE38BB" w14:paraId="0DBDF0C8" w14:textId="77777777" w:rsidTr="006F45B9">
        <w:tc>
          <w:tcPr>
            <w:tcW w:w="1807" w:type="dxa"/>
          </w:tcPr>
          <w:p w14:paraId="49B07863" w14:textId="77777777" w:rsidR="006F45B9" w:rsidRPr="00EE38BB" w:rsidRDefault="006F45B9" w:rsidP="006F45B9">
            <w:pPr>
              <w:spacing w:before="40" w:after="40"/>
              <w:rPr>
                <w:szCs w:val="24"/>
              </w:rPr>
            </w:pPr>
          </w:p>
        </w:tc>
        <w:tc>
          <w:tcPr>
            <w:tcW w:w="1808" w:type="dxa"/>
          </w:tcPr>
          <w:p w14:paraId="12074F4D" w14:textId="77777777" w:rsidR="006F45B9" w:rsidRPr="00EE38BB" w:rsidRDefault="006F45B9" w:rsidP="006F45B9">
            <w:pPr>
              <w:spacing w:before="40" w:after="40"/>
              <w:rPr>
                <w:szCs w:val="24"/>
              </w:rPr>
            </w:pPr>
          </w:p>
        </w:tc>
        <w:tc>
          <w:tcPr>
            <w:tcW w:w="1808" w:type="dxa"/>
          </w:tcPr>
          <w:p w14:paraId="3D79EE93" w14:textId="77777777" w:rsidR="006F45B9" w:rsidRPr="00EE38BB" w:rsidRDefault="006F45B9" w:rsidP="006F45B9">
            <w:pPr>
              <w:spacing w:before="40" w:after="40"/>
              <w:rPr>
                <w:szCs w:val="24"/>
              </w:rPr>
            </w:pPr>
          </w:p>
        </w:tc>
        <w:tc>
          <w:tcPr>
            <w:tcW w:w="1808" w:type="dxa"/>
          </w:tcPr>
          <w:p w14:paraId="09C260B0" w14:textId="77777777" w:rsidR="006F45B9" w:rsidRPr="00EE38BB" w:rsidRDefault="006F45B9" w:rsidP="006F45B9">
            <w:pPr>
              <w:spacing w:before="40" w:after="40"/>
              <w:rPr>
                <w:szCs w:val="24"/>
              </w:rPr>
            </w:pPr>
          </w:p>
        </w:tc>
        <w:tc>
          <w:tcPr>
            <w:tcW w:w="1808" w:type="dxa"/>
          </w:tcPr>
          <w:p w14:paraId="0103E6E8" w14:textId="77777777" w:rsidR="006F45B9" w:rsidRPr="00EE38BB" w:rsidRDefault="006F45B9" w:rsidP="006F45B9">
            <w:pPr>
              <w:spacing w:before="40" w:after="40"/>
              <w:rPr>
                <w:szCs w:val="24"/>
              </w:rPr>
            </w:pPr>
          </w:p>
        </w:tc>
      </w:tr>
      <w:tr w:rsidR="006F45B9" w:rsidRPr="00EE38BB" w14:paraId="1A3E5856" w14:textId="77777777" w:rsidTr="006F45B9">
        <w:tc>
          <w:tcPr>
            <w:tcW w:w="1807" w:type="dxa"/>
          </w:tcPr>
          <w:p w14:paraId="4ACAD95C" w14:textId="77777777" w:rsidR="006F45B9" w:rsidRPr="00EE38BB" w:rsidRDefault="006F45B9" w:rsidP="006F45B9">
            <w:pPr>
              <w:spacing w:before="40" w:after="40"/>
              <w:rPr>
                <w:szCs w:val="24"/>
              </w:rPr>
            </w:pPr>
          </w:p>
        </w:tc>
        <w:tc>
          <w:tcPr>
            <w:tcW w:w="1808" w:type="dxa"/>
          </w:tcPr>
          <w:p w14:paraId="6301864F" w14:textId="77777777" w:rsidR="006F45B9" w:rsidRPr="00EE38BB" w:rsidRDefault="006F45B9" w:rsidP="006F45B9">
            <w:pPr>
              <w:spacing w:before="40" w:after="40"/>
              <w:rPr>
                <w:szCs w:val="24"/>
              </w:rPr>
            </w:pPr>
          </w:p>
        </w:tc>
        <w:tc>
          <w:tcPr>
            <w:tcW w:w="1808" w:type="dxa"/>
          </w:tcPr>
          <w:p w14:paraId="4C8A6BCD" w14:textId="77777777" w:rsidR="006F45B9" w:rsidRPr="00EE38BB" w:rsidRDefault="006F45B9" w:rsidP="006F45B9">
            <w:pPr>
              <w:spacing w:before="40" w:after="40"/>
              <w:rPr>
                <w:szCs w:val="24"/>
              </w:rPr>
            </w:pPr>
          </w:p>
        </w:tc>
        <w:tc>
          <w:tcPr>
            <w:tcW w:w="1808" w:type="dxa"/>
          </w:tcPr>
          <w:p w14:paraId="75566EE9" w14:textId="77777777" w:rsidR="006F45B9" w:rsidRPr="00EE38BB" w:rsidRDefault="006F45B9" w:rsidP="006F45B9">
            <w:pPr>
              <w:spacing w:before="40" w:after="40"/>
              <w:rPr>
                <w:szCs w:val="24"/>
              </w:rPr>
            </w:pPr>
          </w:p>
        </w:tc>
        <w:tc>
          <w:tcPr>
            <w:tcW w:w="1808" w:type="dxa"/>
          </w:tcPr>
          <w:p w14:paraId="0FE9DFE0" w14:textId="77777777" w:rsidR="006F45B9" w:rsidRPr="00EE38BB" w:rsidRDefault="006F45B9" w:rsidP="006F45B9">
            <w:pPr>
              <w:spacing w:before="40" w:after="40"/>
              <w:rPr>
                <w:szCs w:val="24"/>
              </w:rPr>
            </w:pPr>
          </w:p>
        </w:tc>
      </w:tr>
      <w:tr w:rsidR="006F45B9" w:rsidRPr="00EE38BB" w14:paraId="28604E84" w14:textId="77777777" w:rsidTr="006F45B9">
        <w:tc>
          <w:tcPr>
            <w:tcW w:w="1807" w:type="dxa"/>
          </w:tcPr>
          <w:p w14:paraId="64CFAB6A" w14:textId="77777777" w:rsidR="006F45B9" w:rsidRPr="00EE38BB" w:rsidRDefault="006F45B9" w:rsidP="006F45B9">
            <w:pPr>
              <w:spacing w:before="40" w:after="40"/>
              <w:rPr>
                <w:szCs w:val="24"/>
              </w:rPr>
            </w:pPr>
          </w:p>
        </w:tc>
        <w:tc>
          <w:tcPr>
            <w:tcW w:w="1808" w:type="dxa"/>
          </w:tcPr>
          <w:p w14:paraId="0DEFE8FD" w14:textId="77777777" w:rsidR="006F45B9" w:rsidRPr="00EE38BB" w:rsidRDefault="006F45B9" w:rsidP="006F45B9">
            <w:pPr>
              <w:spacing w:before="40" w:after="40"/>
              <w:rPr>
                <w:szCs w:val="24"/>
              </w:rPr>
            </w:pPr>
          </w:p>
        </w:tc>
        <w:tc>
          <w:tcPr>
            <w:tcW w:w="1808" w:type="dxa"/>
          </w:tcPr>
          <w:p w14:paraId="47C9DF77" w14:textId="77777777" w:rsidR="006F45B9" w:rsidRPr="00EE38BB" w:rsidRDefault="006F45B9" w:rsidP="006F45B9">
            <w:pPr>
              <w:spacing w:before="40" w:after="40"/>
              <w:rPr>
                <w:szCs w:val="24"/>
              </w:rPr>
            </w:pPr>
          </w:p>
        </w:tc>
        <w:tc>
          <w:tcPr>
            <w:tcW w:w="1808" w:type="dxa"/>
          </w:tcPr>
          <w:p w14:paraId="268EC2DB" w14:textId="77777777" w:rsidR="006F45B9" w:rsidRPr="00EE38BB" w:rsidRDefault="006F45B9" w:rsidP="006F45B9">
            <w:pPr>
              <w:spacing w:before="40" w:after="40"/>
              <w:rPr>
                <w:szCs w:val="24"/>
              </w:rPr>
            </w:pPr>
          </w:p>
        </w:tc>
        <w:tc>
          <w:tcPr>
            <w:tcW w:w="1808" w:type="dxa"/>
          </w:tcPr>
          <w:p w14:paraId="4DD6113E" w14:textId="77777777" w:rsidR="006F45B9" w:rsidRPr="00EE38BB" w:rsidRDefault="006F45B9" w:rsidP="006F45B9">
            <w:pPr>
              <w:spacing w:before="40" w:after="40"/>
              <w:rPr>
                <w:szCs w:val="24"/>
              </w:rPr>
            </w:pPr>
          </w:p>
        </w:tc>
      </w:tr>
      <w:tr w:rsidR="006F45B9" w:rsidRPr="00EE38BB" w14:paraId="7B930474" w14:textId="77777777" w:rsidTr="006F45B9">
        <w:tc>
          <w:tcPr>
            <w:tcW w:w="1807" w:type="dxa"/>
          </w:tcPr>
          <w:p w14:paraId="11B0F360" w14:textId="77777777" w:rsidR="006F45B9" w:rsidRPr="00EE38BB" w:rsidRDefault="006F45B9" w:rsidP="006F45B9">
            <w:pPr>
              <w:spacing w:before="40" w:after="40"/>
              <w:rPr>
                <w:szCs w:val="24"/>
              </w:rPr>
            </w:pPr>
          </w:p>
        </w:tc>
        <w:tc>
          <w:tcPr>
            <w:tcW w:w="1808" w:type="dxa"/>
          </w:tcPr>
          <w:p w14:paraId="4C75600C" w14:textId="77777777" w:rsidR="006F45B9" w:rsidRPr="00EE38BB" w:rsidRDefault="006F45B9" w:rsidP="006F45B9">
            <w:pPr>
              <w:spacing w:before="40" w:after="40"/>
              <w:rPr>
                <w:szCs w:val="24"/>
              </w:rPr>
            </w:pPr>
          </w:p>
        </w:tc>
        <w:tc>
          <w:tcPr>
            <w:tcW w:w="1808" w:type="dxa"/>
          </w:tcPr>
          <w:p w14:paraId="4DF292B6" w14:textId="77777777" w:rsidR="006F45B9" w:rsidRPr="00EE38BB" w:rsidRDefault="006F45B9" w:rsidP="006F45B9">
            <w:pPr>
              <w:spacing w:before="40" w:after="40"/>
              <w:rPr>
                <w:szCs w:val="24"/>
              </w:rPr>
            </w:pPr>
          </w:p>
        </w:tc>
        <w:tc>
          <w:tcPr>
            <w:tcW w:w="1808" w:type="dxa"/>
          </w:tcPr>
          <w:p w14:paraId="6DF32E99" w14:textId="77777777" w:rsidR="006F45B9" w:rsidRPr="00EE38BB" w:rsidRDefault="006F45B9" w:rsidP="006F45B9">
            <w:pPr>
              <w:spacing w:before="40" w:after="40"/>
              <w:rPr>
                <w:szCs w:val="24"/>
              </w:rPr>
            </w:pPr>
          </w:p>
        </w:tc>
        <w:tc>
          <w:tcPr>
            <w:tcW w:w="1808" w:type="dxa"/>
          </w:tcPr>
          <w:p w14:paraId="254FA5A9" w14:textId="77777777" w:rsidR="006F45B9" w:rsidRPr="00EE38BB" w:rsidRDefault="006F45B9" w:rsidP="006F45B9">
            <w:pPr>
              <w:spacing w:before="40" w:after="40"/>
              <w:rPr>
                <w:szCs w:val="24"/>
              </w:rPr>
            </w:pPr>
          </w:p>
        </w:tc>
      </w:tr>
    </w:tbl>
    <w:p w14:paraId="521EE1F5" w14:textId="77777777" w:rsidR="006F45B9" w:rsidRPr="00EE38BB" w:rsidRDefault="006F45B9" w:rsidP="00181BE2">
      <w:pPr>
        <w:pStyle w:val="Heading3"/>
        <w:numPr>
          <w:ilvl w:val="0"/>
          <w:numId w:val="53"/>
        </w:numPr>
        <w:suppressAutoHyphens w:val="0"/>
        <w:spacing w:before="100" w:beforeAutospacing="1" w:after="240"/>
        <w:jc w:val="left"/>
        <w:rPr>
          <w:rFonts w:ascii="Times New Roman" w:hAnsi="Times New Roman" w:cs="Times New Roman"/>
          <w:sz w:val="24"/>
          <w:szCs w:val="24"/>
        </w:rPr>
      </w:pPr>
      <w:bookmarkStart w:id="57" w:name="_Toc429736876"/>
      <w:r w:rsidRPr="00EE38BB">
        <w:rPr>
          <w:rFonts w:ascii="Times New Roman" w:hAnsi="Times New Roman" w:cs="Times New Roman"/>
          <w:sz w:val="24"/>
          <w:szCs w:val="24"/>
        </w:rPr>
        <w:t>Spare Parts</w:t>
      </w:r>
      <w:bookmarkEnd w:id="57"/>
    </w:p>
    <w:p w14:paraId="05CF4BC0" w14:textId="77777777" w:rsidR="006F45B9" w:rsidRPr="00EE38BB" w:rsidRDefault="006F45B9" w:rsidP="006F45B9">
      <w:pPr>
        <w:rPr>
          <w:szCs w:val="24"/>
        </w:rPr>
      </w:pPr>
      <w:r w:rsidRPr="00EE38BB">
        <w:rPr>
          <w:szCs w:val="24"/>
        </w:rPr>
        <w:t xml:space="preserve">Parts should be replaceable at a low level of modularity to reduce replacement costs. For the control equipment, no single spare part should cost more than </w:t>
      </w:r>
      <w:r w:rsidRPr="00EE38BB">
        <w:rPr>
          <w:b/>
          <w:szCs w:val="24"/>
        </w:rPr>
        <w:t>20%</w:t>
      </w:r>
      <w:r w:rsidRPr="00EE38BB">
        <w:rPr>
          <w:szCs w:val="24"/>
        </w:rPr>
        <w:t xml:space="preserve"> of the total system cost.</w:t>
      </w:r>
    </w:p>
    <w:p w14:paraId="7C99ACC2" w14:textId="77777777" w:rsidR="006F45B9" w:rsidRPr="00EE38BB" w:rsidRDefault="006F45B9" w:rsidP="006F45B9">
      <w:pPr>
        <w:rPr>
          <w:szCs w:val="24"/>
        </w:rPr>
      </w:pPr>
      <w:r w:rsidRPr="00EE38BB">
        <w:rPr>
          <w:szCs w:val="24"/>
        </w:rPr>
        <w:t>Bidder must indicate which of the following key parts are field serviceable plus the expected time and skill level required for replacement.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3"/>
        <w:gridCol w:w="2120"/>
        <w:gridCol w:w="2082"/>
        <w:gridCol w:w="1995"/>
      </w:tblGrid>
      <w:tr w:rsidR="006F45B9" w:rsidRPr="00EE38BB" w14:paraId="4A906E4B" w14:textId="77777777" w:rsidTr="006F45B9">
        <w:tc>
          <w:tcPr>
            <w:tcW w:w="2259" w:type="dxa"/>
          </w:tcPr>
          <w:p w14:paraId="2E858E88" w14:textId="77777777" w:rsidR="006F45B9" w:rsidRPr="00EE38BB" w:rsidRDefault="006F45B9" w:rsidP="006F45B9">
            <w:pPr>
              <w:spacing w:before="40" w:after="40"/>
              <w:rPr>
                <w:b/>
                <w:szCs w:val="24"/>
              </w:rPr>
            </w:pPr>
            <w:r w:rsidRPr="00EE38BB">
              <w:rPr>
                <w:b/>
                <w:szCs w:val="24"/>
              </w:rPr>
              <w:t>Item</w:t>
            </w:r>
          </w:p>
        </w:tc>
        <w:tc>
          <w:tcPr>
            <w:tcW w:w="2260" w:type="dxa"/>
          </w:tcPr>
          <w:p w14:paraId="54B9BB37" w14:textId="77777777" w:rsidR="006F45B9" w:rsidRPr="00EE38BB" w:rsidRDefault="006F45B9" w:rsidP="006F45B9">
            <w:pPr>
              <w:spacing w:before="40" w:after="40"/>
              <w:rPr>
                <w:b/>
                <w:szCs w:val="24"/>
              </w:rPr>
            </w:pPr>
            <w:r w:rsidRPr="00EE38BB">
              <w:rPr>
                <w:b/>
                <w:szCs w:val="24"/>
              </w:rPr>
              <w:t>Typical cost of unit replacement part ($ list)</w:t>
            </w:r>
          </w:p>
        </w:tc>
        <w:tc>
          <w:tcPr>
            <w:tcW w:w="2260" w:type="dxa"/>
          </w:tcPr>
          <w:p w14:paraId="74501594" w14:textId="77777777" w:rsidR="006F45B9" w:rsidRPr="00EE38BB" w:rsidRDefault="006F45B9" w:rsidP="006F45B9">
            <w:pPr>
              <w:spacing w:before="40" w:after="40"/>
              <w:rPr>
                <w:b/>
                <w:szCs w:val="24"/>
              </w:rPr>
            </w:pPr>
            <w:r w:rsidRPr="00EE38BB">
              <w:rPr>
                <w:b/>
                <w:szCs w:val="24"/>
              </w:rPr>
              <w:t>Skill level of technician</w:t>
            </w:r>
          </w:p>
        </w:tc>
        <w:tc>
          <w:tcPr>
            <w:tcW w:w="2260" w:type="dxa"/>
          </w:tcPr>
          <w:p w14:paraId="3F58BE7C" w14:textId="77777777" w:rsidR="006F45B9" w:rsidRPr="00EE38BB" w:rsidRDefault="006F45B9" w:rsidP="006F45B9">
            <w:pPr>
              <w:spacing w:before="40" w:after="40"/>
              <w:rPr>
                <w:b/>
                <w:szCs w:val="24"/>
              </w:rPr>
            </w:pPr>
            <w:r w:rsidRPr="00EE38BB">
              <w:rPr>
                <w:b/>
                <w:szCs w:val="24"/>
              </w:rPr>
              <w:t>Time taken</w:t>
            </w:r>
          </w:p>
        </w:tc>
      </w:tr>
      <w:tr w:rsidR="006F45B9" w:rsidRPr="00EE38BB" w14:paraId="2D11DF77" w14:textId="77777777" w:rsidTr="006F45B9">
        <w:tc>
          <w:tcPr>
            <w:tcW w:w="2259" w:type="dxa"/>
          </w:tcPr>
          <w:p w14:paraId="21E40585" w14:textId="77777777" w:rsidR="006F45B9" w:rsidRPr="00EE38BB" w:rsidRDefault="006F45B9" w:rsidP="006F45B9">
            <w:pPr>
              <w:spacing w:before="40" w:after="40"/>
              <w:rPr>
                <w:szCs w:val="24"/>
              </w:rPr>
            </w:pPr>
            <w:r w:rsidRPr="00EE38BB">
              <w:rPr>
                <w:szCs w:val="24"/>
              </w:rPr>
              <w:t>Control equipment main PC board</w:t>
            </w:r>
          </w:p>
        </w:tc>
        <w:tc>
          <w:tcPr>
            <w:tcW w:w="2260" w:type="dxa"/>
          </w:tcPr>
          <w:p w14:paraId="43B483BA" w14:textId="77777777" w:rsidR="006F45B9" w:rsidRPr="00EE38BB" w:rsidRDefault="006F45B9" w:rsidP="006F45B9">
            <w:pPr>
              <w:spacing w:before="40" w:after="40"/>
              <w:rPr>
                <w:szCs w:val="24"/>
              </w:rPr>
            </w:pPr>
          </w:p>
        </w:tc>
        <w:tc>
          <w:tcPr>
            <w:tcW w:w="2260" w:type="dxa"/>
          </w:tcPr>
          <w:p w14:paraId="7F2E4A30" w14:textId="77777777" w:rsidR="006F45B9" w:rsidRPr="00EE38BB" w:rsidRDefault="006F45B9" w:rsidP="006F45B9">
            <w:pPr>
              <w:spacing w:before="40" w:after="40"/>
              <w:rPr>
                <w:szCs w:val="24"/>
              </w:rPr>
            </w:pPr>
          </w:p>
        </w:tc>
        <w:tc>
          <w:tcPr>
            <w:tcW w:w="2260" w:type="dxa"/>
          </w:tcPr>
          <w:p w14:paraId="2DE1088D" w14:textId="77777777" w:rsidR="006F45B9" w:rsidRPr="00EE38BB" w:rsidRDefault="006F45B9" w:rsidP="006F45B9">
            <w:pPr>
              <w:spacing w:before="40" w:after="40"/>
              <w:rPr>
                <w:szCs w:val="24"/>
              </w:rPr>
            </w:pPr>
          </w:p>
        </w:tc>
      </w:tr>
    </w:tbl>
    <w:p w14:paraId="21B6B4B2" w14:textId="77777777" w:rsidR="006F45B9" w:rsidRPr="00EE38BB" w:rsidRDefault="006F45B9" w:rsidP="006F45B9">
      <w:pPr>
        <w:rPr>
          <w:szCs w:val="24"/>
        </w:rPr>
      </w:pPr>
      <w:r w:rsidRPr="00EE38BB">
        <w:rPr>
          <w:szCs w:val="24"/>
        </w:rPr>
        <w:t xml:space="preserve">The bidder must supply a full spare parts price list that is valid for at least 12 months </w:t>
      </w:r>
    </w:p>
    <w:p w14:paraId="793EC9AE" w14:textId="77777777" w:rsidR="006F45B9" w:rsidRPr="00EE38BB" w:rsidRDefault="006F45B9" w:rsidP="006F45B9">
      <w:pPr>
        <w:rPr>
          <w:szCs w:val="24"/>
        </w:rPr>
      </w:pPr>
      <w:r w:rsidRPr="00EE38BB">
        <w:rPr>
          <w:szCs w:val="24"/>
        </w:rPr>
        <w:t xml:space="preserve">Spare parts must be readily available on site within 5 days. </w:t>
      </w:r>
    </w:p>
    <w:p w14:paraId="78CC212D" w14:textId="77777777" w:rsidR="006F45B9" w:rsidRPr="00EE38BB" w:rsidRDefault="006F45B9" w:rsidP="00181BE2">
      <w:pPr>
        <w:pStyle w:val="Heading3"/>
        <w:numPr>
          <w:ilvl w:val="0"/>
          <w:numId w:val="53"/>
        </w:numPr>
        <w:suppressAutoHyphens w:val="0"/>
        <w:spacing w:before="100" w:beforeAutospacing="1" w:after="240"/>
        <w:jc w:val="left"/>
        <w:rPr>
          <w:rFonts w:ascii="Times New Roman" w:hAnsi="Times New Roman" w:cs="Times New Roman"/>
          <w:sz w:val="24"/>
          <w:szCs w:val="24"/>
        </w:rPr>
      </w:pPr>
      <w:bookmarkStart w:id="58" w:name="_Toc429736877"/>
      <w:r w:rsidRPr="00EE38BB">
        <w:rPr>
          <w:rFonts w:ascii="Times New Roman" w:hAnsi="Times New Roman" w:cs="Times New Roman"/>
          <w:sz w:val="24"/>
          <w:szCs w:val="24"/>
        </w:rPr>
        <w:t>Cost of ownership</w:t>
      </w:r>
      <w:bookmarkEnd w:id="58"/>
    </w:p>
    <w:p w14:paraId="4A21BD0C" w14:textId="77777777" w:rsidR="006F45B9" w:rsidRPr="00EE38BB" w:rsidRDefault="006F45B9" w:rsidP="006F45B9">
      <w:pPr>
        <w:rPr>
          <w:szCs w:val="24"/>
        </w:rPr>
      </w:pPr>
      <w:r w:rsidRPr="00EE38BB">
        <w:rPr>
          <w:szCs w:val="24"/>
        </w:rPr>
        <w:t>To allow the cost of ownership to be calculated the following information should be provided for each of these common failure points: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2"/>
        <w:gridCol w:w="2108"/>
        <w:gridCol w:w="2066"/>
        <w:gridCol w:w="2034"/>
      </w:tblGrid>
      <w:tr w:rsidR="006F45B9" w:rsidRPr="00EE38BB" w14:paraId="39C6340A" w14:textId="77777777" w:rsidTr="006F45B9">
        <w:tc>
          <w:tcPr>
            <w:tcW w:w="2259" w:type="dxa"/>
          </w:tcPr>
          <w:p w14:paraId="0B5E5F63" w14:textId="77777777" w:rsidR="006F45B9" w:rsidRPr="00EE38BB" w:rsidRDefault="006F45B9" w:rsidP="006F45B9">
            <w:pPr>
              <w:spacing w:before="40" w:after="40"/>
              <w:rPr>
                <w:b/>
                <w:szCs w:val="24"/>
              </w:rPr>
            </w:pPr>
            <w:r w:rsidRPr="00EE38BB">
              <w:rPr>
                <w:b/>
                <w:szCs w:val="24"/>
              </w:rPr>
              <w:t>Failure / task</w:t>
            </w:r>
          </w:p>
        </w:tc>
        <w:tc>
          <w:tcPr>
            <w:tcW w:w="2260" w:type="dxa"/>
          </w:tcPr>
          <w:p w14:paraId="3E7E0D44" w14:textId="77777777" w:rsidR="006F45B9" w:rsidRPr="00EE38BB" w:rsidRDefault="006F45B9" w:rsidP="006F45B9">
            <w:pPr>
              <w:spacing w:before="40" w:after="40"/>
              <w:rPr>
                <w:b/>
                <w:szCs w:val="24"/>
              </w:rPr>
            </w:pPr>
            <w:r w:rsidRPr="00EE38BB">
              <w:rPr>
                <w:b/>
                <w:szCs w:val="24"/>
              </w:rPr>
              <w:t>Typical cost of unit replacement part ($ list)</w:t>
            </w:r>
          </w:p>
        </w:tc>
        <w:tc>
          <w:tcPr>
            <w:tcW w:w="2260" w:type="dxa"/>
          </w:tcPr>
          <w:p w14:paraId="04CFBB4E" w14:textId="77777777" w:rsidR="006F45B9" w:rsidRPr="00EE38BB" w:rsidRDefault="006F45B9" w:rsidP="006F45B9">
            <w:pPr>
              <w:spacing w:before="40" w:after="40"/>
              <w:rPr>
                <w:b/>
                <w:szCs w:val="24"/>
              </w:rPr>
            </w:pPr>
            <w:r w:rsidRPr="00EE38BB">
              <w:rPr>
                <w:b/>
                <w:szCs w:val="24"/>
              </w:rPr>
              <w:t>Skill level of technician</w:t>
            </w:r>
          </w:p>
        </w:tc>
        <w:tc>
          <w:tcPr>
            <w:tcW w:w="2260" w:type="dxa"/>
          </w:tcPr>
          <w:p w14:paraId="30514B65" w14:textId="77777777" w:rsidR="006F45B9" w:rsidRPr="00EE38BB" w:rsidRDefault="006F45B9" w:rsidP="006F45B9">
            <w:pPr>
              <w:spacing w:before="40" w:after="40"/>
              <w:rPr>
                <w:b/>
                <w:szCs w:val="24"/>
              </w:rPr>
            </w:pPr>
            <w:r w:rsidRPr="00EE38BB">
              <w:rPr>
                <w:b/>
                <w:szCs w:val="24"/>
              </w:rPr>
              <w:t>Does the pump need to be removed from the well?</w:t>
            </w:r>
          </w:p>
        </w:tc>
      </w:tr>
      <w:tr w:rsidR="006F45B9" w:rsidRPr="00EE38BB" w14:paraId="2416CF58" w14:textId="77777777" w:rsidTr="006F45B9">
        <w:tc>
          <w:tcPr>
            <w:tcW w:w="2259" w:type="dxa"/>
          </w:tcPr>
          <w:p w14:paraId="03C72F04" w14:textId="77777777" w:rsidR="006F45B9" w:rsidRPr="00EE38BB" w:rsidRDefault="006F45B9" w:rsidP="006F45B9">
            <w:pPr>
              <w:spacing w:before="40" w:after="40"/>
              <w:rPr>
                <w:szCs w:val="24"/>
              </w:rPr>
            </w:pPr>
            <w:r w:rsidRPr="00EE38BB">
              <w:rPr>
                <w:szCs w:val="24"/>
              </w:rPr>
              <w:t>Controller electronics failure</w:t>
            </w:r>
          </w:p>
        </w:tc>
        <w:tc>
          <w:tcPr>
            <w:tcW w:w="2260" w:type="dxa"/>
          </w:tcPr>
          <w:p w14:paraId="0B635598" w14:textId="77777777" w:rsidR="006F45B9" w:rsidRPr="00EE38BB" w:rsidRDefault="006F45B9" w:rsidP="006F45B9">
            <w:pPr>
              <w:spacing w:before="40" w:after="40"/>
              <w:rPr>
                <w:szCs w:val="24"/>
              </w:rPr>
            </w:pPr>
          </w:p>
        </w:tc>
        <w:tc>
          <w:tcPr>
            <w:tcW w:w="2260" w:type="dxa"/>
          </w:tcPr>
          <w:p w14:paraId="7CD750FA" w14:textId="77777777" w:rsidR="006F45B9" w:rsidRPr="00EE38BB" w:rsidRDefault="006F45B9" w:rsidP="006F45B9">
            <w:pPr>
              <w:spacing w:before="40" w:after="40"/>
              <w:rPr>
                <w:szCs w:val="24"/>
              </w:rPr>
            </w:pPr>
          </w:p>
        </w:tc>
        <w:tc>
          <w:tcPr>
            <w:tcW w:w="2260" w:type="dxa"/>
          </w:tcPr>
          <w:p w14:paraId="6B4A7FD4" w14:textId="77777777" w:rsidR="006F45B9" w:rsidRPr="00EE38BB" w:rsidRDefault="006F45B9" w:rsidP="006F45B9">
            <w:pPr>
              <w:spacing w:before="40" w:after="40"/>
              <w:rPr>
                <w:szCs w:val="24"/>
              </w:rPr>
            </w:pPr>
          </w:p>
        </w:tc>
      </w:tr>
      <w:tr w:rsidR="006F45B9" w:rsidRPr="00EE38BB" w14:paraId="492F0326" w14:textId="77777777" w:rsidTr="006F45B9">
        <w:tc>
          <w:tcPr>
            <w:tcW w:w="2259" w:type="dxa"/>
          </w:tcPr>
          <w:p w14:paraId="1A1D2908" w14:textId="77777777" w:rsidR="006F45B9" w:rsidRPr="00EE38BB" w:rsidRDefault="006F45B9" w:rsidP="006F45B9">
            <w:pPr>
              <w:spacing w:before="40" w:after="40"/>
              <w:rPr>
                <w:szCs w:val="24"/>
              </w:rPr>
            </w:pPr>
            <w:r w:rsidRPr="00EE38BB">
              <w:rPr>
                <w:szCs w:val="24"/>
              </w:rPr>
              <w:t>PV module failure</w:t>
            </w:r>
          </w:p>
        </w:tc>
        <w:tc>
          <w:tcPr>
            <w:tcW w:w="2260" w:type="dxa"/>
          </w:tcPr>
          <w:p w14:paraId="6BBBC503" w14:textId="77777777" w:rsidR="006F45B9" w:rsidRPr="00EE38BB" w:rsidRDefault="006F45B9" w:rsidP="006F45B9">
            <w:pPr>
              <w:spacing w:before="40" w:after="40"/>
              <w:rPr>
                <w:szCs w:val="24"/>
              </w:rPr>
            </w:pPr>
          </w:p>
        </w:tc>
        <w:tc>
          <w:tcPr>
            <w:tcW w:w="2260" w:type="dxa"/>
          </w:tcPr>
          <w:p w14:paraId="1D81EB45" w14:textId="77777777" w:rsidR="006F45B9" w:rsidRPr="00EE38BB" w:rsidRDefault="006F45B9" w:rsidP="006F45B9">
            <w:pPr>
              <w:spacing w:before="40" w:after="40"/>
              <w:rPr>
                <w:szCs w:val="24"/>
              </w:rPr>
            </w:pPr>
          </w:p>
        </w:tc>
        <w:tc>
          <w:tcPr>
            <w:tcW w:w="2260" w:type="dxa"/>
          </w:tcPr>
          <w:p w14:paraId="1C2B6E31" w14:textId="77777777" w:rsidR="006F45B9" w:rsidRPr="00EE38BB" w:rsidRDefault="006F45B9" w:rsidP="006F45B9">
            <w:pPr>
              <w:spacing w:before="40" w:after="40"/>
              <w:rPr>
                <w:szCs w:val="24"/>
              </w:rPr>
            </w:pPr>
          </w:p>
        </w:tc>
      </w:tr>
    </w:tbl>
    <w:p w14:paraId="2B98AF3C" w14:textId="77777777" w:rsidR="006F45B9" w:rsidRPr="00EE38BB" w:rsidRDefault="006F45B9" w:rsidP="00181BE2">
      <w:pPr>
        <w:pStyle w:val="Heading3"/>
        <w:numPr>
          <w:ilvl w:val="0"/>
          <w:numId w:val="53"/>
        </w:numPr>
        <w:suppressAutoHyphens w:val="0"/>
        <w:spacing w:before="100" w:beforeAutospacing="1" w:after="240"/>
        <w:jc w:val="left"/>
        <w:rPr>
          <w:rFonts w:ascii="Times New Roman" w:hAnsi="Times New Roman" w:cs="Times New Roman"/>
          <w:sz w:val="24"/>
          <w:szCs w:val="24"/>
        </w:rPr>
      </w:pPr>
      <w:bookmarkStart w:id="59" w:name="_Toc429736878"/>
      <w:r w:rsidRPr="00EE38BB">
        <w:rPr>
          <w:rFonts w:ascii="Times New Roman" w:hAnsi="Times New Roman" w:cs="Times New Roman"/>
          <w:sz w:val="24"/>
          <w:szCs w:val="24"/>
        </w:rPr>
        <w:t>Spare Parts Package</w:t>
      </w:r>
      <w:bookmarkEnd w:id="59"/>
    </w:p>
    <w:p w14:paraId="1B874FE4" w14:textId="77777777" w:rsidR="006F45B9" w:rsidRPr="00EE38BB" w:rsidRDefault="006F45B9" w:rsidP="006F45B9">
      <w:pPr>
        <w:rPr>
          <w:szCs w:val="24"/>
        </w:rPr>
      </w:pPr>
      <w:r w:rsidRPr="00EE38BB">
        <w:rPr>
          <w:szCs w:val="24"/>
        </w:rPr>
        <w:t>As it is not uncommon for accidental damage / transport damage to occur through mis-handling up to 3% of the tender value will be made available for initial spares holding. The bidder must recommend the items that would be supplied in line with manufacturer’s recommendation.</w:t>
      </w:r>
    </w:p>
    <w:p w14:paraId="31108F0F" w14:textId="77777777" w:rsidR="006F45B9" w:rsidRPr="00EE38BB" w:rsidRDefault="006F45B9" w:rsidP="00181BE2">
      <w:pPr>
        <w:pStyle w:val="Heading2"/>
        <w:numPr>
          <w:ilvl w:val="0"/>
          <w:numId w:val="53"/>
        </w:numPr>
        <w:suppressAutoHyphens w:val="0"/>
        <w:spacing w:after="240"/>
        <w:jc w:val="left"/>
        <w:rPr>
          <w:rFonts w:ascii="Times New Roman" w:hAnsi="Times New Roman" w:cs="Times New Roman"/>
          <w:sz w:val="24"/>
          <w:szCs w:val="24"/>
        </w:rPr>
      </w:pPr>
      <w:bookmarkStart w:id="60" w:name="_Toc429736879"/>
      <w:r w:rsidRPr="00EE38BB">
        <w:rPr>
          <w:rFonts w:ascii="Times New Roman" w:hAnsi="Times New Roman" w:cs="Times New Roman"/>
          <w:sz w:val="24"/>
          <w:szCs w:val="24"/>
        </w:rPr>
        <w:t>Solar Generator</w:t>
      </w:r>
      <w:bookmarkEnd w:id="60"/>
    </w:p>
    <w:p w14:paraId="634CF2E3" w14:textId="77777777" w:rsidR="006F45B9" w:rsidRPr="00EE38BB" w:rsidRDefault="006F45B9" w:rsidP="006F45B9">
      <w:pPr>
        <w:rPr>
          <w:szCs w:val="24"/>
        </w:rPr>
      </w:pPr>
      <w:r w:rsidRPr="00EE38BB">
        <w:rPr>
          <w:szCs w:val="24"/>
        </w:rPr>
        <w:t>The solar generator must be designed to provide adequate power to the system in real world conditions. Pure theoretical models must be avoided.</w:t>
      </w:r>
    </w:p>
    <w:p w14:paraId="1A0ED066" w14:textId="77777777" w:rsidR="006F45B9" w:rsidRPr="00EE38BB" w:rsidRDefault="006F45B9" w:rsidP="00181BE2">
      <w:pPr>
        <w:pStyle w:val="Heading3"/>
        <w:numPr>
          <w:ilvl w:val="2"/>
          <w:numId w:val="54"/>
        </w:numPr>
        <w:suppressAutoHyphens w:val="0"/>
        <w:spacing w:before="100" w:beforeAutospacing="1" w:after="240"/>
        <w:jc w:val="left"/>
        <w:rPr>
          <w:rFonts w:ascii="Times New Roman" w:hAnsi="Times New Roman" w:cs="Times New Roman"/>
          <w:sz w:val="24"/>
          <w:szCs w:val="24"/>
        </w:rPr>
      </w:pPr>
      <w:bookmarkStart w:id="61" w:name="_Toc429736880"/>
      <w:r w:rsidRPr="00EE38BB">
        <w:rPr>
          <w:rFonts w:ascii="Times New Roman" w:hAnsi="Times New Roman" w:cs="Times New Roman"/>
          <w:sz w:val="24"/>
          <w:szCs w:val="24"/>
        </w:rPr>
        <w:t>Design</w:t>
      </w:r>
      <w:bookmarkEnd w:id="61"/>
    </w:p>
    <w:p w14:paraId="455D9C0A" w14:textId="77777777" w:rsidR="006F45B9" w:rsidRPr="00EE38BB" w:rsidRDefault="006F45B9" w:rsidP="006F45B9">
      <w:pPr>
        <w:rPr>
          <w:szCs w:val="24"/>
        </w:rPr>
      </w:pPr>
      <w:r w:rsidRPr="00EE38BB">
        <w:rPr>
          <w:szCs w:val="24"/>
        </w:rPr>
        <w:t xml:space="preserve">All bidders must use solar radiation (insolation) data from the NASA Surface meteorology and Solar Energy (SSE) group. </w:t>
      </w:r>
    </w:p>
    <w:p w14:paraId="3338144F" w14:textId="77777777" w:rsidR="006F45B9" w:rsidRPr="00EE38BB" w:rsidRDefault="006F45B9" w:rsidP="006F45B9">
      <w:pPr>
        <w:rPr>
          <w:szCs w:val="24"/>
        </w:rPr>
      </w:pPr>
      <w:r w:rsidRPr="00EE38BB">
        <w:rPr>
          <w:szCs w:val="24"/>
        </w:rPr>
        <w:lastRenderedPageBreak/>
        <w:t>Solar module degradation due to solar module cell temperature rising above 25°C must be factored into the sizing result. Bidders should show what assumptions have been made in calculating the solar generator size and include this in the section below.</w:t>
      </w:r>
    </w:p>
    <w:p w14:paraId="096FEB07" w14:textId="77777777" w:rsidR="006F45B9" w:rsidRPr="00EE38BB" w:rsidRDefault="006F45B9" w:rsidP="006F45B9">
      <w:pPr>
        <w:rPr>
          <w:szCs w:val="24"/>
        </w:rPr>
      </w:pPr>
      <w:r w:rsidRPr="00EE38BB">
        <w:rPr>
          <w:szCs w:val="24"/>
        </w:rPr>
        <w:t>The solar module temperature coefficient that was used to calculate these losses must be indicated in the sizing report to allow for comparison. The calculations on hourly losses per day must be shown.</w:t>
      </w:r>
    </w:p>
    <w:p w14:paraId="2598143B" w14:textId="77777777" w:rsidR="006F45B9" w:rsidRPr="00EE38BB" w:rsidRDefault="006F45B9" w:rsidP="006F45B9">
      <w:pPr>
        <w:rPr>
          <w:szCs w:val="24"/>
        </w:rPr>
      </w:pPr>
      <w:r w:rsidRPr="00EE38BB">
        <w:rPr>
          <w:szCs w:val="24"/>
        </w:rPr>
        <w:t xml:space="preserve">Other Solar module losses such as dirt and wiring losses must be factored into the sizing result and clearly stated in section </w:t>
      </w:r>
      <w:r w:rsidRPr="00EE38BB">
        <w:rPr>
          <w:szCs w:val="24"/>
        </w:rPr>
        <w:fldChar w:fldCharType="begin"/>
      </w:r>
      <w:r w:rsidRPr="00EE38BB">
        <w:rPr>
          <w:szCs w:val="24"/>
        </w:rPr>
        <w:instrText xml:space="preserve"> REF _Ref300037348 \r \h  \* MERGEFORMAT </w:instrText>
      </w:r>
      <w:r w:rsidRPr="00EE38BB">
        <w:rPr>
          <w:szCs w:val="24"/>
        </w:rPr>
      </w:r>
      <w:r w:rsidRPr="00EE38BB">
        <w:rPr>
          <w:szCs w:val="24"/>
        </w:rPr>
        <w:fldChar w:fldCharType="separate"/>
      </w:r>
      <w:r w:rsidRPr="00EE38BB">
        <w:rPr>
          <w:szCs w:val="24"/>
        </w:rPr>
        <w:t>6.2.2</w:t>
      </w:r>
      <w:r w:rsidRPr="00EE38BB">
        <w:rPr>
          <w:szCs w:val="24"/>
        </w:rPr>
        <w:fldChar w:fldCharType="end"/>
      </w:r>
      <w:r w:rsidRPr="00EE38BB">
        <w:rPr>
          <w:szCs w:val="24"/>
        </w:rPr>
        <w:t xml:space="preserve">. </w:t>
      </w:r>
    </w:p>
    <w:p w14:paraId="564CE71C" w14:textId="77777777" w:rsidR="006F45B9" w:rsidRPr="00EE38BB" w:rsidRDefault="006F45B9" w:rsidP="00181BE2">
      <w:pPr>
        <w:pStyle w:val="Heading3"/>
        <w:numPr>
          <w:ilvl w:val="2"/>
          <w:numId w:val="54"/>
        </w:numPr>
        <w:suppressAutoHyphens w:val="0"/>
        <w:spacing w:before="100" w:beforeAutospacing="1" w:after="240"/>
        <w:jc w:val="left"/>
        <w:rPr>
          <w:rFonts w:ascii="Times New Roman" w:hAnsi="Times New Roman" w:cs="Times New Roman"/>
          <w:sz w:val="24"/>
          <w:szCs w:val="24"/>
        </w:rPr>
      </w:pPr>
      <w:bookmarkStart w:id="62" w:name="_Ref300037348"/>
      <w:bookmarkStart w:id="63" w:name="_Toc429736881"/>
      <w:r w:rsidRPr="00EE38BB">
        <w:rPr>
          <w:rFonts w:ascii="Times New Roman" w:hAnsi="Times New Roman" w:cs="Times New Roman"/>
          <w:sz w:val="24"/>
          <w:szCs w:val="24"/>
        </w:rPr>
        <w:t>Loss Calculation Transparency</w:t>
      </w:r>
      <w:bookmarkEnd w:id="62"/>
      <w:bookmarkEnd w:id="63"/>
    </w:p>
    <w:p w14:paraId="5F4B088B" w14:textId="77777777" w:rsidR="006F45B9" w:rsidRPr="00EE38BB" w:rsidRDefault="006F45B9" w:rsidP="006F45B9">
      <w:pPr>
        <w:rPr>
          <w:szCs w:val="24"/>
        </w:rPr>
      </w:pPr>
      <w:r w:rsidRPr="00EE38BB">
        <w:rPr>
          <w:szCs w:val="24"/>
        </w:rPr>
        <w:t xml:space="preserve">With changing solar radiation changes through the day and the complexity of temperature coefficients, pump performance then hourly calculations of losses must be made. As the calculations are complex and done on an hourly basis then a computer simulation is required. </w:t>
      </w:r>
    </w:p>
    <w:p w14:paraId="5C93A17F" w14:textId="77777777" w:rsidR="006F45B9" w:rsidRPr="00EE38BB" w:rsidRDefault="006F45B9" w:rsidP="006F45B9">
      <w:pPr>
        <w:rPr>
          <w:szCs w:val="24"/>
        </w:rPr>
      </w:pPr>
      <w:r w:rsidRPr="00EE38BB">
        <w:rPr>
          <w:szCs w:val="24"/>
        </w:rPr>
        <w:t>Bidders must clearly show the losses that have been included in their calculations for the following:</w:t>
      </w:r>
    </w:p>
    <w:p w14:paraId="26A77FA5" w14:textId="77777777" w:rsidR="006F45B9" w:rsidRPr="00EE38BB" w:rsidRDefault="006F45B9" w:rsidP="006F45B9">
      <w:pPr>
        <w:rPr>
          <w:szCs w:val="24"/>
        </w:rPr>
      </w:pPr>
      <w:r w:rsidRPr="00EE38BB">
        <w:rPr>
          <w:szCs w:val="24"/>
        </w:rPr>
        <w:t xml:space="preserve">Maximum losses calculated at noon for the peak delivery month from section </w:t>
      </w:r>
      <w:r w:rsidRPr="00EE38BB">
        <w:rPr>
          <w:szCs w:val="24"/>
        </w:rPr>
        <w:fldChar w:fldCharType="begin"/>
      </w:r>
      <w:r w:rsidRPr="00EE38BB">
        <w:rPr>
          <w:szCs w:val="24"/>
        </w:rPr>
        <w:instrText xml:space="preserve"> REF _Ref300037616 \r \h  \* MERGEFORMAT </w:instrText>
      </w:r>
      <w:r w:rsidRPr="00EE38BB">
        <w:rPr>
          <w:szCs w:val="24"/>
        </w:rPr>
      </w:r>
      <w:r w:rsidRPr="00EE38BB">
        <w:rPr>
          <w:szCs w:val="24"/>
        </w:rPr>
        <w:fldChar w:fldCharType="separate"/>
      </w:r>
      <w:r w:rsidRPr="00EE38BB">
        <w:rPr>
          <w:szCs w:val="24"/>
        </w:rPr>
        <w:t>3.1</w:t>
      </w:r>
      <w:r w:rsidRPr="00EE38BB">
        <w:rPr>
          <w:szCs w:val="24"/>
        </w:rPr>
        <w:fldChar w:fldCharType="end"/>
      </w:r>
      <w:r w:rsidRPr="00EE38BB">
        <w:rPr>
          <w:szCs w:val="24"/>
        </w:rPr>
        <w:t xml:space="preserve"> must be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5"/>
        <w:gridCol w:w="1985"/>
      </w:tblGrid>
      <w:tr w:rsidR="006F45B9" w:rsidRPr="00EE38BB" w14:paraId="77ABFEE3" w14:textId="77777777" w:rsidTr="006F45B9">
        <w:tc>
          <w:tcPr>
            <w:tcW w:w="7054" w:type="dxa"/>
          </w:tcPr>
          <w:p w14:paraId="02D8B61C" w14:textId="77777777" w:rsidR="006F45B9" w:rsidRPr="00EE38BB" w:rsidRDefault="006F45B9" w:rsidP="006F45B9">
            <w:pPr>
              <w:spacing w:before="40" w:after="40"/>
              <w:rPr>
                <w:b/>
                <w:szCs w:val="24"/>
              </w:rPr>
            </w:pPr>
            <w:r w:rsidRPr="00EE38BB">
              <w:rPr>
                <w:b/>
                <w:szCs w:val="24"/>
              </w:rPr>
              <w:t>Loss type</w:t>
            </w:r>
          </w:p>
        </w:tc>
        <w:tc>
          <w:tcPr>
            <w:tcW w:w="2126" w:type="dxa"/>
          </w:tcPr>
          <w:p w14:paraId="4ECF097E" w14:textId="77777777" w:rsidR="006F45B9" w:rsidRPr="00EE38BB" w:rsidRDefault="006F45B9" w:rsidP="006F45B9">
            <w:pPr>
              <w:spacing w:before="40" w:after="40"/>
              <w:rPr>
                <w:b/>
                <w:szCs w:val="24"/>
              </w:rPr>
            </w:pPr>
            <w:r w:rsidRPr="00EE38BB">
              <w:rPr>
                <w:b/>
                <w:szCs w:val="24"/>
              </w:rPr>
              <w:t>% loss included</w:t>
            </w:r>
          </w:p>
        </w:tc>
      </w:tr>
      <w:tr w:rsidR="006F45B9" w:rsidRPr="00EE38BB" w14:paraId="5D066E2D" w14:textId="77777777" w:rsidTr="006F45B9">
        <w:tc>
          <w:tcPr>
            <w:tcW w:w="7054" w:type="dxa"/>
          </w:tcPr>
          <w:p w14:paraId="1C5E52B0" w14:textId="77777777" w:rsidR="006F45B9" w:rsidRPr="00EE38BB" w:rsidRDefault="006F45B9" w:rsidP="006F45B9">
            <w:pPr>
              <w:spacing w:before="40" w:after="40"/>
              <w:rPr>
                <w:szCs w:val="24"/>
              </w:rPr>
            </w:pPr>
            <w:r w:rsidRPr="00EE38BB">
              <w:rPr>
                <w:szCs w:val="24"/>
              </w:rPr>
              <w:t>Losses allowed for dirt on photovoltaic modules</w:t>
            </w:r>
          </w:p>
        </w:tc>
        <w:tc>
          <w:tcPr>
            <w:tcW w:w="2126" w:type="dxa"/>
          </w:tcPr>
          <w:p w14:paraId="6996E61A" w14:textId="77777777" w:rsidR="006F45B9" w:rsidRPr="00EE38BB" w:rsidRDefault="006F45B9" w:rsidP="006F45B9">
            <w:pPr>
              <w:spacing w:before="40" w:after="40"/>
              <w:rPr>
                <w:szCs w:val="24"/>
              </w:rPr>
            </w:pPr>
          </w:p>
        </w:tc>
      </w:tr>
      <w:tr w:rsidR="006F45B9" w:rsidRPr="00EE38BB" w14:paraId="5AB64F0A" w14:textId="77777777" w:rsidTr="006F45B9">
        <w:tc>
          <w:tcPr>
            <w:tcW w:w="7054" w:type="dxa"/>
          </w:tcPr>
          <w:p w14:paraId="5ABDA26A" w14:textId="77777777" w:rsidR="006F45B9" w:rsidRPr="00EE38BB" w:rsidRDefault="006F45B9" w:rsidP="006F45B9">
            <w:pPr>
              <w:spacing w:before="40" w:after="40"/>
              <w:rPr>
                <w:szCs w:val="24"/>
              </w:rPr>
            </w:pPr>
            <w:r w:rsidRPr="00EE38BB">
              <w:rPr>
                <w:szCs w:val="24"/>
              </w:rPr>
              <w:t>Wiring losses</w:t>
            </w:r>
          </w:p>
        </w:tc>
        <w:tc>
          <w:tcPr>
            <w:tcW w:w="2126" w:type="dxa"/>
          </w:tcPr>
          <w:p w14:paraId="380CB631" w14:textId="77777777" w:rsidR="006F45B9" w:rsidRPr="00EE38BB" w:rsidRDefault="006F45B9" w:rsidP="006F45B9">
            <w:pPr>
              <w:spacing w:before="40" w:after="40"/>
              <w:rPr>
                <w:szCs w:val="24"/>
              </w:rPr>
            </w:pPr>
          </w:p>
        </w:tc>
      </w:tr>
      <w:tr w:rsidR="006F45B9" w:rsidRPr="00EE38BB" w14:paraId="43BE682E" w14:textId="77777777" w:rsidTr="006F45B9">
        <w:tc>
          <w:tcPr>
            <w:tcW w:w="7054" w:type="dxa"/>
          </w:tcPr>
          <w:p w14:paraId="1F031949" w14:textId="77777777" w:rsidR="006F45B9" w:rsidRPr="00EE38BB" w:rsidRDefault="006F45B9" w:rsidP="006F45B9">
            <w:pPr>
              <w:spacing w:before="40" w:after="40"/>
              <w:rPr>
                <w:szCs w:val="24"/>
              </w:rPr>
            </w:pPr>
            <w:r w:rsidRPr="00EE38BB">
              <w:rPr>
                <w:szCs w:val="24"/>
              </w:rPr>
              <w:t>Module output degradation with cell temperatures over 25°C</w:t>
            </w:r>
          </w:p>
        </w:tc>
        <w:tc>
          <w:tcPr>
            <w:tcW w:w="2126" w:type="dxa"/>
          </w:tcPr>
          <w:p w14:paraId="54EDD983" w14:textId="77777777" w:rsidR="006F45B9" w:rsidRPr="00EE38BB" w:rsidRDefault="006F45B9" w:rsidP="006F45B9">
            <w:pPr>
              <w:spacing w:before="40" w:after="40"/>
              <w:rPr>
                <w:szCs w:val="24"/>
              </w:rPr>
            </w:pPr>
          </w:p>
        </w:tc>
      </w:tr>
    </w:tbl>
    <w:p w14:paraId="7AAF94A2" w14:textId="77777777" w:rsidR="006F45B9" w:rsidRPr="00EE38BB" w:rsidRDefault="006F45B9" w:rsidP="00181BE2">
      <w:pPr>
        <w:pStyle w:val="Heading3"/>
        <w:numPr>
          <w:ilvl w:val="2"/>
          <w:numId w:val="54"/>
        </w:numPr>
        <w:suppressAutoHyphens w:val="0"/>
        <w:spacing w:before="100" w:beforeAutospacing="1" w:after="240"/>
        <w:jc w:val="left"/>
        <w:rPr>
          <w:rFonts w:ascii="Times New Roman" w:hAnsi="Times New Roman" w:cs="Times New Roman"/>
          <w:sz w:val="24"/>
          <w:szCs w:val="24"/>
        </w:rPr>
      </w:pPr>
      <w:bookmarkStart w:id="64" w:name="_Toc429736882"/>
      <w:r w:rsidRPr="00EE38BB">
        <w:rPr>
          <w:rFonts w:ascii="Times New Roman" w:hAnsi="Times New Roman" w:cs="Times New Roman"/>
          <w:sz w:val="24"/>
          <w:szCs w:val="24"/>
        </w:rPr>
        <w:t>Module Quality</w:t>
      </w:r>
      <w:bookmarkEnd w:id="64"/>
    </w:p>
    <w:p w14:paraId="3CE60895" w14:textId="77777777" w:rsidR="006F45B9" w:rsidRPr="00EE38BB" w:rsidRDefault="006F45B9" w:rsidP="006F45B9">
      <w:pPr>
        <w:rPr>
          <w:szCs w:val="24"/>
        </w:rPr>
      </w:pPr>
      <w:r w:rsidRPr="00EE38BB">
        <w:rPr>
          <w:szCs w:val="24"/>
        </w:rPr>
        <w:t>PV modules must be approved to IEC/EN 61215 and</w:t>
      </w:r>
      <w:r w:rsidRPr="00EE38BB">
        <w:rPr>
          <w:b/>
          <w:szCs w:val="24"/>
        </w:rPr>
        <w:t xml:space="preserve"> </w:t>
      </w:r>
      <w:r w:rsidRPr="00EE38BB">
        <w:rPr>
          <w:szCs w:val="24"/>
        </w:rPr>
        <w:t xml:space="preserve">61730 or UL 1703 certified and listed </w:t>
      </w:r>
    </w:p>
    <w:p w14:paraId="5FE40E2C" w14:textId="77777777" w:rsidR="006F45B9" w:rsidRPr="00EE38BB" w:rsidRDefault="006F45B9" w:rsidP="006F45B9">
      <w:pPr>
        <w:rPr>
          <w:szCs w:val="24"/>
        </w:rPr>
      </w:pPr>
      <w:r w:rsidRPr="00EE38BB">
        <w:rPr>
          <w:szCs w:val="24"/>
        </w:rPr>
        <w:t>All modules must be of a robust design and bidders should provide evidence of successful prior off grid use</w:t>
      </w:r>
    </w:p>
    <w:p w14:paraId="4B00AA37" w14:textId="77777777" w:rsidR="006F45B9" w:rsidRPr="00EE38BB" w:rsidRDefault="006F45B9" w:rsidP="00181BE2">
      <w:pPr>
        <w:pStyle w:val="Heading2"/>
        <w:numPr>
          <w:ilvl w:val="0"/>
          <w:numId w:val="53"/>
        </w:numPr>
        <w:suppressAutoHyphens w:val="0"/>
        <w:spacing w:after="240"/>
        <w:jc w:val="left"/>
        <w:rPr>
          <w:rFonts w:ascii="Times New Roman" w:hAnsi="Times New Roman" w:cs="Times New Roman"/>
          <w:sz w:val="24"/>
          <w:szCs w:val="24"/>
        </w:rPr>
      </w:pPr>
      <w:bookmarkStart w:id="65" w:name="_Toc429736891"/>
      <w:r w:rsidRPr="00EE38BB">
        <w:rPr>
          <w:rFonts w:ascii="Times New Roman" w:hAnsi="Times New Roman" w:cs="Times New Roman"/>
          <w:sz w:val="24"/>
          <w:szCs w:val="24"/>
        </w:rPr>
        <w:t>Control Equipment</w:t>
      </w:r>
      <w:bookmarkEnd w:id="65"/>
    </w:p>
    <w:p w14:paraId="738EDFF6" w14:textId="77777777" w:rsidR="006F45B9" w:rsidRPr="00EE38BB" w:rsidRDefault="006F45B9" w:rsidP="006F45B9">
      <w:pPr>
        <w:rPr>
          <w:szCs w:val="24"/>
        </w:rPr>
      </w:pPr>
      <w:r w:rsidRPr="00EE38BB">
        <w:rPr>
          <w:szCs w:val="24"/>
        </w:rPr>
        <w:t>Control equipment is any equipment that is used between the solar generator and the pump motor. Control equipment includes monitoring, power conversion,</w:t>
      </w:r>
      <w:r w:rsidRPr="00EE38BB">
        <w:rPr>
          <w:b/>
          <w:szCs w:val="24"/>
        </w:rPr>
        <w:t xml:space="preserve"> </w:t>
      </w:r>
      <w:r w:rsidRPr="00EE38BB">
        <w:rPr>
          <w:szCs w:val="24"/>
        </w:rPr>
        <w:t>MPPT (Maximum PowerPoint Tracking) sensors and other equipment related to the solar pumping system.</w:t>
      </w:r>
    </w:p>
    <w:p w14:paraId="4B32D45B" w14:textId="77777777" w:rsidR="006F45B9" w:rsidRPr="00EE38BB" w:rsidRDefault="006F45B9" w:rsidP="00181BE2">
      <w:pPr>
        <w:pStyle w:val="Heading3"/>
        <w:numPr>
          <w:ilvl w:val="0"/>
          <w:numId w:val="55"/>
        </w:numPr>
        <w:suppressAutoHyphens w:val="0"/>
        <w:spacing w:before="100" w:beforeAutospacing="1" w:after="240"/>
        <w:jc w:val="left"/>
        <w:rPr>
          <w:rFonts w:ascii="Times New Roman" w:hAnsi="Times New Roman" w:cs="Times New Roman"/>
          <w:sz w:val="24"/>
          <w:szCs w:val="24"/>
        </w:rPr>
      </w:pPr>
      <w:bookmarkStart w:id="66" w:name="_Toc429736892"/>
      <w:r w:rsidRPr="00EE38BB">
        <w:rPr>
          <w:rFonts w:ascii="Times New Roman" w:hAnsi="Times New Roman" w:cs="Times New Roman"/>
          <w:sz w:val="24"/>
          <w:szCs w:val="24"/>
        </w:rPr>
        <w:t>Design</w:t>
      </w:r>
      <w:bookmarkEnd w:id="66"/>
    </w:p>
    <w:p w14:paraId="780987CA" w14:textId="77777777" w:rsidR="006F45B9" w:rsidRPr="00EE38BB" w:rsidRDefault="006F45B9" w:rsidP="006F45B9">
      <w:pPr>
        <w:rPr>
          <w:szCs w:val="24"/>
        </w:rPr>
      </w:pPr>
      <w:r w:rsidRPr="00EE38BB">
        <w:rPr>
          <w:szCs w:val="24"/>
        </w:rPr>
        <w:t>Control equipment must:</w:t>
      </w:r>
    </w:p>
    <w:p w14:paraId="20AB3D55" w14:textId="77777777" w:rsidR="006F45B9" w:rsidRPr="00EE38BB" w:rsidRDefault="006F45B9" w:rsidP="00181BE2">
      <w:pPr>
        <w:pStyle w:val="ListParagraph"/>
        <w:numPr>
          <w:ilvl w:val="0"/>
          <w:numId w:val="48"/>
        </w:numPr>
        <w:suppressAutoHyphens w:val="0"/>
        <w:spacing w:before="200" w:after="200"/>
        <w:contextualSpacing/>
        <w:jc w:val="left"/>
        <w:rPr>
          <w:sz w:val="24"/>
          <w:szCs w:val="24"/>
        </w:rPr>
      </w:pPr>
      <w:r w:rsidRPr="00EE38BB">
        <w:rPr>
          <w:sz w:val="24"/>
          <w:szCs w:val="24"/>
        </w:rPr>
        <w:t>Provide direct solar connection as standard.</w:t>
      </w:r>
    </w:p>
    <w:p w14:paraId="645C9D8C" w14:textId="77777777" w:rsidR="006F45B9" w:rsidRPr="00EE38BB" w:rsidRDefault="006F45B9" w:rsidP="00181BE2">
      <w:pPr>
        <w:pStyle w:val="ListParagraph"/>
        <w:numPr>
          <w:ilvl w:val="0"/>
          <w:numId w:val="48"/>
        </w:numPr>
        <w:suppressAutoHyphens w:val="0"/>
        <w:spacing w:before="200" w:after="200"/>
        <w:contextualSpacing/>
        <w:jc w:val="left"/>
        <w:rPr>
          <w:sz w:val="24"/>
          <w:szCs w:val="24"/>
        </w:rPr>
      </w:pPr>
      <w:r w:rsidRPr="00EE38BB">
        <w:rPr>
          <w:sz w:val="24"/>
          <w:szCs w:val="24"/>
        </w:rPr>
        <w:t>Have the ability to add on an optional power pack if required in the future.</w:t>
      </w:r>
    </w:p>
    <w:p w14:paraId="5015027D" w14:textId="77777777" w:rsidR="006F45B9" w:rsidRPr="00EE38BB" w:rsidRDefault="006F45B9" w:rsidP="00181BE2">
      <w:pPr>
        <w:pStyle w:val="ListParagraph"/>
        <w:numPr>
          <w:ilvl w:val="0"/>
          <w:numId w:val="48"/>
        </w:numPr>
        <w:suppressAutoHyphens w:val="0"/>
        <w:spacing w:before="200" w:after="200"/>
        <w:contextualSpacing/>
        <w:jc w:val="left"/>
        <w:rPr>
          <w:sz w:val="24"/>
          <w:szCs w:val="24"/>
        </w:rPr>
      </w:pPr>
      <w:r w:rsidRPr="00EE38BB">
        <w:rPr>
          <w:sz w:val="24"/>
          <w:szCs w:val="24"/>
        </w:rPr>
        <w:t>provide diagnostic indicators to show status</w:t>
      </w:r>
    </w:p>
    <w:p w14:paraId="510D4E33" w14:textId="77777777" w:rsidR="006F45B9" w:rsidRPr="00EE38BB" w:rsidRDefault="006F45B9" w:rsidP="00181BE2">
      <w:pPr>
        <w:pStyle w:val="ListParagraph"/>
        <w:numPr>
          <w:ilvl w:val="0"/>
          <w:numId w:val="48"/>
        </w:numPr>
        <w:suppressAutoHyphens w:val="0"/>
        <w:spacing w:before="200" w:after="200"/>
        <w:contextualSpacing/>
        <w:jc w:val="left"/>
        <w:rPr>
          <w:sz w:val="24"/>
          <w:szCs w:val="24"/>
        </w:rPr>
      </w:pPr>
      <w:r w:rsidRPr="00EE38BB">
        <w:rPr>
          <w:sz w:val="24"/>
          <w:szCs w:val="24"/>
        </w:rPr>
        <w:t xml:space="preserve">have provision for continuous performance measurement </w:t>
      </w:r>
    </w:p>
    <w:p w14:paraId="067DDDBC" w14:textId="77777777" w:rsidR="006F45B9" w:rsidRPr="00EE38BB" w:rsidRDefault="006F45B9" w:rsidP="00181BE2">
      <w:pPr>
        <w:pStyle w:val="Heading3"/>
        <w:numPr>
          <w:ilvl w:val="0"/>
          <w:numId w:val="55"/>
        </w:numPr>
        <w:suppressAutoHyphens w:val="0"/>
        <w:spacing w:before="100" w:beforeAutospacing="1" w:after="240"/>
        <w:jc w:val="left"/>
        <w:rPr>
          <w:rFonts w:ascii="Times New Roman" w:hAnsi="Times New Roman" w:cs="Times New Roman"/>
          <w:sz w:val="24"/>
          <w:szCs w:val="24"/>
        </w:rPr>
      </w:pPr>
      <w:bookmarkStart w:id="67" w:name="_Toc429736893"/>
      <w:r w:rsidRPr="00EE38BB">
        <w:rPr>
          <w:rFonts w:ascii="Times New Roman" w:hAnsi="Times New Roman" w:cs="Times New Roman"/>
          <w:sz w:val="24"/>
          <w:szCs w:val="24"/>
        </w:rPr>
        <w:lastRenderedPageBreak/>
        <w:t>Control Equipment Quality</w:t>
      </w:r>
      <w:bookmarkEnd w:id="67"/>
      <w:r w:rsidRPr="00EE38BB">
        <w:rPr>
          <w:rFonts w:ascii="Times New Roman" w:hAnsi="Times New Roman" w:cs="Times New Roman"/>
          <w:sz w:val="24"/>
          <w:szCs w:val="24"/>
        </w:rPr>
        <w:t xml:space="preserve"> </w:t>
      </w:r>
    </w:p>
    <w:p w14:paraId="25B03BA8" w14:textId="77777777" w:rsidR="006F45B9" w:rsidRPr="00EE38BB" w:rsidRDefault="006F45B9" w:rsidP="006F45B9">
      <w:pPr>
        <w:rPr>
          <w:szCs w:val="24"/>
        </w:rPr>
      </w:pPr>
      <w:r w:rsidRPr="00EE38BB">
        <w:rPr>
          <w:szCs w:val="24"/>
        </w:rPr>
        <w:t>The control equipment must meet EN 61800-1, EN 61800-3, EN 60204-1 or internationally recognized equivalent standards</w:t>
      </w:r>
    </w:p>
    <w:p w14:paraId="74ED6502" w14:textId="77777777" w:rsidR="006F45B9" w:rsidRPr="00EE38BB" w:rsidRDefault="006F45B9" w:rsidP="00181BE2">
      <w:pPr>
        <w:pStyle w:val="Heading3"/>
        <w:numPr>
          <w:ilvl w:val="0"/>
          <w:numId w:val="55"/>
        </w:numPr>
        <w:suppressAutoHyphens w:val="0"/>
        <w:spacing w:before="100" w:beforeAutospacing="1" w:after="240"/>
        <w:jc w:val="left"/>
        <w:rPr>
          <w:rFonts w:ascii="Times New Roman" w:hAnsi="Times New Roman" w:cs="Times New Roman"/>
          <w:sz w:val="24"/>
          <w:szCs w:val="24"/>
        </w:rPr>
      </w:pPr>
      <w:bookmarkStart w:id="68" w:name="_Toc429736894"/>
      <w:r w:rsidRPr="00EE38BB">
        <w:rPr>
          <w:rFonts w:ascii="Times New Roman" w:hAnsi="Times New Roman" w:cs="Times New Roman"/>
          <w:sz w:val="24"/>
          <w:szCs w:val="24"/>
        </w:rPr>
        <w:t>Accessibility</w:t>
      </w:r>
      <w:bookmarkEnd w:id="68"/>
    </w:p>
    <w:p w14:paraId="5248FAC8" w14:textId="77777777" w:rsidR="006F45B9" w:rsidRPr="00EE38BB" w:rsidRDefault="006F45B9" w:rsidP="006F45B9">
      <w:pPr>
        <w:rPr>
          <w:szCs w:val="24"/>
        </w:rPr>
      </w:pPr>
      <w:r w:rsidRPr="00EE38BB">
        <w:rPr>
          <w:szCs w:val="24"/>
        </w:rPr>
        <w:t>Control equipment must:</w:t>
      </w:r>
    </w:p>
    <w:p w14:paraId="54C9AAA3" w14:textId="77777777" w:rsidR="006F45B9" w:rsidRPr="00EE38BB" w:rsidRDefault="006F45B9" w:rsidP="00181BE2">
      <w:pPr>
        <w:pStyle w:val="ListParagraph"/>
        <w:numPr>
          <w:ilvl w:val="0"/>
          <w:numId w:val="49"/>
        </w:numPr>
        <w:suppressAutoHyphens w:val="0"/>
        <w:spacing w:before="200" w:after="200"/>
        <w:contextualSpacing/>
        <w:jc w:val="left"/>
        <w:rPr>
          <w:sz w:val="24"/>
          <w:szCs w:val="24"/>
        </w:rPr>
      </w:pPr>
      <w:r w:rsidRPr="00EE38BB">
        <w:rPr>
          <w:sz w:val="24"/>
          <w:szCs w:val="24"/>
        </w:rPr>
        <w:t>be positioned at ground level for ease of servicing, adjustment and system health diagnostics</w:t>
      </w:r>
    </w:p>
    <w:p w14:paraId="57A42334" w14:textId="77777777" w:rsidR="006F45B9" w:rsidRPr="00EE38BB" w:rsidRDefault="006F45B9" w:rsidP="00181BE2">
      <w:pPr>
        <w:pStyle w:val="ListParagraph"/>
        <w:numPr>
          <w:ilvl w:val="0"/>
          <w:numId w:val="49"/>
        </w:numPr>
        <w:suppressAutoHyphens w:val="0"/>
        <w:spacing w:before="200" w:after="200"/>
        <w:contextualSpacing/>
        <w:jc w:val="left"/>
        <w:rPr>
          <w:sz w:val="24"/>
          <w:szCs w:val="24"/>
        </w:rPr>
      </w:pPr>
      <w:r w:rsidRPr="00EE38BB">
        <w:rPr>
          <w:sz w:val="24"/>
          <w:szCs w:val="24"/>
        </w:rPr>
        <w:t>have an on /off switch at ground level to allow for speed control adjustment at ground level</w:t>
      </w:r>
    </w:p>
    <w:p w14:paraId="4EE7629F" w14:textId="77777777" w:rsidR="006F45B9" w:rsidRPr="00EE38BB" w:rsidRDefault="006F45B9" w:rsidP="00181BE2">
      <w:pPr>
        <w:pStyle w:val="ListParagraph"/>
        <w:numPr>
          <w:ilvl w:val="0"/>
          <w:numId w:val="49"/>
        </w:numPr>
        <w:suppressAutoHyphens w:val="0"/>
        <w:spacing w:before="200" w:after="200"/>
        <w:contextualSpacing/>
        <w:jc w:val="left"/>
        <w:rPr>
          <w:sz w:val="24"/>
          <w:szCs w:val="24"/>
        </w:rPr>
      </w:pPr>
      <w:r w:rsidRPr="00EE38BB">
        <w:rPr>
          <w:sz w:val="24"/>
          <w:szCs w:val="24"/>
        </w:rPr>
        <w:t>Not allow users to adjust speed controls without the use of tools to avoid tampering.</w:t>
      </w:r>
    </w:p>
    <w:p w14:paraId="1DBF5AB6" w14:textId="77777777" w:rsidR="006F45B9" w:rsidRPr="00EE38BB" w:rsidRDefault="006F45B9" w:rsidP="00181BE2">
      <w:pPr>
        <w:pStyle w:val="Heading3"/>
        <w:numPr>
          <w:ilvl w:val="0"/>
          <w:numId w:val="55"/>
        </w:numPr>
        <w:suppressAutoHyphens w:val="0"/>
        <w:spacing w:before="100" w:beforeAutospacing="1" w:after="240"/>
        <w:jc w:val="left"/>
        <w:rPr>
          <w:rFonts w:ascii="Times New Roman" w:hAnsi="Times New Roman" w:cs="Times New Roman"/>
          <w:sz w:val="24"/>
          <w:szCs w:val="24"/>
        </w:rPr>
      </w:pPr>
      <w:bookmarkStart w:id="69" w:name="_Toc429736895"/>
      <w:r w:rsidRPr="00EE38BB">
        <w:rPr>
          <w:rFonts w:ascii="Times New Roman" w:hAnsi="Times New Roman" w:cs="Times New Roman"/>
          <w:sz w:val="24"/>
          <w:szCs w:val="24"/>
        </w:rPr>
        <w:t>Ease of Servicing</w:t>
      </w:r>
      <w:bookmarkEnd w:id="69"/>
    </w:p>
    <w:p w14:paraId="5107AFA3" w14:textId="77777777" w:rsidR="006F45B9" w:rsidRPr="00EE38BB" w:rsidRDefault="006F45B9" w:rsidP="006F45B9">
      <w:pPr>
        <w:rPr>
          <w:szCs w:val="24"/>
        </w:rPr>
      </w:pPr>
      <w:r w:rsidRPr="00EE38BB">
        <w:rPr>
          <w:szCs w:val="24"/>
        </w:rPr>
        <w:t>Control equipment must:</w:t>
      </w:r>
    </w:p>
    <w:p w14:paraId="2EE9F0E9" w14:textId="77777777" w:rsidR="006F45B9" w:rsidRPr="00EE38BB" w:rsidRDefault="006F45B9" w:rsidP="00181BE2">
      <w:pPr>
        <w:pStyle w:val="ListParagraph"/>
        <w:numPr>
          <w:ilvl w:val="0"/>
          <w:numId w:val="50"/>
        </w:numPr>
        <w:suppressAutoHyphens w:val="0"/>
        <w:spacing w:before="200" w:after="200"/>
        <w:contextualSpacing/>
        <w:jc w:val="left"/>
        <w:rPr>
          <w:sz w:val="24"/>
          <w:szCs w:val="24"/>
        </w:rPr>
      </w:pPr>
      <w:r w:rsidRPr="00EE38BB">
        <w:rPr>
          <w:sz w:val="24"/>
          <w:szCs w:val="24"/>
        </w:rPr>
        <w:t>have simple system health indicators that are user visible for trouble shooting purposes – typically of pump status, pump speed, well dry, tank full information</w:t>
      </w:r>
    </w:p>
    <w:p w14:paraId="5FCBD550" w14:textId="77777777" w:rsidR="006F45B9" w:rsidRPr="00EE38BB" w:rsidRDefault="006F45B9" w:rsidP="00181BE2">
      <w:pPr>
        <w:pStyle w:val="ListParagraph"/>
        <w:numPr>
          <w:ilvl w:val="0"/>
          <w:numId w:val="50"/>
        </w:numPr>
        <w:suppressAutoHyphens w:val="0"/>
        <w:spacing w:before="200" w:after="200"/>
        <w:contextualSpacing/>
        <w:jc w:val="left"/>
        <w:rPr>
          <w:sz w:val="24"/>
          <w:szCs w:val="24"/>
        </w:rPr>
      </w:pPr>
      <w:r w:rsidRPr="00EE38BB">
        <w:rPr>
          <w:sz w:val="24"/>
          <w:szCs w:val="24"/>
        </w:rPr>
        <w:t>Be easy to service and unit replaceable by a trained person with modest skills.</w:t>
      </w:r>
    </w:p>
    <w:p w14:paraId="29C34085" w14:textId="77777777" w:rsidR="006F45B9" w:rsidRPr="00EE38BB" w:rsidRDefault="006F45B9" w:rsidP="00181BE2">
      <w:pPr>
        <w:pStyle w:val="Heading3"/>
        <w:numPr>
          <w:ilvl w:val="0"/>
          <w:numId w:val="55"/>
        </w:numPr>
        <w:suppressAutoHyphens w:val="0"/>
        <w:spacing w:before="100" w:beforeAutospacing="1" w:after="240"/>
        <w:jc w:val="left"/>
        <w:rPr>
          <w:rFonts w:ascii="Times New Roman" w:hAnsi="Times New Roman" w:cs="Times New Roman"/>
          <w:sz w:val="24"/>
          <w:szCs w:val="24"/>
        </w:rPr>
      </w:pPr>
      <w:bookmarkStart w:id="70" w:name="_Toc429736896"/>
      <w:r w:rsidRPr="00EE38BB">
        <w:rPr>
          <w:rFonts w:ascii="Times New Roman" w:hAnsi="Times New Roman" w:cs="Times New Roman"/>
          <w:sz w:val="24"/>
          <w:szCs w:val="24"/>
        </w:rPr>
        <w:t>Environmental Protection</w:t>
      </w:r>
      <w:bookmarkEnd w:id="70"/>
    </w:p>
    <w:p w14:paraId="428EFBB8" w14:textId="77777777" w:rsidR="006F45B9" w:rsidRPr="00EE38BB" w:rsidRDefault="006F45B9" w:rsidP="006F45B9">
      <w:pPr>
        <w:rPr>
          <w:szCs w:val="24"/>
        </w:rPr>
      </w:pPr>
      <w:r w:rsidRPr="00EE38BB">
        <w:rPr>
          <w:szCs w:val="24"/>
        </w:rPr>
        <w:t>Control equipment must be housed in a suitable enclosure of robust design for mechanical and environmental protection to a minimum of IP54 or higher</w:t>
      </w:r>
    </w:p>
    <w:p w14:paraId="025B8DAD" w14:textId="77777777" w:rsidR="006F45B9" w:rsidRPr="00EE38BB" w:rsidRDefault="006F45B9" w:rsidP="006F45B9">
      <w:pPr>
        <w:rPr>
          <w:szCs w:val="24"/>
        </w:rPr>
      </w:pPr>
    </w:p>
    <w:p w14:paraId="0D56D26F" w14:textId="77777777" w:rsidR="006F45B9" w:rsidRPr="00EE38BB" w:rsidRDefault="006F45B9" w:rsidP="00181BE2">
      <w:pPr>
        <w:pStyle w:val="Heading2"/>
        <w:numPr>
          <w:ilvl w:val="0"/>
          <w:numId w:val="53"/>
        </w:numPr>
        <w:suppressAutoHyphens w:val="0"/>
        <w:spacing w:after="240"/>
        <w:jc w:val="left"/>
        <w:rPr>
          <w:rFonts w:ascii="Times New Roman" w:hAnsi="Times New Roman" w:cs="Times New Roman"/>
          <w:sz w:val="24"/>
          <w:szCs w:val="24"/>
        </w:rPr>
      </w:pPr>
      <w:bookmarkStart w:id="71" w:name="_Toc429736897"/>
      <w:r w:rsidRPr="00EE38BB">
        <w:rPr>
          <w:rFonts w:ascii="Times New Roman" w:hAnsi="Times New Roman" w:cs="Times New Roman"/>
          <w:sz w:val="24"/>
          <w:szCs w:val="24"/>
        </w:rPr>
        <w:t>System Performance Measurement, Monitoring and Control</w:t>
      </w:r>
      <w:bookmarkEnd w:id="71"/>
      <w:r w:rsidRPr="00EE38BB">
        <w:rPr>
          <w:rFonts w:ascii="Times New Roman" w:hAnsi="Times New Roman" w:cs="Times New Roman"/>
          <w:sz w:val="24"/>
          <w:szCs w:val="24"/>
        </w:rPr>
        <w:t xml:space="preserve"> </w:t>
      </w:r>
    </w:p>
    <w:p w14:paraId="56D3A2B9" w14:textId="77777777" w:rsidR="006F45B9" w:rsidRPr="00EE38BB" w:rsidRDefault="006F45B9" w:rsidP="006F45B9">
      <w:pPr>
        <w:rPr>
          <w:szCs w:val="24"/>
        </w:rPr>
      </w:pPr>
      <w:r w:rsidRPr="00EE38BB">
        <w:rPr>
          <w:szCs w:val="24"/>
        </w:rPr>
        <w:t>System performance measurement and on-going monitoring of critical water pumping systems is required to {monitor local natural water resources} {monitor on-going water usage} {predict future community / livestock water requirements} and maximize system uptime.</w:t>
      </w:r>
    </w:p>
    <w:p w14:paraId="10167F19" w14:textId="77777777" w:rsidR="006F45B9" w:rsidRPr="00EE38BB" w:rsidRDefault="006F45B9" w:rsidP="00181BE2">
      <w:pPr>
        <w:pStyle w:val="Heading3"/>
        <w:numPr>
          <w:ilvl w:val="2"/>
          <w:numId w:val="55"/>
        </w:numPr>
        <w:suppressAutoHyphens w:val="0"/>
        <w:spacing w:before="100" w:beforeAutospacing="1" w:after="240"/>
        <w:jc w:val="left"/>
        <w:rPr>
          <w:rFonts w:ascii="Times New Roman" w:hAnsi="Times New Roman" w:cs="Times New Roman"/>
          <w:sz w:val="24"/>
          <w:szCs w:val="24"/>
        </w:rPr>
      </w:pPr>
      <w:bookmarkStart w:id="72" w:name="_Toc429736898"/>
      <w:r w:rsidRPr="00EE38BB">
        <w:rPr>
          <w:rFonts w:ascii="Times New Roman" w:hAnsi="Times New Roman" w:cs="Times New Roman"/>
          <w:sz w:val="24"/>
          <w:szCs w:val="24"/>
        </w:rPr>
        <w:t>Data Capture, Storage and Display</w:t>
      </w:r>
      <w:bookmarkEnd w:id="72"/>
    </w:p>
    <w:p w14:paraId="4A169BDA" w14:textId="77777777" w:rsidR="006F45B9" w:rsidRPr="00EE38BB" w:rsidRDefault="006F45B9" w:rsidP="006F45B9">
      <w:pPr>
        <w:rPr>
          <w:szCs w:val="24"/>
        </w:rPr>
      </w:pPr>
      <w:r w:rsidRPr="00EE38BB">
        <w:rPr>
          <w:szCs w:val="24"/>
        </w:rPr>
        <w:t>Key running performance data should be stored for the solar pump system. Typically the performance data should include solar array performance, pump key running data and water output.</w:t>
      </w:r>
    </w:p>
    <w:p w14:paraId="6065D5C2" w14:textId="77777777" w:rsidR="006F45B9" w:rsidRPr="00EE38BB" w:rsidRDefault="006F45B9" w:rsidP="006F45B9">
      <w:pPr>
        <w:rPr>
          <w:szCs w:val="24"/>
        </w:rPr>
      </w:pPr>
      <w:r w:rsidRPr="00EE38BB">
        <w:rPr>
          <w:szCs w:val="24"/>
        </w:rPr>
        <w:t>The data should be must be easily accessible from a computer or terminal. Historic data must be available for more than one year to provide seasonal comparisons.</w:t>
      </w:r>
    </w:p>
    <w:p w14:paraId="3DC64BF8" w14:textId="77777777" w:rsidR="006F45B9" w:rsidRPr="00EE38BB" w:rsidRDefault="006F45B9" w:rsidP="00181BE2">
      <w:pPr>
        <w:pStyle w:val="Heading3"/>
        <w:numPr>
          <w:ilvl w:val="2"/>
          <w:numId w:val="55"/>
        </w:numPr>
        <w:suppressAutoHyphens w:val="0"/>
        <w:spacing w:before="100" w:beforeAutospacing="1" w:after="240"/>
        <w:jc w:val="left"/>
        <w:rPr>
          <w:rFonts w:ascii="Times New Roman" w:hAnsi="Times New Roman" w:cs="Times New Roman"/>
          <w:sz w:val="24"/>
          <w:szCs w:val="24"/>
        </w:rPr>
      </w:pPr>
      <w:bookmarkStart w:id="73" w:name="_Toc429736899"/>
      <w:r w:rsidRPr="00EE38BB">
        <w:rPr>
          <w:rFonts w:ascii="Times New Roman" w:hAnsi="Times New Roman" w:cs="Times New Roman"/>
          <w:sz w:val="24"/>
          <w:szCs w:val="24"/>
        </w:rPr>
        <w:lastRenderedPageBreak/>
        <w:t>Alerts and Event Notification</w:t>
      </w:r>
      <w:bookmarkEnd w:id="73"/>
    </w:p>
    <w:p w14:paraId="7B5D306C" w14:textId="77777777" w:rsidR="006F45B9" w:rsidRPr="00EE38BB" w:rsidRDefault="006F45B9" w:rsidP="006F45B9">
      <w:pPr>
        <w:rPr>
          <w:szCs w:val="24"/>
        </w:rPr>
      </w:pPr>
      <w:r w:rsidRPr="00EE38BB">
        <w:rPr>
          <w:szCs w:val="24"/>
        </w:rPr>
        <w:t>The system should be able to provide alerts and notifications of any problems or important conditions with the solar pumping system. These alerts would include low water source, errors or alarm conditions. Alerts and notifications should be via email or SMS.</w:t>
      </w:r>
    </w:p>
    <w:p w14:paraId="41179C71" w14:textId="77777777" w:rsidR="006F45B9" w:rsidRPr="00EE38BB" w:rsidRDefault="006F45B9" w:rsidP="00181BE2">
      <w:pPr>
        <w:pStyle w:val="Heading3"/>
        <w:numPr>
          <w:ilvl w:val="2"/>
          <w:numId w:val="55"/>
        </w:numPr>
        <w:suppressAutoHyphens w:val="0"/>
        <w:spacing w:before="100" w:beforeAutospacing="1" w:after="240"/>
        <w:jc w:val="left"/>
        <w:rPr>
          <w:rFonts w:ascii="Times New Roman" w:hAnsi="Times New Roman" w:cs="Times New Roman"/>
          <w:sz w:val="24"/>
          <w:szCs w:val="24"/>
        </w:rPr>
      </w:pPr>
      <w:bookmarkStart w:id="74" w:name="_Toc429736900"/>
      <w:r w:rsidRPr="00EE38BB">
        <w:rPr>
          <w:rFonts w:ascii="Times New Roman" w:hAnsi="Times New Roman" w:cs="Times New Roman"/>
          <w:sz w:val="24"/>
          <w:szCs w:val="24"/>
        </w:rPr>
        <w:t>Distant Monitoring of Solar Pumping Systems</w:t>
      </w:r>
      <w:bookmarkEnd w:id="74"/>
    </w:p>
    <w:p w14:paraId="41D9629C" w14:textId="77777777" w:rsidR="006F45B9" w:rsidRPr="00EE38BB" w:rsidRDefault="006F45B9" w:rsidP="006F45B9">
      <w:pPr>
        <w:rPr>
          <w:szCs w:val="24"/>
        </w:rPr>
      </w:pPr>
      <w:r w:rsidRPr="00EE38BB">
        <w:rPr>
          <w:szCs w:val="24"/>
        </w:rPr>
        <w:t>Data regarding system performance and real-time status must be available for viewing and analysis from a distant point. The requirement is that all pump systems included in this specification can be monitored from one central office.</w:t>
      </w:r>
    </w:p>
    <w:p w14:paraId="4BA8C00E" w14:textId="77777777" w:rsidR="006F45B9" w:rsidRPr="00EE38BB" w:rsidRDefault="006F45B9" w:rsidP="00181BE2">
      <w:pPr>
        <w:pStyle w:val="Heading3"/>
        <w:numPr>
          <w:ilvl w:val="2"/>
          <w:numId w:val="55"/>
        </w:numPr>
        <w:suppressAutoHyphens w:val="0"/>
        <w:spacing w:before="100" w:beforeAutospacing="1" w:after="240"/>
        <w:jc w:val="left"/>
        <w:rPr>
          <w:rFonts w:ascii="Times New Roman" w:hAnsi="Times New Roman" w:cs="Times New Roman"/>
          <w:sz w:val="24"/>
          <w:szCs w:val="24"/>
        </w:rPr>
      </w:pPr>
      <w:bookmarkStart w:id="75" w:name="_Toc429736901"/>
      <w:r w:rsidRPr="00EE38BB">
        <w:rPr>
          <w:rFonts w:ascii="Times New Roman" w:hAnsi="Times New Roman" w:cs="Times New Roman"/>
          <w:sz w:val="24"/>
          <w:szCs w:val="24"/>
        </w:rPr>
        <w:t>Remote Control of Solar Water Pumping Systems</w:t>
      </w:r>
      <w:bookmarkEnd w:id="75"/>
    </w:p>
    <w:p w14:paraId="23DCBA92" w14:textId="77777777" w:rsidR="006F45B9" w:rsidRPr="00EE38BB" w:rsidRDefault="006F45B9" w:rsidP="006F45B9">
      <w:pPr>
        <w:rPr>
          <w:szCs w:val="24"/>
        </w:rPr>
      </w:pPr>
      <w:r w:rsidRPr="00EE38BB">
        <w:rPr>
          <w:szCs w:val="24"/>
        </w:rPr>
        <w:t>The system must be capable of being controlled (speed, pump on, pump off) from a remote point. This is to provide central management of water delivery. The system must have safeguards to prevent local override of any remotely set parameters.</w:t>
      </w:r>
    </w:p>
    <w:p w14:paraId="65EE3294" w14:textId="77777777" w:rsidR="006F45B9" w:rsidRPr="00EE38BB" w:rsidRDefault="006F45B9" w:rsidP="00181BE2">
      <w:pPr>
        <w:pStyle w:val="Heading3"/>
        <w:numPr>
          <w:ilvl w:val="1"/>
          <w:numId w:val="55"/>
        </w:numPr>
        <w:suppressAutoHyphens w:val="0"/>
        <w:jc w:val="left"/>
        <w:rPr>
          <w:rFonts w:ascii="Times New Roman" w:hAnsi="Times New Roman" w:cs="Times New Roman"/>
          <w:sz w:val="24"/>
          <w:szCs w:val="24"/>
        </w:rPr>
      </w:pPr>
      <w:bookmarkStart w:id="76" w:name="_Toc429736903"/>
      <w:r w:rsidRPr="00EE38BB">
        <w:rPr>
          <w:rFonts w:ascii="Times New Roman" w:hAnsi="Times New Roman" w:cs="Times New Roman"/>
          <w:sz w:val="24"/>
          <w:szCs w:val="24"/>
        </w:rPr>
        <w:t>Rights management</w:t>
      </w:r>
      <w:bookmarkEnd w:id="76"/>
      <w:r w:rsidRPr="00EE38BB">
        <w:rPr>
          <w:rFonts w:ascii="Times New Roman" w:hAnsi="Times New Roman" w:cs="Times New Roman"/>
          <w:sz w:val="24"/>
          <w:szCs w:val="24"/>
        </w:rPr>
        <w:t xml:space="preserve"> </w:t>
      </w:r>
    </w:p>
    <w:p w14:paraId="7E1732CD" w14:textId="77777777" w:rsidR="006F45B9" w:rsidRPr="00EE38BB" w:rsidRDefault="006F45B9" w:rsidP="006F45B9">
      <w:pPr>
        <w:rPr>
          <w:szCs w:val="24"/>
        </w:rPr>
      </w:pPr>
      <w:r w:rsidRPr="00EE38BB">
        <w:rPr>
          <w:szCs w:val="24"/>
        </w:rPr>
        <w:t>The management system must have a rights management system which allows multiple roles to be defined. Certain data must not be available to certain users. The system should provide access to different pump systems for different people. For instance, a user / operator should be able to access data regarding their local pump system, a regional user should be able to see pumps that they have a responsibility for managing and a countrywide / global view should be available to project managers, sponsors or relevant governmental bodies.</w:t>
      </w:r>
    </w:p>
    <w:p w14:paraId="5B04D6E9" w14:textId="77777777" w:rsidR="006F45B9" w:rsidRPr="00EE38BB" w:rsidRDefault="006F45B9" w:rsidP="006F45B9">
      <w:pPr>
        <w:rPr>
          <w:szCs w:val="24"/>
        </w:rPr>
      </w:pPr>
    </w:p>
    <w:p w14:paraId="7DFD87ED" w14:textId="77777777" w:rsidR="006F45B9" w:rsidRPr="00EE38BB" w:rsidRDefault="006F45B9" w:rsidP="006F45B9">
      <w:pPr>
        <w:pStyle w:val="ListParagraph"/>
        <w:jc w:val="left"/>
        <w:rPr>
          <w:b/>
          <w:sz w:val="24"/>
          <w:szCs w:val="24"/>
        </w:rPr>
      </w:pPr>
    </w:p>
    <w:p w14:paraId="5A3C51BF" w14:textId="77777777" w:rsidR="006F45B9" w:rsidRPr="00EE38BB" w:rsidRDefault="006F45B9" w:rsidP="006F45B9">
      <w:pPr>
        <w:jc w:val="right"/>
        <w:rPr>
          <w:b/>
          <w:szCs w:val="24"/>
        </w:rPr>
      </w:pPr>
    </w:p>
    <w:p w14:paraId="5718F7AF" w14:textId="77777777" w:rsidR="006F45B9" w:rsidRPr="00EE38BB" w:rsidRDefault="006F45B9" w:rsidP="006F45B9">
      <w:pPr>
        <w:jc w:val="right"/>
        <w:rPr>
          <w:b/>
          <w:szCs w:val="24"/>
        </w:rPr>
      </w:pPr>
    </w:p>
    <w:p w14:paraId="73E2D29B" w14:textId="77777777" w:rsidR="006F45B9" w:rsidRPr="00EE38BB" w:rsidRDefault="006F45B9" w:rsidP="006F45B9">
      <w:pPr>
        <w:jc w:val="right"/>
        <w:rPr>
          <w:b/>
          <w:szCs w:val="24"/>
        </w:rPr>
      </w:pPr>
    </w:p>
    <w:p w14:paraId="5FB682F0" w14:textId="77777777" w:rsidR="006F45B9" w:rsidRPr="00EE38BB" w:rsidRDefault="006F45B9" w:rsidP="006F45B9">
      <w:pPr>
        <w:jc w:val="right"/>
        <w:rPr>
          <w:b/>
          <w:szCs w:val="24"/>
        </w:rPr>
      </w:pPr>
    </w:p>
    <w:p w14:paraId="77CA0A20" w14:textId="77777777" w:rsidR="006F45B9" w:rsidRPr="00EE38BB" w:rsidRDefault="006F45B9" w:rsidP="006F45B9">
      <w:pPr>
        <w:jc w:val="right"/>
        <w:rPr>
          <w:b/>
          <w:szCs w:val="24"/>
        </w:rPr>
      </w:pPr>
    </w:p>
    <w:p w14:paraId="1CF35EC5" w14:textId="77777777" w:rsidR="006F45B9" w:rsidRPr="00EE38BB" w:rsidRDefault="006F45B9" w:rsidP="006F45B9">
      <w:pPr>
        <w:jc w:val="right"/>
        <w:rPr>
          <w:b/>
          <w:szCs w:val="24"/>
        </w:rPr>
      </w:pPr>
    </w:p>
    <w:p w14:paraId="3F8769D5" w14:textId="77777777" w:rsidR="006F45B9" w:rsidRPr="00EE38BB" w:rsidRDefault="006F45B9" w:rsidP="006F45B9">
      <w:pPr>
        <w:jc w:val="right"/>
        <w:rPr>
          <w:b/>
          <w:szCs w:val="24"/>
        </w:rPr>
      </w:pPr>
    </w:p>
    <w:p w14:paraId="48F3E80B" w14:textId="77777777" w:rsidR="006F45B9" w:rsidRPr="00EE38BB" w:rsidRDefault="006F45B9" w:rsidP="006F45B9">
      <w:pPr>
        <w:jc w:val="right"/>
        <w:rPr>
          <w:b/>
          <w:szCs w:val="24"/>
        </w:rPr>
      </w:pPr>
    </w:p>
    <w:p w14:paraId="5019DBC4" w14:textId="77777777" w:rsidR="006F45B9" w:rsidRPr="00EE38BB" w:rsidRDefault="006F45B9" w:rsidP="006F45B9">
      <w:pPr>
        <w:rPr>
          <w:szCs w:val="24"/>
        </w:rPr>
      </w:pPr>
    </w:p>
    <w:p w14:paraId="185FEA3D" w14:textId="77777777" w:rsidR="00AD797C" w:rsidRPr="00EE38BB" w:rsidRDefault="00AD797C" w:rsidP="00AD797C">
      <w:pPr>
        <w:ind w:left="6480" w:firstLine="720"/>
        <w:jc w:val="center"/>
        <w:rPr>
          <w:b/>
          <w:color w:val="0000FF"/>
          <w:szCs w:val="24"/>
        </w:rPr>
        <w:sectPr w:rsidR="00AD797C" w:rsidRPr="00EE38BB" w:rsidSect="00AD797C">
          <w:endnotePr>
            <w:numFmt w:val="decimal"/>
          </w:endnotePr>
          <w:pgSz w:w="11909" w:h="16834" w:code="9"/>
          <w:pgMar w:top="1440" w:right="1829" w:bottom="893" w:left="1800" w:header="720" w:footer="1440" w:gutter="0"/>
          <w:cols w:space="720"/>
          <w:noEndnote/>
        </w:sectPr>
      </w:pPr>
    </w:p>
    <w:p w14:paraId="32A9E746" w14:textId="77777777" w:rsidR="00AD797C" w:rsidRPr="00EE38BB" w:rsidRDefault="00AD797C" w:rsidP="00AD797C">
      <w:pPr>
        <w:ind w:left="7200" w:firstLine="720"/>
        <w:jc w:val="center"/>
        <w:rPr>
          <w:b/>
          <w:szCs w:val="24"/>
        </w:rPr>
      </w:pPr>
      <w:r w:rsidRPr="00EE38BB">
        <w:rPr>
          <w:b/>
          <w:szCs w:val="24"/>
        </w:rPr>
        <w:lastRenderedPageBreak/>
        <w:t xml:space="preserve">        Annex H</w:t>
      </w:r>
    </w:p>
    <w:p w14:paraId="3B1A3C5A" w14:textId="77777777" w:rsidR="00AD797C" w:rsidRPr="00EE38BB" w:rsidRDefault="00AD797C" w:rsidP="00AD797C">
      <w:pPr>
        <w:pStyle w:val="Header"/>
        <w:jc w:val="right"/>
        <w:rPr>
          <w:b/>
          <w:szCs w:val="24"/>
        </w:rPr>
      </w:pPr>
      <w:r w:rsidRPr="00EE38BB">
        <w:rPr>
          <w:szCs w:val="24"/>
        </w:rPr>
        <w:t xml:space="preserve">                                                                </w:t>
      </w:r>
      <w:r w:rsidRPr="00EE38BB">
        <w:rPr>
          <w:szCs w:val="24"/>
        </w:rPr>
        <w:tab/>
      </w:r>
    </w:p>
    <w:p w14:paraId="788A0CF4" w14:textId="77777777" w:rsidR="00AD797C" w:rsidRPr="00EE38BB" w:rsidRDefault="00AD797C" w:rsidP="00AD797C">
      <w:pPr>
        <w:pStyle w:val="Title"/>
        <w:rPr>
          <w:sz w:val="24"/>
          <w:szCs w:val="24"/>
        </w:rPr>
      </w:pPr>
    </w:p>
    <w:p w14:paraId="631FD8AF" w14:textId="77777777" w:rsidR="00AD797C" w:rsidRPr="00EE38BB" w:rsidRDefault="00AD797C" w:rsidP="00AD797C">
      <w:pPr>
        <w:rPr>
          <w:color w:val="999999"/>
          <w:szCs w:val="24"/>
          <w:lang w:val="en-GB"/>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1458"/>
      </w:tblGrid>
      <w:tr w:rsidR="00AD797C" w:rsidRPr="00EE38BB" w14:paraId="723A290E" w14:textId="77777777" w:rsidTr="00AD797C">
        <w:trPr>
          <w:jc w:val="right"/>
        </w:trPr>
        <w:tc>
          <w:tcPr>
            <w:tcW w:w="2700" w:type="dxa"/>
            <w:tcBorders>
              <w:top w:val="single" w:sz="4" w:space="0" w:color="auto"/>
              <w:left w:val="single" w:sz="4" w:space="0" w:color="auto"/>
              <w:bottom w:val="single" w:sz="4" w:space="0" w:color="auto"/>
              <w:right w:val="single" w:sz="4" w:space="0" w:color="auto"/>
            </w:tcBorders>
            <w:hideMark/>
          </w:tcPr>
          <w:p w14:paraId="57C8AF14" w14:textId="77777777" w:rsidR="00AD797C" w:rsidRPr="00EE38BB" w:rsidRDefault="00AD797C" w:rsidP="00AD797C">
            <w:pPr>
              <w:pStyle w:val="NoSpacing"/>
            </w:pPr>
            <w:r w:rsidRPr="00EE38BB">
              <w:t>IOM office-specific Ref. No.:</w:t>
            </w:r>
          </w:p>
        </w:tc>
        <w:tc>
          <w:tcPr>
            <w:tcW w:w="1458" w:type="dxa"/>
            <w:tcBorders>
              <w:top w:val="single" w:sz="4" w:space="0" w:color="auto"/>
              <w:left w:val="single" w:sz="4" w:space="0" w:color="auto"/>
              <w:bottom w:val="single" w:sz="4" w:space="0" w:color="auto"/>
              <w:right w:val="single" w:sz="4" w:space="0" w:color="auto"/>
            </w:tcBorders>
          </w:tcPr>
          <w:p w14:paraId="48F1759F" w14:textId="77777777" w:rsidR="00AD797C" w:rsidRPr="00EE38BB" w:rsidRDefault="00AD797C" w:rsidP="00AD797C">
            <w:pPr>
              <w:pStyle w:val="NoSpacing"/>
            </w:pPr>
          </w:p>
        </w:tc>
      </w:tr>
      <w:tr w:rsidR="00AD797C" w:rsidRPr="00EE38BB" w14:paraId="3297459B" w14:textId="77777777" w:rsidTr="00AD797C">
        <w:trPr>
          <w:jc w:val="right"/>
        </w:trPr>
        <w:tc>
          <w:tcPr>
            <w:tcW w:w="2700" w:type="dxa"/>
            <w:tcBorders>
              <w:top w:val="single" w:sz="4" w:space="0" w:color="auto"/>
              <w:left w:val="single" w:sz="4" w:space="0" w:color="auto"/>
              <w:bottom w:val="single" w:sz="4" w:space="0" w:color="auto"/>
              <w:right w:val="single" w:sz="4" w:space="0" w:color="auto"/>
            </w:tcBorders>
            <w:hideMark/>
          </w:tcPr>
          <w:p w14:paraId="3C45E530" w14:textId="77777777" w:rsidR="00AD797C" w:rsidRPr="00EE38BB" w:rsidRDefault="00AD797C" w:rsidP="00AD797C">
            <w:pPr>
              <w:pStyle w:val="NoSpacing"/>
            </w:pPr>
            <w:r w:rsidRPr="00EE38BB">
              <w:t>IOM Project Code:</w:t>
            </w:r>
          </w:p>
        </w:tc>
        <w:tc>
          <w:tcPr>
            <w:tcW w:w="1458" w:type="dxa"/>
            <w:tcBorders>
              <w:top w:val="single" w:sz="4" w:space="0" w:color="auto"/>
              <w:left w:val="single" w:sz="4" w:space="0" w:color="auto"/>
              <w:bottom w:val="single" w:sz="4" w:space="0" w:color="auto"/>
              <w:right w:val="single" w:sz="4" w:space="0" w:color="auto"/>
            </w:tcBorders>
          </w:tcPr>
          <w:p w14:paraId="607639E1" w14:textId="77777777" w:rsidR="00AD797C" w:rsidRPr="00EE38BB" w:rsidRDefault="00AD797C" w:rsidP="00AD797C">
            <w:pPr>
              <w:pStyle w:val="NoSpacing"/>
            </w:pPr>
          </w:p>
        </w:tc>
      </w:tr>
      <w:tr w:rsidR="00AD797C" w:rsidRPr="00EE38BB" w14:paraId="736129DA" w14:textId="77777777" w:rsidTr="00AD797C">
        <w:trPr>
          <w:jc w:val="right"/>
        </w:trPr>
        <w:tc>
          <w:tcPr>
            <w:tcW w:w="2700" w:type="dxa"/>
            <w:tcBorders>
              <w:top w:val="single" w:sz="4" w:space="0" w:color="auto"/>
              <w:left w:val="single" w:sz="4" w:space="0" w:color="auto"/>
              <w:bottom w:val="single" w:sz="4" w:space="0" w:color="auto"/>
              <w:right w:val="single" w:sz="4" w:space="0" w:color="auto"/>
            </w:tcBorders>
            <w:hideMark/>
          </w:tcPr>
          <w:p w14:paraId="70560F1E" w14:textId="77777777" w:rsidR="00AD797C" w:rsidRPr="00EE38BB" w:rsidRDefault="00AD797C" w:rsidP="00AD797C">
            <w:pPr>
              <w:pStyle w:val="NoSpacing"/>
            </w:pPr>
            <w:r w:rsidRPr="00EE38BB">
              <w:t>LEG Approval Code / Checklist Code</w:t>
            </w:r>
          </w:p>
        </w:tc>
        <w:tc>
          <w:tcPr>
            <w:tcW w:w="1458" w:type="dxa"/>
            <w:tcBorders>
              <w:top w:val="single" w:sz="4" w:space="0" w:color="auto"/>
              <w:left w:val="single" w:sz="4" w:space="0" w:color="auto"/>
              <w:bottom w:val="single" w:sz="4" w:space="0" w:color="auto"/>
              <w:right w:val="single" w:sz="4" w:space="0" w:color="auto"/>
            </w:tcBorders>
          </w:tcPr>
          <w:p w14:paraId="308EDA80" w14:textId="77777777" w:rsidR="00AD797C" w:rsidRPr="00EE38BB" w:rsidRDefault="00AD797C" w:rsidP="00AD797C">
            <w:pPr>
              <w:pStyle w:val="NoSpacing"/>
            </w:pPr>
          </w:p>
        </w:tc>
      </w:tr>
    </w:tbl>
    <w:p w14:paraId="718F89BA" w14:textId="77777777" w:rsidR="00AD797C" w:rsidRPr="00EE38BB" w:rsidRDefault="00AD797C" w:rsidP="00AD797C">
      <w:pPr>
        <w:rPr>
          <w:b/>
          <w:color w:val="999999"/>
          <w:szCs w:val="24"/>
        </w:rPr>
      </w:pPr>
    </w:p>
    <w:p w14:paraId="2AA39663" w14:textId="77777777" w:rsidR="00AD797C" w:rsidRPr="00EE38BB" w:rsidRDefault="00AD797C" w:rsidP="00AD797C">
      <w:pPr>
        <w:pStyle w:val="Title"/>
        <w:rPr>
          <w:sz w:val="24"/>
          <w:szCs w:val="24"/>
        </w:rPr>
      </w:pPr>
    </w:p>
    <w:p w14:paraId="60CD2A81" w14:textId="77777777" w:rsidR="00AD797C" w:rsidRPr="00EE38BB" w:rsidRDefault="00AD797C" w:rsidP="00AD797C">
      <w:pPr>
        <w:pStyle w:val="Title"/>
        <w:rPr>
          <w:sz w:val="24"/>
          <w:szCs w:val="24"/>
        </w:rPr>
      </w:pPr>
      <w:r w:rsidRPr="00EE38BB">
        <w:rPr>
          <w:sz w:val="24"/>
          <w:szCs w:val="24"/>
        </w:rPr>
        <w:t>CONSTRUCTION AGREEMENT</w:t>
      </w:r>
    </w:p>
    <w:p w14:paraId="39E48F33" w14:textId="77777777" w:rsidR="00AD797C" w:rsidRPr="00EE38BB" w:rsidRDefault="00AD797C" w:rsidP="00AD797C">
      <w:pPr>
        <w:jc w:val="center"/>
        <w:rPr>
          <w:b/>
          <w:snapToGrid w:val="0"/>
          <w:szCs w:val="24"/>
          <w:lang w:val="en-GB"/>
        </w:rPr>
      </w:pPr>
      <w:r w:rsidRPr="00EE38BB">
        <w:rPr>
          <w:b/>
          <w:snapToGrid w:val="0"/>
          <w:szCs w:val="24"/>
          <w:lang w:val="en-GB"/>
        </w:rPr>
        <w:t>Between</w:t>
      </w:r>
    </w:p>
    <w:p w14:paraId="1056666E" w14:textId="77777777" w:rsidR="00AD797C" w:rsidRPr="00EE38BB" w:rsidRDefault="00AD797C" w:rsidP="00AD797C">
      <w:pPr>
        <w:jc w:val="center"/>
        <w:rPr>
          <w:b/>
          <w:snapToGrid w:val="0"/>
          <w:szCs w:val="24"/>
          <w:lang w:val="en-GB"/>
        </w:rPr>
      </w:pPr>
      <w:r w:rsidRPr="00EE38BB">
        <w:rPr>
          <w:b/>
          <w:snapToGrid w:val="0"/>
          <w:szCs w:val="24"/>
          <w:lang w:val="en-GB"/>
        </w:rPr>
        <w:t>the International Organization for Migration</w:t>
      </w:r>
    </w:p>
    <w:p w14:paraId="5DA447B3" w14:textId="77777777" w:rsidR="00AD797C" w:rsidRPr="00EE38BB" w:rsidRDefault="00AD797C" w:rsidP="00AD797C">
      <w:pPr>
        <w:jc w:val="center"/>
        <w:rPr>
          <w:b/>
          <w:snapToGrid w:val="0"/>
          <w:szCs w:val="24"/>
          <w:lang w:val="en-GB"/>
        </w:rPr>
      </w:pPr>
      <w:r w:rsidRPr="00EE38BB">
        <w:rPr>
          <w:b/>
          <w:snapToGrid w:val="0"/>
          <w:szCs w:val="24"/>
          <w:lang w:val="en-GB"/>
        </w:rPr>
        <w:t>And</w:t>
      </w:r>
    </w:p>
    <w:p w14:paraId="025F91A5" w14:textId="77777777" w:rsidR="00AD797C" w:rsidRPr="00EE38BB" w:rsidRDefault="00AD797C" w:rsidP="00AD797C">
      <w:pPr>
        <w:jc w:val="center"/>
        <w:rPr>
          <w:b/>
          <w:snapToGrid w:val="0"/>
          <w:szCs w:val="24"/>
          <w:lang w:val="en-GB"/>
        </w:rPr>
      </w:pPr>
      <w:r w:rsidRPr="00EE38BB">
        <w:rPr>
          <w:b/>
          <w:snapToGrid w:val="0"/>
          <w:szCs w:val="24"/>
          <w:lang w:val="en-GB"/>
        </w:rPr>
        <w:t>[Name of the Contractor]</w:t>
      </w:r>
    </w:p>
    <w:p w14:paraId="276324D6" w14:textId="77777777" w:rsidR="00AD797C" w:rsidRPr="00EE38BB" w:rsidRDefault="00AD797C" w:rsidP="00AD797C">
      <w:pPr>
        <w:rPr>
          <w:snapToGrid w:val="0"/>
          <w:szCs w:val="24"/>
        </w:rPr>
      </w:pPr>
    </w:p>
    <w:p w14:paraId="2188DA92" w14:textId="77777777" w:rsidR="00AD797C" w:rsidRPr="00EE38BB" w:rsidRDefault="00AD797C" w:rsidP="00AD797C">
      <w:pPr>
        <w:rPr>
          <w:snapToGrid w:val="0"/>
          <w:szCs w:val="24"/>
        </w:rPr>
      </w:pPr>
    </w:p>
    <w:p w14:paraId="1A35DFB1" w14:textId="77777777" w:rsidR="00AD797C" w:rsidRPr="00EE38BB" w:rsidRDefault="00AD797C" w:rsidP="00AD797C">
      <w:pPr>
        <w:rPr>
          <w:snapToGrid w:val="0"/>
          <w:szCs w:val="24"/>
        </w:rPr>
      </w:pPr>
      <w:r w:rsidRPr="00EE38BB">
        <w:rPr>
          <w:snapToGrid w:val="0"/>
          <w:szCs w:val="24"/>
        </w:rPr>
        <w:t xml:space="preserve">This Construction Agreement is entered into between the </w:t>
      </w:r>
      <w:r w:rsidRPr="00EE38BB">
        <w:rPr>
          <w:b/>
          <w:snapToGrid w:val="0"/>
          <w:szCs w:val="24"/>
        </w:rPr>
        <w:t>International Organization for Migration</w:t>
      </w:r>
      <w:r w:rsidRPr="00EE38BB">
        <w:rPr>
          <w:snapToGrid w:val="0"/>
          <w:szCs w:val="24"/>
        </w:rPr>
        <w:t xml:space="preserve">, an organization part of the United Nations system, Mission in </w:t>
      </w:r>
      <w:r w:rsidRPr="00EE38BB">
        <w:rPr>
          <w:snapToGrid w:val="0"/>
          <w:szCs w:val="24"/>
          <w:lang w:val="en-GB"/>
        </w:rPr>
        <w:t>[XXX], [Address of the Mission], represented by [Name, Title of Chief of Mission etc.]</w:t>
      </w:r>
      <w:r w:rsidRPr="00EE38BB">
        <w:rPr>
          <w:snapToGrid w:val="0"/>
          <w:szCs w:val="24"/>
        </w:rPr>
        <w:t xml:space="preserve"> (hereinafter referred to as “</w:t>
      </w:r>
      <w:r w:rsidRPr="00EE38BB">
        <w:rPr>
          <w:b/>
          <w:snapToGrid w:val="0"/>
          <w:szCs w:val="24"/>
        </w:rPr>
        <w:t>IOM</w:t>
      </w:r>
      <w:r w:rsidRPr="00EE38BB">
        <w:rPr>
          <w:snapToGrid w:val="0"/>
          <w:szCs w:val="24"/>
        </w:rPr>
        <w:t>”)</w:t>
      </w:r>
      <w:r w:rsidRPr="00EE38BB">
        <w:rPr>
          <w:snapToGrid w:val="0"/>
          <w:szCs w:val="24"/>
          <w:lang w:val="en-GB"/>
        </w:rPr>
        <w:t xml:space="preserve">, </w:t>
      </w:r>
      <w:r w:rsidRPr="00EE38BB">
        <w:rPr>
          <w:snapToGrid w:val="0"/>
          <w:szCs w:val="24"/>
        </w:rPr>
        <w:t xml:space="preserve">and [name of company] of [address], </w:t>
      </w:r>
      <w:r w:rsidRPr="00EE38BB">
        <w:rPr>
          <w:szCs w:val="24"/>
        </w:rPr>
        <w:t xml:space="preserve">in [country], </w:t>
      </w:r>
      <w:r w:rsidRPr="00EE38BB">
        <w:rPr>
          <w:szCs w:val="24"/>
          <w:lang w:val="en-GB"/>
        </w:rPr>
        <w:t xml:space="preserve">represented by [Name, Title of the representative of the Contractor], </w:t>
      </w:r>
      <w:r w:rsidRPr="00EE38BB">
        <w:rPr>
          <w:snapToGrid w:val="0"/>
          <w:szCs w:val="24"/>
        </w:rPr>
        <w:t>(hereinafter referred to as the “</w:t>
      </w:r>
      <w:r w:rsidRPr="00EE38BB">
        <w:rPr>
          <w:b/>
          <w:snapToGrid w:val="0"/>
          <w:szCs w:val="24"/>
        </w:rPr>
        <w:t>Contractor</w:t>
      </w:r>
      <w:r w:rsidRPr="00EE38BB">
        <w:rPr>
          <w:snapToGrid w:val="0"/>
          <w:szCs w:val="24"/>
        </w:rPr>
        <w:t xml:space="preserve">”). </w:t>
      </w:r>
      <w:r w:rsidRPr="00EE38BB">
        <w:rPr>
          <w:snapToGrid w:val="0"/>
          <w:szCs w:val="24"/>
          <w:lang w:val="en-GB"/>
        </w:rPr>
        <w:t>IOM and the Contractor are also referred to individually as a “</w:t>
      </w:r>
      <w:r w:rsidRPr="00EE38BB">
        <w:rPr>
          <w:b/>
          <w:snapToGrid w:val="0"/>
          <w:szCs w:val="24"/>
          <w:lang w:val="en-GB"/>
        </w:rPr>
        <w:t>Party</w:t>
      </w:r>
      <w:r w:rsidRPr="00EE38BB">
        <w:rPr>
          <w:snapToGrid w:val="0"/>
          <w:szCs w:val="24"/>
          <w:lang w:val="en-GB"/>
        </w:rPr>
        <w:t>” and collectively as the “</w:t>
      </w:r>
      <w:r w:rsidRPr="00EE38BB">
        <w:rPr>
          <w:b/>
          <w:snapToGrid w:val="0"/>
          <w:szCs w:val="24"/>
          <w:lang w:val="en-GB"/>
        </w:rPr>
        <w:t>Parties</w:t>
      </w:r>
      <w:r w:rsidRPr="00EE38BB">
        <w:rPr>
          <w:snapToGrid w:val="0"/>
          <w:szCs w:val="24"/>
          <w:lang w:val="en-GB"/>
        </w:rPr>
        <w:t>.”</w:t>
      </w:r>
    </w:p>
    <w:p w14:paraId="1FD35C2C" w14:textId="77777777" w:rsidR="00AD797C" w:rsidRPr="00EE38BB" w:rsidRDefault="00AD797C" w:rsidP="00AD797C">
      <w:pPr>
        <w:jc w:val="center"/>
        <w:rPr>
          <w:b/>
          <w:szCs w:val="24"/>
        </w:rPr>
      </w:pPr>
    </w:p>
    <w:p w14:paraId="0A83D9C8" w14:textId="77777777" w:rsidR="00AD797C" w:rsidRPr="00EE38BB" w:rsidRDefault="00AD797C" w:rsidP="00AD797C">
      <w:pPr>
        <w:tabs>
          <w:tab w:val="left" w:pos="360"/>
        </w:tabs>
        <w:rPr>
          <w:b/>
          <w:szCs w:val="24"/>
        </w:rPr>
      </w:pPr>
      <w:r w:rsidRPr="00EE38BB">
        <w:rPr>
          <w:szCs w:val="24"/>
        </w:rPr>
        <w:t>1.</w:t>
      </w:r>
      <w:r w:rsidRPr="00EE38BB">
        <w:rPr>
          <w:b/>
          <w:szCs w:val="24"/>
        </w:rPr>
        <w:tab/>
        <w:t>Introduction and Integral Documents</w:t>
      </w:r>
    </w:p>
    <w:p w14:paraId="7F46804E" w14:textId="77777777" w:rsidR="00AD797C" w:rsidRPr="00EE38BB" w:rsidRDefault="00AD797C" w:rsidP="00AD797C">
      <w:pPr>
        <w:rPr>
          <w:b/>
          <w:szCs w:val="24"/>
        </w:rPr>
      </w:pPr>
    </w:p>
    <w:p w14:paraId="4EB52872" w14:textId="77777777" w:rsidR="00AD797C" w:rsidRPr="00EE38BB" w:rsidRDefault="00AD797C" w:rsidP="00181BE2">
      <w:pPr>
        <w:numPr>
          <w:ilvl w:val="1"/>
          <w:numId w:val="12"/>
        </w:numPr>
        <w:tabs>
          <w:tab w:val="clear" w:pos="720"/>
          <w:tab w:val="num" w:pos="900"/>
        </w:tabs>
        <w:suppressAutoHyphens w:val="0"/>
        <w:ind w:left="900" w:hanging="540"/>
        <w:rPr>
          <w:szCs w:val="24"/>
        </w:rPr>
      </w:pPr>
      <w:r w:rsidRPr="00EE38BB">
        <w:rPr>
          <w:szCs w:val="24"/>
        </w:rPr>
        <w:t>IOM intends to engage the services of [company’s name] for the construction of [name of project and project code/ WBS Element] located at [address]</w:t>
      </w:r>
      <w:r w:rsidRPr="00EE38BB">
        <w:rPr>
          <w:color w:val="0000FF"/>
          <w:szCs w:val="24"/>
        </w:rPr>
        <w:t xml:space="preserve"> </w:t>
      </w:r>
      <w:r w:rsidRPr="00EE38BB">
        <w:rPr>
          <w:szCs w:val="24"/>
        </w:rPr>
        <w:t>(the “</w:t>
      </w:r>
      <w:r w:rsidRPr="00EE38BB">
        <w:rPr>
          <w:b/>
          <w:szCs w:val="24"/>
        </w:rPr>
        <w:t>Works</w:t>
      </w:r>
      <w:r w:rsidRPr="00EE38BB">
        <w:rPr>
          <w:szCs w:val="24"/>
        </w:rPr>
        <w:t xml:space="preserve">”). The Works are what this Agreement requires the Contractor to construct, install and turn over to IOM, as defined in the plans, specifications and </w:t>
      </w:r>
      <w:proofErr w:type="spellStart"/>
      <w:r w:rsidRPr="00EE38BB">
        <w:rPr>
          <w:szCs w:val="24"/>
        </w:rPr>
        <w:t>BoQ</w:t>
      </w:r>
      <w:proofErr w:type="spellEnd"/>
      <w:r w:rsidRPr="00EE38BB">
        <w:rPr>
          <w:szCs w:val="24"/>
        </w:rPr>
        <w:t>).</w:t>
      </w:r>
    </w:p>
    <w:p w14:paraId="16DD7DDA" w14:textId="77777777" w:rsidR="00AD797C" w:rsidRPr="00EE38BB" w:rsidRDefault="00AD797C" w:rsidP="00AD797C">
      <w:pPr>
        <w:tabs>
          <w:tab w:val="num" w:pos="900"/>
        </w:tabs>
        <w:ind w:left="900" w:hanging="540"/>
        <w:rPr>
          <w:szCs w:val="24"/>
          <w:u w:val="single"/>
        </w:rPr>
      </w:pPr>
      <w:r w:rsidRPr="00EE38BB">
        <w:rPr>
          <w:szCs w:val="24"/>
        </w:rPr>
        <w:t xml:space="preserve"> </w:t>
      </w:r>
    </w:p>
    <w:p w14:paraId="4A31BEE7" w14:textId="77777777" w:rsidR="00AD797C" w:rsidRPr="00EE38BB" w:rsidRDefault="00AD797C" w:rsidP="00181BE2">
      <w:pPr>
        <w:numPr>
          <w:ilvl w:val="1"/>
          <w:numId w:val="12"/>
        </w:numPr>
        <w:tabs>
          <w:tab w:val="clear" w:pos="720"/>
          <w:tab w:val="num" w:pos="900"/>
        </w:tabs>
        <w:suppressAutoHyphens w:val="0"/>
        <w:ind w:left="900" w:hanging="540"/>
        <w:rPr>
          <w:szCs w:val="24"/>
        </w:rPr>
      </w:pPr>
      <w:r w:rsidRPr="00EE38BB">
        <w:rPr>
          <w:szCs w:val="24"/>
        </w:rPr>
        <w:t xml:space="preserve">The following documents form part of this Agreement and are attached as Annexes: </w:t>
      </w:r>
      <w:r w:rsidRPr="00EE38BB">
        <w:rPr>
          <w:i/>
          <w:szCs w:val="24"/>
        </w:rPr>
        <w:t>[add/delete as necessary]</w:t>
      </w:r>
    </w:p>
    <w:p w14:paraId="71759249" w14:textId="77777777" w:rsidR="00AD797C" w:rsidRPr="00EE38BB" w:rsidRDefault="00AD797C" w:rsidP="00AD797C">
      <w:pPr>
        <w:pStyle w:val="ListParagraph"/>
        <w:rPr>
          <w:sz w:val="24"/>
          <w:szCs w:val="24"/>
        </w:rPr>
      </w:pPr>
    </w:p>
    <w:p w14:paraId="4679E9B7" w14:textId="77777777" w:rsidR="00AD797C" w:rsidRPr="00EE38BB" w:rsidRDefault="00AD797C" w:rsidP="00181BE2">
      <w:pPr>
        <w:numPr>
          <w:ilvl w:val="0"/>
          <w:numId w:val="21"/>
        </w:numPr>
        <w:tabs>
          <w:tab w:val="left" w:pos="1260"/>
        </w:tabs>
        <w:suppressAutoHyphens w:val="0"/>
        <w:ind w:left="1260"/>
        <w:rPr>
          <w:szCs w:val="24"/>
        </w:rPr>
      </w:pPr>
      <w:r w:rsidRPr="00EE38BB">
        <w:rPr>
          <w:b/>
          <w:szCs w:val="24"/>
        </w:rPr>
        <w:t>Annex A</w:t>
      </w:r>
      <w:r w:rsidRPr="00EE38BB">
        <w:rPr>
          <w:szCs w:val="24"/>
        </w:rPr>
        <w:t xml:space="preserve"> - Detailed Instruction to Bidders dated [insert date</w:t>
      </w:r>
      <w:r w:rsidRPr="00EE38BB">
        <w:rPr>
          <w:i/>
          <w:szCs w:val="24"/>
        </w:rPr>
        <w:t>]</w:t>
      </w:r>
      <w:r w:rsidRPr="00EE38BB">
        <w:rPr>
          <w:i/>
          <w:color w:val="0000FF"/>
          <w:szCs w:val="24"/>
        </w:rPr>
        <w:t>,</w:t>
      </w:r>
      <w:r w:rsidRPr="00EE38BB">
        <w:rPr>
          <w:szCs w:val="24"/>
        </w:rPr>
        <w:t xml:space="preserve"> with annexed Scope of Work, Technical Specifications, Drawings, and General Conditions of Tender;</w:t>
      </w:r>
    </w:p>
    <w:p w14:paraId="4E07DA3C" w14:textId="77777777" w:rsidR="00AD797C" w:rsidRPr="00EE38BB" w:rsidRDefault="00AD797C" w:rsidP="00181BE2">
      <w:pPr>
        <w:numPr>
          <w:ilvl w:val="0"/>
          <w:numId w:val="21"/>
        </w:numPr>
        <w:tabs>
          <w:tab w:val="left" w:pos="1260"/>
        </w:tabs>
        <w:suppressAutoHyphens w:val="0"/>
        <w:ind w:left="1260"/>
        <w:rPr>
          <w:szCs w:val="24"/>
        </w:rPr>
      </w:pPr>
      <w:r w:rsidRPr="00EE38BB">
        <w:rPr>
          <w:b/>
          <w:szCs w:val="24"/>
        </w:rPr>
        <w:t>Annex B</w:t>
      </w:r>
      <w:r w:rsidRPr="00EE38BB">
        <w:rPr>
          <w:szCs w:val="24"/>
        </w:rPr>
        <w:t xml:space="preserve"> - Bid Form including Contractor's firm and final proposal/bid dated [insert date]</w:t>
      </w:r>
      <w:r w:rsidRPr="00EE38BB">
        <w:rPr>
          <w:color w:val="0000FF"/>
          <w:szCs w:val="24"/>
        </w:rPr>
        <w:t>,</w:t>
      </w:r>
      <w:r w:rsidRPr="00EE38BB">
        <w:rPr>
          <w:szCs w:val="24"/>
        </w:rPr>
        <w:t xml:space="preserve"> with detailed Bill of Quantities (“</w:t>
      </w:r>
      <w:proofErr w:type="spellStart"/>
      <w:r w:rsidRPr="00EE38BB">
        <w:rPr>
          <w:b/>
          <w:szCs w:val="24"/>
        </w:rPr>
        <w:t>BoQ</w:t>
      </w:r>
      <w:proofErr w:type="spellEnd"/>
      <w:r w:rsidRPr="00EE38BB">
        <w:rPr>
          <w:szCs w:val="24"/>
        </w:rPr>
        <w:t>”) and unit cost;</w:t>
      </w:r>
    </w:p>
    <w:p w14:paraId="1E4C17F3" w14:textId="77777777" w:rsidR="00AD797C" w:rsidRPr="00EE38BB" w:rsidRDefault="00AD797C" w:rsidP="00181BE2">
      <w:pPr>
        <w:numPr>
          <w:ilvl w:val="0"/>
          <w:numId w:val="21"/>
        </w:numPr>
        <w:tabs>
          <w:tab w:val="left" w:pos="1260"/>
        </w:tabs>
        <w:suppressAutoHyphens w:val="0"/>
        <w:ind w:left="1260"/>
        <w:rPr>
          <w:szCs w:val="24"/>
        </w:rPr>
      </w:pPr>
      <w:r w:rsidRPr="00EE38BB">
        <w:rPr>
          <w:b/>
          <w:szCs w:val="24"/>
        </w:rPr>
        <w:t>Annex C</w:t>
      </w:r>
      <w:r w:rsidRPr="00EE38BB">
        <w:rPr>
          <w:szCs w:val="24"/>
        </w:rPr>
        <w:t xml:space="preserve"> - Approved Work Schedule; </w:t>
      </w:r>
    </w:p>
    <w:p w14:paraId="683F8B2F" w14:textId="77777777" w:rsidR="00AD797C" w:rsidRPr="00EE38BB" w:rsidRDefault="00AD797C" w:rsidP="00181BE2">
      <w:pPr>
        <w:numPr>
          <w:ilvl w:val="0"/>
          <w:numId w:val="21"/>
        </w:numPr>
        <w:tabs>
          <w:tab w:val="left" w:pos="1260"/>
        </w:tabs>
        <w:suppressAutoHyphens w:val="0"/>
        <w:ind w:left="1260"/>
        <w:rPr>
          <w:szCs w:val="24"/>
        </w:rPr>
      </w:pPr>
      <w:r w:rsidRPr="00EE38BB">
        <w:rPr>
          <w:b/>
          <w:szCs w:val="24"/>
        </w:rPr>
        <w:t>Annex D</w:t>
      </w:r>
      <w:r w:rsidRPr="00EE38BB">
        <w:rPr>
          <w:szCs w:val="24"/>
        </w:rPr>
        <w:t xml:space="preserve"> - Accepted Notice of Award (“</w:t>
      </w:r>
      <w:proofErr w:type="spellStart"/>
      <w:r w:rsidRPr="00EE38BB">
        <w:rPr>
          <w:b/>
          <w:szCs w:val="24"/>
        </w:rPr>
        <w:t>NoA</w:t>
      </w:r>
      <w:proofErr w:type="spellEnd"/>
      <w:r w:rsidRPr="00EE38BB">
        <w:rPr>
          <w:szCs w:val="24"/>
        </w:rPr>
        <w:t>”); and</w:t>
      </w:r>
    </w:p>
    <w:p w14:paraId="68CB75F8" w14:textId="77777777" w:rsidR="00AD797C" w:rsidRPr="00EE38BB" w:rsidRDefault="00AD797C" w:rsidP="00181BE2">
      <w:pPr>
        <w:numPr>
          <w:ilvl w:val="0"/>
          <w:numId w:val="21"/>
        </w:numPr>
        <w:tabs>
          <w:tab w:val="left" w:pos="1080"/>
          <w:tab w:val="left" w:pos="1260"/>
        </w:tabs>
        <w:suppressAutoHyphens w:val="0"/>
        <w:ind w:left="1260"/>
        <w:rPr>
          <w:szCs w:val="24"/>
        </w:rPr>
      </w:pPr>
      <w:r w:rsidRPr="00EE38BB">
        <w:rPr>
          <w:b/>
          <w:szCs w:val="24"/>
        </w:rPr>
        <w:t>Annex E</w:t>
      </w:r>
      <w:r w:rsidRPr="00EE38BB">
        <w:rPr>
          <w:szCs w:val="24"/>
        </w:rPr>
        <w:t xml:space="preserve"> - Payment Schedule.</w:t>
      </w:r>
    </w:p>
    <w:p w14:paraId="60799A83" w14:textId="77777777" w:rsidR="00AD797C" w:rsidRPr="00EE38BB" w:rsidRDefault="00AD797C" w:rsidP="00AD797C">
      <w:pPr>
        <w:tabs>
          <w:tab w:val="left" w:pos="1080"/>
        </w:tabs>
        <w:ind w:left="1800"/>
        <w:rPr>
          <w:szCs w:val="24"/>
        </w:rPr>
      </w:pPr>
    </w:p>
    <w:p w14:paraId="34297140" w14:textId="77777777" w:rsidR="00AD797C" w:rsidRPr="00EE38BB" w:rsidRDefault="00AD797C" w:rsidP="00181BE2">
      <w:pPr>
        <w:numPr>
          <w:ilvl w:val="1"/>
          <w:numId w:val="12"/>
        </w:numPr>
        <w:tabs>
          <w:tab w:val="clear" w:pos="720"/>
          <w:tab w:val="num" w:pos="900"/>
        </w:tabs>
        <w:suppressAutoHyphens w:val="0"/>
        <w:ind w:left="900" w:hanging="540"/>
        <w:rPr>
          <w:szCs w:val="24"/>
        </w:rPr>
      </w:pPr>
      <w:r w:rsidRPr="00EE38BB">
        <w:rPr>
          <w:szCs w:val="24"/>
        </w:rPr>
        <w:t>Any other Project documentation, agreed and signed by both Parties during the implementation of this Agreement, shall form part of this Agreement.</w:t>
      </w:r>
    </w:p>
    <w:p w14:paraId="34EA800A" w14:textId="77777777" w:rsidR="00AD797C" w:rsidRPr="00EE38BB" w:rsidRDefault="00AD797C" w:rsidP="00AD797C">
      <w:pPr>
        <w:tabs>
          <w:tab w:val="num" w:pos="900"/>
        </w:tabs>
        <w:ind w:left="900" w:hanging="540"/>
        <w:rPr>
          <w:szCs w:val="24"/>
        </w:rPr>
      </w:pPr>
    </w:p>
    <w:p w14:paraId="233EC6AB" w14:textId="77777777" w:rsidR="00AD797C" w:rsidRPr="00EE38BB" w:rsidRDefault="00AD797C" w:rsidP="00181BE2">
      <w:pPr>
        <w:numPr>
          <w:ilvl w:val="1"/>
          <w:numId w:val="12"/>
        </w:numPr>
        <w:tabs>
          <w:tab w:val="clear" w:pos="720"/>
          <w:tab w:val="num" w:pos="900"/>
        </w:tabs>
        <w:suppressAutoHyphens w:val="0"/>
        <w:ind w:left="900" w:hanging="540"/>
        <w:rPr>
          <w:szCs w:val="24"/>
        </w:rPr>
      </w:pPr>
      <w:r w:rsidRPr="00EE38BB">
        <w:rPr>
          <w:szCs w:val="24"/>
        </w:rPr>
        <w:lastRenderedPageBreak/>
        <w:t xml:space="preserve">All correspondence, instructions, notes and other communications relating in any way to the performance of this Agreement will be in the English language. The English language version of the Agreement will at all times be the version of the Agreement which binds the Parties. Translations of the Agreement into languages other than English may be prepared for working purposes but will have no legally binding effect on the Parties. </w:t>
      </w:r>
    </w:p>
    <w:p w14:paraId="3A584917" w14:textId="77777777" w:rsidR="00AD797C" w:rsidRPr="00EE38BB" w:rsidRDefault="00AD797C" w:rsidP="00AD797C">
      <w:pPr>
        <w:pStyle w:val="ListParagraph"/>
        <w:tabs>
          <w:tab w:val="num" w:pos="900"/>
        </w:tabs>
        <w:ind w:left="900" w:hanging="540"/>
        <w:rPr>
          <w:sz w:val="24"/>
          <w:szCs w:val="24"/>
        </w:rPr>
      </w:pPr>
    </w:p>
    <w:p w14:paraId="67F8CF52" w14:textId="77777777" w:rsidR="00AD797C" w:rsidRPr="00EE38BB" w:rsidRDefault="00AD797C" w:rsidP="00181BE2">
      <w:pPr>
        <w:numPr>
          <w:ilvl w:val="1"/>
          <w:numId w:val="12"/>
        </w:numPr>
        <w:tabs>
          <w:tab w:val="clear" w:pos="720"/>
          <w:tab w:val="num" w:pos="900"/>
        </w:tabs>
        <w:suppressAutoHyphens w:val="0"/>
        <w:ind w:left="900" w:hanging="540"/>
        <w:rPr>
          <w:szCs w:val="24"/>
        </w:rPr>
      </w:pPr>
      <w:r w:rsidRPr="00EE38BB">
        <w:rPr>
          <w:szCs w:val="24"/>
        </w:rPr>
        <w:t xml:space="preserve">If either Party finds any discrepancy or ambiguity in this Agreement, that Party must notify the other Party in writing. The Parties agree to consult with each other to attempt to resolve the discrepancy or ambiguity. </w:t>
      </w:r>
    </w:p>
    <w:p w14:paraId="4F366012" w14:textId="77777777" w:rsidR="00AD797C" w:rsidRPr="00EE38BB" w:rsidRDefault="00AD797C" w:rsidP="00AD797C">
      <w:pPr>
        <w:tabs>
          <w:tab w:val="num" w:pos="900"/>
        </w:tabs>
        <w:ind w:left="900" w:hanging="540"/>
        <w:rPr>
          <w:szCs w:val="24"/>
        </w:rPr>
      </w:pPr>
    </w:p>
    <w:p w14:paraId="74105FDD" w14:textId="77777777" w:rsidR="00AD797C" w:rsidRPr="00EE38BB" w:rsidRDefault="00AD797C" w:rsidP="00181BE2">
      <w:pPr>
        <w:numPr>
          <w:ilvl w:val="1"/>
          <w:numId w:val="12"/>
        </w:numPr>
        <w:tabs>
          <w:tab w:val="clear" w:pos="720"/>
          <w:tab w:val="num" w:pos="900"/>
        </w:tabs>
        <w:suppressAutoHyphens w:val="0"/>
        <w:ind w:left="900" w:hanging="540"/>
        <w:rPr>
          <w:szCs w:val="24"/>
        </w:rPr>
      </w:pPr>
      <w:r w:rsidRPr="00EE38BB">
        <w:rPr>
          <w:szCs w:val="24"/>
        </w:rPr>
        <w:t>Unless otherwise advised by IOM in writing, all Project reports and other issues arising under this Agreement shall be addressed to IOM’s designated Chief of Mission / authorized Agreement signatory.</w:t>
      </w:r>
    </w:p>
    <w:p w14:paraId="333A8C82" w14:textId="77777777" w:rsidR="00AD797C" w:rsidRPr="00EE38BB" w:rsidRDefault="00AD797C" w:rsidP="00AD797C">
      <w:pPr>
        <w:rPr>
          <w:szCs w:val="24"/>
        </w:rPr>
      </w:pPr>
    </w:p>
    <w:p w14:paraId="682D2E5E" w14:textId="77777777" w:rsidR="00AD797C" w:rsidRPr="00EE38BB" w:rsidRDefault="00AD797C" w:rsidP="00AD797C">
      <w:pPr>
        <w:ind w:left="360" w:hanging="360"/>
        <w:rPr>
          <w:b/>
          <w:szCs w:val="24"/>
        </w:rPr>
      </w:pPr>
      <w:r w:rsidRPr="00EE38BB">
        <w:rPr>
          <w:szCs w:val="24"/>
        </w:rPr>
        <w:t>2.</w:t>
      </w:r>
      <w:r w:rsidRPr="00EE38BB">
        <w:rPr>
          <w:szCs w:val="24"/>
        </w:rPr>
        <w:tab/>
      </w:r>
      <w:r w:rsidRPr="00EE38BB">
        <w:rPr>
          <w:b/>
          <w:szCs w:val="24"/>
        </w:rPr>
        <w:t>Scope of Work</w:t>
      </w:r>
    </w:p>
    <w:p w14:paraId="2858AF81" w14:textId="77777777" w:rsidR="00AD797C" w:rsidRPr="00EE38BB" w:rsidRDefault="00AD797C" w:rsidP="00AD797C">
      <w:pPr>
        <w:tabs>
          <w:tab w:val="left" w:pos="1080"/>
        </w:tabs>
        <w:ind w:left="1080" w:hanging="720"/>
        <w:rPr>
          <w:szCs w:val="24"/>
        </w:rPr>
      </w:pPr>
    </w:p>
    <w:p w14:paraId="6D51BC28" w14:textId="77777777" w:rsidR="00AD797C" w:rsidRPr="00EE38BB" w:rsidRDefault="00AD797C" w:rsidP="00181BE2">
      <w:pPr>
        <w:numPr>
          <w:ilvl w:val="1"/>
          <w:numId w:val="13"/>
        </w:numPr>
        <w:tabs>
          <w:tab w:val="left" w:pos="900"/>
        </w:tabs>
        <w:suppressAutoHyphens w:val="0"/>
        <w:ind w:left="900" w:hanging="540"/>
        <w:rPr>
          <w:szCs w:val="24"/>
        </w:rPr>
      </w:pPr>
      <w:r w:rsidRPr="00EE38BB">
        <w:rPr>
          <w:szCs w:val="24"/>
        </w:rPr>
        <w:t xml:space="preserve"> </w:t>
      </w:r>
      <w:r w:rsidRPr="00EE38BB">
        <w:rPr>
          <w:szCs w:val="24"/>
        </w:rPr>
        <w:tab/>
        <w:t>The Contractor shall furnish all the necessary materials, tools and equipment, labor, supervision, and other services, for the satisfactory and timely completion of the Works in accordance with this Agreement.</w:t>
      </w:r>
    </w:p>
    <w:p w14:paraId="73AC31A1" w14:textId="77777777" w:rsidR="00AD797C" w:rsidRPr="00EE38BB" w:rsidRDefault="00AD797C" w:rsidP="00AD797C">
      <w:pPr>
        <w:tabs>
          <w:tab w:val="left" w:pos="900"/>
        </w:tabs>
        <w:ind w:left="900" w:hanging="540"/>
        <w:rPr>
          <w:szCs w:val="24"/>
        </w:rPr>
      </w:pPr>
    </w:p>
    <w:p w14:paraId="2FF8EB4B" w14:textId="77777777" w:rsidR="00AD797C" w:rsidRPr="00EE38BB" w:rsidRDefault="00AD797C" w:rsidP="00181BE2">
      <w:pPr>
        <w:numPr>
          <w:ilvl w:val="1"/>
          <w:numId w:val="13"/>
        </w:numPr>
        <w:tabs>
          <w:tab w:val="left" w:pos="900"/>
        </w:tabs>
        <w:suppressAutoHyphens w:val="0"/>
        <w:ind w:left="900" w:hanging="540"/>
        <w:rPr>
          <w:szCs w:val="24"/>
        </w:rPr>
      </w:pPr>
      <w:r w:rsidRPr="00EE38BB">
        <w:rPr>
          <w:szCs w:val="24"/>
        </w:rPr>
        <w:t xml:space="preserve"> </w:t>
      </w:r>
      <w:r w:rsidRPr="00EE38BB">
        <w:rPr>
          <w:szCs w:val="24"/>
        </w:rPr>
        <w:tab/>
        <w:t>Only IOM may approve any changes, modifications, deviations, and substitutions, in the Scope of Work in accordance with Article 7 (“</w:t>
      </w:r>
      <w:r w:rsidRPr="00EE38BB">
        <w:rPr>
          <w:b/>
          <w:szCs w:val="24"/>
        </w:rPr>
        <w:t>Work Variation</w:t>
      </w:r>
      <w:r w:rsidRPr="00EE38BB">
        <w:rPr>
          <w:szCs w:val="24"/>
        </w:rPr>
        <w:t>”).</w:t>
      </w:r>
    </w:p>
    <w:p w14:paraId="7B67752F" w14:textId="77777777" w:rsidR="00AD797C" w:rsidRPr="00EE38BB" w:rsidRDefault="00AD797C" w:rsidP="00AD797C">
      <w:pPr>
        <w:pStyle w:val="ListParagraph"/>
        <w:tabs>
          <w:tab w:val="left" w:pos="900"/>
        </w:tabs>
        <w:ind w:left="900" w:hanging="540"/>
        <w:rPr>
          <w:sz w:val="24"/>
          <w:szCs w:val="24"/>
        </w:rPr>
      </w:pPr>
    </w:p>
    <w:p w14:paraId="4B077D37" w14:textId="77777777" w:rsidR="00AD797C" w:rsidRPr="00EE38BB" w:rsidRDefault="00AD797C" w:rsidP="00181BE2">
      <w:pPr>
        <w:numPr>
          <w:ilvl w:val="1"/>
          <w:numId w:val="13"/>
        </w:numPr>
        <w:tabs>
          <w:tab w:val="left" w:pos="900"/>
        </w:tabs>
        <w:suppressAutoHyphens w:val="0"/>
        <w:ind w:left="900" w:hanging="540"/>
        <w:rPr>
          <w:szCs w:val="24"/>
        </w:rPr>
      </w:pPr>
      <w:r w:rsidRPr="00EE38BB">
        <w:rPr>
          <w:szCs w:val="24"/>
        </w:rPr>
        <w:t xml:space="preserve"> </w:t>
      </w:r>
      <w:r w:rsidRPr="00EE38BB">
        <w:rPr>
          <w:szCs w:val="24"/>
        </w:rPr>
        <w:tab/>
        <w:t>IOM reserves the right to supply any materials, equipment, or resources, and to delete or reduce any work item, whether in whole or in part and update Annexes as necessary and a reduced Contract Price shall be agreed.</w:t>
      </w:r>
    </w:p>
    <w:p w14:paraId="795B8B9B" w14:textId="77777777" w:rsidR="00AD797C" w:rsidRPr="00EE38BB" w:rsidRDefault="00AD797C" w:rsidP="00AD797C">
      <w:pPr>
        <w:rPr>
          <w:szCs w:val="24"/>
        </w:rPr>
      </w:pPr>
    </w:p>
    <w:p w14:paraId="4807B756" w14:textId="77777777" w:rsidR="00AD797C" w:rsidRPr="00EE38BB" w:rsidRDefault="00AD797C" w:rsidP="00181BE2">
      <w:pPr>
        <w:numPr>
          <w:ilvl w:val="0"/>
          <w:numId w:val="16"/>
        </w:numPr>
        <w:tabs>
          <w:tab w:val="clear" w:pos="720"/>
          <w:tab w:val="num" w:pos="360"/>
        </w:tabs>
        <w:suppressAutoHyphens w:val="0"/>
        <w:ind w:left="360" w:hanging="360"/>
        <w:rPr>
          <w:szCs w:val="24"/>
        </w:rPr>
      </w:pPr>
      <w:r w:rsidRPr="00EE38BB">
        <w:rPr>
          <w:b/>
          <w:szCs w:val="24"/>
        </w:rPr>
        <w:t>Contract Price</w:t>
      </w:r>
    </w:p>
    <w:p w14:paraId="6B114C29" w14:textId="77777777" w:rsidR="00AD797C" w:rsidRPr="00EE38BB" w:rsidRDefault="00AD797C" w:rsidP="00AD797C">
      <w:pPr>
        <w:ind w:left="720"/>
        <w:rPr>
          <w:szCs w:val="24"/>
        </w:rPr>
      </w:pPr>
    </w:p>
    <w:p w14:paraId="11A3ACA5" w14:textId="77777777" w:rsidR="00AD797C" w:rsidRPr="00EE38BB" w:rsidRDefault="00AD797C" w:rsidP="00181BE2">
      <w:pPr>
        <w:numPr>
          <w:ilvl w:val="1"/>
          <w:numId w:val="14"/>
        </w:numPr>
        <w:tabs>
          <w:tab w:val="clear" w:pos="720"/>
          <w:tab w:val="num" w:pos="1080"/>
        </w:tabs>
        <w:suppressAutoHyphens w:val="0"/>
        <w:ind w:left="900" w:hanging="540"/>
        <w:rPr>
          <w:szCs w:val="24"/>
        </w:rPr>
      </w:pPr>
      <w:r w:rsidRPr="00EE38BB">
        <w:rPr>
          <w:szCs w:val="24"/>
        </w:rPr>
        <w:t>The total contract price (the “</w:t>
      </w:r>
      <w:r w:rsidRPr="00EE38BB">
        <w:rPr>
          <w:b/>
          <w:szCs w:val="24"/>
        </w:rPr>
        <w:t>Contract Price</w:t>
      </w:r>
      <w:r w:rsidRPr="00EE38BB">
        <w:rPr>
          <w:szCs w:val="24"/>
        </w:rPr>
        <w:t>”) shall be [</w:t>
      </w:r>
      <w:r w:rsidRPr="00EE38BB">
        <w:rPr>
          <w:i/>
          <w:szCs w:val="24"/>
        </w:rPr>
        <w:t>currency code</w:t>
      </w:r>
      <w:r w:rsidRPr="00EE38BB">
        <w:rPr>
          <w:szCs w:val="24"/>
        </w:rPr>
        <w:t>] [</w:t>
      </w:r>
      <w:r w:rsidRPr="00EE38BB">
        <w:rPr>
          <w:i/>
          <w:szCs w:val="24"/>
        </w:rPr>
        <w:t>insert figure</w:t>
      </w:r>
      <w:r w:rsidRPr="00EE38BB">
        <w:rPr>
          <w:szCs w:val="24"/>
        </w:rPr>
        <w:t>] (</w:t>
      </w:r>
      <w:r w:rsidRPr="00EE38BB">
        <w:rPr>
          <w:i/>
          <w:iCs/>
          <w:szCs w:val="24"/>
        </w:rPr>
        <w:t xml:space="preserve">insert amount of money in words </w:t>
      </w:r>
      <w:r w:rsidRPr="00EE38BB">
        <w:rPr>
          <w:szCs w:val="24"/>
        </w:rPr>
        <w:t xml:space="preserve">+ </w:t>
      </w:r>
      <w:r w:rsidRPr="00EE38BB">
        <w:rPr>
          <w:i/>
          <w:szCs w:val="24"/>
        </w:rPr>
        <w:t>currency in words</w:t>
      </w:r>
      <w:r w:rsidRPr="00EE38BB">
        <w:rPr>
          <w:szCs w:val="24"/>
        </w:rPr>
        <w:t xml:space="preserve">) only inclusive of all applicable fees, taxes and permits that may be imposed by any Government entity in connection with the execution, completion, and turnover of the Works pursuant to this Agreement.  </w:t>
      </w:r>
    </w:p>
    <w:p w14:paraId="4F22F136" w14:textId="77777777" w:rsidR="00AD797C" w:rsidRPr="00EE38BB" w:rsidRDefault="00AD797C" w:rsidP="00AD797C">
      <w:pPr>
        <w:ind w:left="900" w:hanging="540"/>
        <w:rPr>
          <w:szCs w:val="24"/>
        </w:rPr>
      </w:pPr>
    </w:p>
    <w:p w14:paraId="0A8C7219" w14:textId="77777777" w:rsidR="00AD797C" w:rsidRPr="00EE38BB" w:rsidRDefault="00AD797C" w:rsidP="00181BE2">
      <w:pPr>
        <w:numPr>
          <w:ilvl w:val="1"/>
          <w:numId w:val="14"/>
        </w:numPr>
        <w:tabs>
          <w:tab w:val="clear" w:pos="720"/>
          <w:tab w:val="num" w:pos="900"/>
        </w:tabs>
        <w:suppressAutoHyphens w:val="0"/>
        <w:ind w:left="900" w:hanging="540"/>
        <w:rPr>
          <w:szCs w:val="24"/>
        </w:rPr>
      </w:pPr>
      <w:r w:rsidRPr="00EE38BB">
        <w:rPr>
          <w:szCs w:val="24"/>
        </w:rPr>
        <w:t>The Contract Price and unit prices as outlined in Annex B shall be binding and shall not be altered in any event. The Contract Price will be modified only in cases of IOM-approved Work Variations and IOM-supplied materials as outlined in Articles 2.2 and 2.3 of this Agreement and shall be reflected in writing.</w:t>
      </w:r>
    </w:p>
    <w:p w14:paraId="4901D584" w14:textId="77777777" w:rsidR="00AD797C" w:rsidRPr="00EE38BB" w:rsidRDefault="00AD797C" w:rsidP="00AD797C">
      <w:pPr>
        <w:pStyle w:val="ListParagraph"/>
        <w:ind w:left="900" w:hanging="540"/>
        <w:rPr>
          <w:sz w:val="24"/>
          <w:szCs w:val="24"/>
        </w:rPr>
      </w:pPr>
    </w:p>
    <w:p w14:paraId="6668F7C7" w14:textId="77777777" w:rsidR="00AD797C" w:rsidRPr="00EE38BB" w:rsidRDefault="00AD797C" w:rsidP="00181BE2">
      <w:pPr>
        <w:numPr>
          <w:ilvl w:val="1"/>
          <w:numId w:val="14"/>
        </w:numPr>
        <w:tabs>
          <w:tab w:val="clear" w:pos="720"/>
          <w:tab w:val="num" w:pos="900"/>
        </w:tabs>
        <w:suppressAutoHyphens w:val="0"/>
        <w:ind w:left="900" w:hanging="540"/>
        <w:rPr>
          <w:szCs w:val="24"/>
        </w:rPr>
      </w:pPr>
      <w:r w:rsidRPr="00EE38BB">
        <w:rPr>
          <w:szCs w:val="24"/>
        </w:rPr>
        <w:t>The liability of IOM to the Contractor is STRICTLY LIMITED to the Contract Price outlined in Article 3.1, regardless of any increase in wage or labor cost or fluctuation in the cost of materials and equipment, occurring at any time. The Contractor shall be liable for its under-estimation of the requirements of this Agreement, inflation or currency devaluation, if any.</w:t>
      </w:r>
    </w:p>
    <w:p w14:paraId="63F66A6D" w14:textId="77777777" w:rsidR="00AD797C" w:rsidRPr="00EE38BB" w:rsidRDefault="00AD797C" w:rsidP="00AD797C">
      <w:pPr>
        <w:rPr>
          <w:szCs w:val="24"/>
        </w:rPr>
      </w:pPr>
    </w:p>
    <w:p w14:paraId="7F5DCF54" w14:textId="77777777" w:rsidR="00AD797C" w:rsidRPr="00EE38BB" w:rsidRDefault="00AD797C" w:rsidP="00AD797C">
      <w:pPr>
        <w:tabs>
          <w:tab w:val="left" w:pos="360"/>
        </w:tabs>
        <w:rPr>
          <w:b/>
          <w:szCs w:val="24"/>
        </w:rPr>
      </w:pPr>
      <w:r w:rsidRPr="00EE38BB">
        <w:rPr>
          <w:szCs w:val="24"/>
        </w:rPr>
        <w:t>4.</w:t>
      </w:r>
      <w:r w:rsidRPr="00EE38BB">
        <w:rPr>
          <w:szCs w:val="24"/>
        </w:rPr>
        <w:tab/>
      </w:r>
      <w:r w:rsidRPr="00EE38BB">
        <w:rPr>
          <w:b/>
          <w:szCs w:val="24"/>
        </w:rPr>
        <w:t>Manner of Payment</w:t>
      </w:r>
    </w:p>
    <w:p w14:paraId="4CE7D3C2" w14:textId="77777777" w:rsidR="00AD797C" w:rsidRPr="00EE38BB" w:rsidRDefault="00AD797C" w:rsidP="00AD797C">
      <w:pPr>
        <w:rPr>
          <w:szCs w:val="24"/>
        </w:rPr>
      </w:pPr>
    </w:p>
    <w:p w14:paraId="74B39842" w14:textId="77777777" w:rsidR="00AD797C" w:rsidRPr="00EE38BB" w:rsidRDefault="00AD797C" w:rsidP="00AD797C">
      <w:pPr>
        <w:ind w:left="900" w:hanging="540"/>
        <w:rPr>
          <w:szCs w:val="24"/>
        </w:rPr>
      </w:pPr>
      <w:r w:rsidRPr="00EE38BB">
        <w:rPr>
          <w:szCs w:val="24"/>
        </w:rPr>
        <w:t xml:space="preserve">4.1 </w:t>
      </w:r>
      <w:r w:rsidRPr="00EE38BB">
        <w:rPr>
          <w:szCs w:val="24"/>
        </w:rPr>
        <w:tab/>
        <w:t>Payments for the Works will be done in installments in accordance with the Payment Schedule in Annex E in [currency] ([currency code]) to the following bank account:</w:t>
      </w:r>
    </w:p>
    <w:p w14:paraId="28E51390" w14:textId="77777777" w:rsidR="00AD797C" w:rsidRPr="00EE38BB" w:rsidRDefault="00AD797C" w:rsidP="00AD797C">
      <w:pPr>
        <w:ind w:left="900"/>
        <w:rPr>
          <w:szCs w:val="24"/>
        </w:rPr>
      </w:pPr>
      <w:r w:rsidRPr="00EE38BB">
        <w:rPr>
          <w:snapToGrid w:val="0"/>
          <w:szCs w:val="24"/>
          <w:lang w:val="en-GB"/>
        </w:rPr>
        <w:t>[insert the Service Provider’s bank account details]</w:t>
      </w:r>
    </w:p>
    <w:p w14:paraId="772C5141" w14:textId="77777777" w:rsidR="00AD797C" w:rsidRPr="00EE38BB" w:rsidRDefault="00AD797C" w:rsidP="00AD797C">
      <w:pPr>
        <w:ind w:left="900" w:hanging="540"/>
        <w:rPr>
          <w:szCs w:val="24"/>
        </w:rPr>
      </w:pPr>
    </w:p>
    <w:p w14:paraId="7A361190" w14:textId="77777777" w:rsidR="00AD797C" w:rsidRPr="00EE38BB" w:rsidRDefault="00AD797C" w:rsidP="00AD797C">
      <w:pPr>
        <w:ind w:left="900" w:hanging="540"/>
        <w:rPr>
          <w:szCs w:val="24"/>
        </w:rPr>
      </w:pPr>
      <w:r w:rsidRPr="00EE38BB">
        <w:rPr>
          <w:szCs w:val="24"/>
        </w:rPr>
        <w:t>4.2</w:t>
      </w:r>
      <w:r w:rsidRPr="00EE38BB">
        <w:rPr>
          <w:szCs w:val="24"/>
        </w:rPr>
        <w:tab/>
        <w:t>The Contractor’s Progress Claims shall be submitted to and certified by IOM’s appointed Project Manager who will verify the value of the work done with regard to the value of the quantities of items completed in the Bill of Quantities. The Contractor shall submit all Progress Claims with the following attachments:</w:t>
      </w:r>
    </w:p>
    <w:p w14:paraId="074CB156" w14:textId="77777777" w:rsidR="00AD797C" w:rsidRPr="00EE38BB" w:rsidRDefault="00AD797C" w:rsidP="00AD797C">
      <w:pPr>
        <w:ind w:left="900" w:hanging="540"/>
        <w:rPr>
          <w:szCs w:val="24"/>
        </w:rPr>
      </w:pPr>
    </w:p>
    <w:p w14:paraId="243BD2A3" w14:textId="77777777" w:rsidR="00AD797C" w:rsidRPr="00EE38BB" w:rsidRDefault="00AD797C" w:rsidP="00181BE2">
      <w:pPr>
        <w:numPr>
          <w:ilvl w:val="0"/>
          <w:numId w:val="22"/>
        </w:numPr>
        <w:suppressAutoHyphens w:val="0"/>
        <w:ind w:left="1260"/>
        <w:rPr>
          <w:szCs w:val="24"/>
        </w:rPr>
      </w:pPr>
      <w:r w:rsidRPr="00EE38BB">
        <w:rPr>
          <w:szCs w:val="24"/>
        </w:rPr>
        <w:t xml:space="preserve">Updated Financial Statement of the Project; </w:t>
      </w:r>
    </w:p>
    <w:p w14:paraId="260C7901" w14:textId="77777777" w:rsidR="00AD797C" w:rsidRPr="00EE38BB" w:rsidRDefault="00AD797C" w:rsidP="00181BE2">
      <w:pPr>
        <w:numPr>
          <w:ilvl w:val="0"/>
          <w:numId w:val="22"/>
        </w:numPr>
        <w:suppressAutoHyphens w:val="0"/>
        <w:ind w:left="1260"/>
        <w:rPr>
          <w:szCs w:val="24"/>
        </w:rPr>
      </w:pPr>
      <w:r w:rsidRPr="00EE38BB">
        <w:rPr>
          <w:szCs w:val="24"/>
        </w:rPr>
        <w:t>Statement of Completed Works;</w:t>
      </w:r>
    </w:p>
    <w:p w14:paraId="478AE145" w14:textId="77777777" w:rsidR="00AD797C" w:rsidRPr="00EE38BB" w:rsidRDefault="00AD797C" w:rsidP="00181BE2">
      <w:pPr>
        <w:numPr>
          <w:ilvl w:val="0"/>
          <w:numId w:val="22"/>
        </w:numPr>
        <w:suppressAutoHyphens w:val="0"/>
        <w:ind w:left="1260"/>
        <w:rPr>
          <w:szCs w:val="24"/>
        </w:rPr>
      </w:pPr>
      <w:r w:rsidRPr="00EE38BB">
        <w:rPr>
          <w:szCs w:val="24"/>
        </w:rPr>
        <w:t xml:space="preserve">Progress Photos; and </w:t>
      </w:r>
    </w:p>
    <w:p w14:paraId="35F0FFF7" w14:textId="77777777" w:rsidR="00AD797C" w:rsidRPr="00EE38BB" w:rsidRDefault="00AD797C" w:rsidP="00181BE2">
      <w:pPr>
        <w:numPr>
          <w:ilvl w:val="0"/>
          <w:numId w:val="22"/>
        </w:numPr>
        <w:suppressAutoHyphens w:val="0"/>
        <w:ind w:left="1260"/>
        <w:rPr>
          <w:szCs w:val="24"/>
        </w:rPr>
      </w:pPr>
      <w:r w:rsidRPr="00EE38BB">
        <w:rPr>
          <w:szCs w:val="24"/>
        </w:rPr>
        <w:t xml:space="preserve">Contractor's Sales Invoice. </w:t>
      </w:r>
    </w:p>
    <w:p w14:paraId="79986FC8" w14:textId="77777777" w:rsidR="00AD797C" w:rsidRPr="00EE38BB" w:rsidRDefault="00AD797C" w:rsidP="00AD797C">
      <w:pPr>
        <w:ind w:left="1260" w:hanging="360"/>
        <w:rPr>
          <w:szCs w:val="24"/>
        </w:rPr>
      </w:pPr>
    </w:p>
    <w:p w14:paraId="68054FAE" w14:textId="77777777" w:rsidR="00AD797C" w:rsidRPr="00EE38BB" w:rsidRDefault="00AD797C" w:rsidP="00AD797C">
      <w:pPr>
        <w:ind w:left="900" w:hanging="540"/>
        <w:rPr>
          <w:szCs w:val="24"/>
        </w:rPr>
      </w:pPr>
      <w:r w:rsidRPr="00EE38BB">
        <w:rPr>
          <w:szCs w:val="24"/>
        </w:rPr>
        <w:t>4.3</w:t>
      </w:r>
      <w:r w:rsidRPr="00EE38BB">
        <w:rPr>
          <w:szCs w:val="24"/>
        </w:rPr>
        <w:tab/>
        <w:t xml:space="preserve">Within 7 (seven) calendar days of Contractor’s submission of the Progress Claims and Statement of Completed Works and all required attachments to the Project Manager, the Project Manager shall evaluate the said Progress Claim(s). Evaluated and approved Progress Claims shall be due and payable within 10 (ten) working days from date of approval of Progress Claim.  During this period of evaluation and processing of payments, the Contractor shall continue progress of the work in accordance with the Approved Work Schedule. </w:t>
      </w:r>
    </w:p>
    <w:p w14:paraId="2ECEA226" w14:textId="77777777" w:rsidR="00AD797C" w:rsidRPr="00EE38BB" w:rsidRDefault="00AD797C" w:rsidP="00AD797C">
      <w:pPr>
        <w:ind w:left="900" w:hanging="540"/>
        <w:rPr>
          <w:szCs w:val="24"/>
        </w:rPr>
      </w:pPr>
    </w:p>
    <w:p w14:paraId="482F60C6" w14:textId="77777777" w:rsidR="00AD797C" w:rsidRPr="00EE38BB" w:rsidRDefault="00AD797C" w:rsidP="00AD797C">
      <w:pPr>
        <w:ind w:left="900" w:hanging="540"/>
        <w:rPr>
          <w:szCs w:val="24"/>
        </w:rPr>
      </w:pPr>
      <w:r w:rsidRPr="00EE38BB">
        <w:rPr>
          <w:szCs w:val="24"/>
        </w:rPr>
        <w:t>4.4</w:t>
      </w:r>
      <w:r w:rsidRPr="00EE38BB">
        <w:rPr>
          <w:szCs w:val="24"/>
        </w:rPr>
        <w:tab/>
        <w:t>Any progress payment/s made by IOM does not imply nor signify acceptance of any portion of the accomplished work and does not waive IOM’s right to enforce the Contractor's warranty as provided in Article 14.2 of this Agreement, nor to enforce penalties for delay.</w:t>
      </w:r>
    </w:p>
    <w:p w14:paraId="5CA06505" w14:textId="77777777" w:rsidR="00AD797C" w:rsidRPr="00EE38BB" w:rsidRDefault="00AD797C" w:rsidP="00AD797C">
      <w:pPr>
        <w:ind w:left="900" w:hanging="540"/>
        <w:rPr>
          <w:szCs w:val="24"/>
        </w:rPr>
      </w:pPr>
    </w:p>
    <w:p w14:paraId="10504989" w14:textId="77777777" w:rsidR="00AD797C" w:rsidRPr="00EE38BB" w:rsidRDefault="00AD797C" w:rsidP="00AD797C">
      <w:pPr>
        <w:ind w:left="900" w:hanging="540"/>
        <w:rPr>
          <w:szCs w:val="24"/>
        </w:rPr>
      </w:pPr>
      <w:r w:rsidRPr="00EE38BB">
        <w:rPr>
          <w:szCs w:val="24"/>
        </w:rPr>
        <w:t>4.5</w:t>
      </w:r>
      <w:r w:rsidRPr="00EE38BB">
        <w:rPr>
          <w:szCs w:val="24"/>
        </w:rPr>
        <w:tab/>
        <w:t>The Contractor can only submit the final Progress Claim as per the Payment Schedule when the Contractor has satisfactorily completed and submitted:</w:t>
      </w:r>
    </w:p>
    <w:p w14:paraId="7321C2A4" w14:textId="77777777" w:rsidR="00AD797C" w:rsidRPr="00EE38BB" w:rsidRDefault="00AD797C" w:rsidP="00AD797C">
      <w:pPr>
        <w:ind w:left="900" w:hanging="540"/>
        <w:rPr>
          <w:szCs w:val="24"/>
        </w:rPr>
      </w:pPr>
    </w:p>
    <w:p w14:paraId="7134FE6B" w14:textId="77777777" w:rsidR="00AD797C" w:rsidRPr="00EE38BB" w:rsidRDefault="00AD797C" w:rsidP="00181BE2">
      <w:pPr>
        <w:numPr>
          <w:ilvl w:val="0"/>
          <w:numId w:val="23"/>
        </w:numPr>
        <w:suppressAutoHyphens w:val="0"/>
        <w:ind w:left="1260"/>
        <w:rPr>
          <w:szCs w:val="24"/>
        </w:rPr>
      </w:pPr>
      <w:r w:rsidRPr="00EE38BB">
        <w:rPr>
          <w:szCs w:val="24"/>
        </w:rPr>
        <w:t>All works, including Work Variation Orders, as stipulated in the annexed documents;</w:t>
      </w:r>
    </w:p>
    <w:p w14:paraId="19113DFE" w14:textId="77777777" w:rsidR="00AD797C" w:rsidRPr="00EE38BB" w:rsidRDefault="00AD797C" w:rsidP="00181BE2">
      <w:pPr>
        <w:numPr>
          <w:ilvl w:val="0"/>
          <w:numId w:val="23"/>
        </w:numPr>
        <w:suppressAutoHyphens w:val="0"/>
        <w:ind w:left="1260"/>
        <w:rPr>
          <w:szCs w:val="24"/>
        </w:rPr>
      </w:pPr>
      <w:r w:rsidRPr="00EE38BB">
        <w:rPr>
          <w:szCs w:val="24"/>
        </w:rPr>
        <w:t>Rectification of all reported non-conforming works;</w:t>
      </w:r>
    </w:p>
    <w:p w14:paraId="4583FB23" w14:textId="77777777" w:rsidR="00AD797C" w:rsidRPr="00EE38BB" w:rsidRDefault="00AD797C" w:rsidP="00181BE2">
      <w:pPr>
        <w:numPr>
          <w:ilvl w:val="0"/>
          <w:numId w:val="23"/>
        </w:numPr>
        <w:suppressAutoHyphens w:val="0"/>
        <w:ind w:left="1260"/>
        <w:rPr>
          <w:szCs w:val="24"/>
        </w:rPr>
      </w:pPr>
      <w:r w:rsidRPr="00EE38BB">
        <w:rPr>
          <w:szCs w:val="24"/>
        </w:rPr>
        <w:t>Completed demobilization and clean-up of site;</w:t>
      </w:r>
    </w:p>
    <w:p w14:paraId="73463A97" w14:textId="77777777" w:rsidR="00AD797C" w:rsidRPr="00EE38BB" w:rsidRDefault="00AD797C" w:rsidP="00181BE2">
      <w:pPr>
        <w:numPr>
          <w:ilvl w:val="0"/>
          <w:numId w:val="23"/>
        </w:numPr>
        <w:suppressAutoHyphens w:val="0"/>
        <w:ind w:left="1260"/>
        <w:rPr>
          <w:szCs w:val="24"/>
        </w:rPr>
      </w:pPr>
      <w:r w:rsidRPr="00EE38BB">
        <w:rPr>
          <w:szCs w:val="24"/>
        </w:rPr>
        <w:t>Applicable materials and work test certificate/s;</w:t>
      </w:r>
    </w:p>
    <w:p w14:paraId="68429AA1" w14:textId="77777777" w:rsidR="00AD797C" w:rsidRPr="00EE38BB" w:rsidRDefault="00AD797C" w:rsidP="00181BE2">
      <w:pPr>
        <w:numPr>
          <w:ilvl w:val="0"/>
          <w:numId w:val="23"/>
        </w:numPr>
        <w:suppressAutoHyphens w:val="0"/>
        <w:ind w:left="1260"/>
        <w:rPr>
          <w:szCs w:val="24"/>
        </w:rPr>
      </w:pPr>
      <w:r w:rsidRPr="00EE38BB">
        <w:rPr>
          <w:szCs w:val="24"/>
        </w:rPr>
        <w:t>Approval duly signed by the Project Manager and by the Contractor’s authorized representative that the Work is completed in accordance with drawings and specifications and in compliance with applicable laws, rules and regulations of the local and/or national government of the location where the Project is to be implemented;</w:t>
      </w:r>
    </w:p>
    <w:p w14:paraId="5E33025B" w14:textId="77777777" w:rsidR="00AD797C" w:rsidRPr="00EE38BB" w:rsidRDefault="00AD797C" w:rsidP="00AD797C">
      <w:pPr>
        <w:ind w:left="1080" w:hanging="720"/>
        <w:rPr>
          <w:szCs w:val="24"/>
        </w:rPr>
      </w:pPr>
    </w:p>
    <w:p w14:paraId="65EE3E2A" w14:textId="77777777" w:rsidR="00AD797C" w:rsidRPr="00EE38BB" w:rsidRDefault="00AD797C" w:rsidP="00AD797C">
      <w:pPr>
        <w:ind w:left="900" w:hanging="540"/>
        <w:rPr>
          <w:szCs w:val="24"/>
        </w:rPr>
      </w:pPr>
      <w:r w:rsidRPr="00EE38BB">
        <w:rPr>
          <w:szCs w:val="24"/>
        </w:rPr>
        <w:t>4.6</w:t>
      </w:r>
      <w:r w:rsidRPr="00EE38BB">
        <w:rPr>
          <w:szCs w:val="24"/>
        </w:rPr>
        <w:tab/>
        <w:t xml:space="preserve">A Certificate of Provisional Acceptance of completed Works shall be issued by IOM when each of the requirements under Article 4.5 have been fulfilled to its satisfaction. </w:t>
      </w:r>
    </w:p>
    <w:p w14:paraId="7FD3BAAE" w14:textId="77777777" w:rsidR="00AD797C" w:rsidRPr="00EE38BB" w:rsidRDefault="00AD797C" w:rsidP="00AD797C">
      <w:pPr>
        <w:ind w:left="900" w:hanging="540"/>
        <w:rPr>
          <w:szCs w:val="24"/>
        </w:rPr>
      </w:pPr>
    </w:p>
    <w:p w14:paraId="78AD94DA" w14:textId="77777777" w:rsidR="00AD797C" w:rsidRPr="00EE38BB" w:rsidRDefault="00AD797C" w:rsidP="00AD797C">
      <w:pPr>
        <w:ind w:left="900" w:hanging="540"/>
        <w:rPr>
          <w:szCs w:val="24"/>
        </w:rPr>
      </w:pPr>
      <w:r w:rsidRPr="00EE38BB">
        <w:rPr>
          <w:szCs w:val="24"/>
        </w:rPr>
        <w:t xml:space="preserve">4.7 </w:t>
      </w:r>
      <w:r w:rsidRPr="00EE38BB">
        <w:rPr>
          <w:szCs w:val="24"/>
        </w:rPr>
        <w:tab/>
        <w:t xml:space="preserve">A Certificate of Provisional Acceptance of terminated Works shall be issued by IOM if IOM terminates the contract in accordance with Article 26. This Certificate will indicate </w:t>
      </w:r>
      <w:r w:rsidRPr="00EE38BB">
        <w:rPr>
          <w:szCs w:val="24"/>
        </w:rPr>
        <w:lastRenderedPageBreak/>
        <w:t>the Completion Rate as per Article 6.2 and the Contractor shall remain responsible for the rectification of non-conforming or defective portions of the Works in accordance with Article 14.2.</w:t>
      </w:r>
    </w:p>
    <w:p w14:paraId="363461E9" w14:textId="77777777" w:rsidR="00AD797C" w:rsidRPr="00EE38BB" w:rsidRDefault="00AD797C" w:rsidP="00AD797C">
      <w:pPr>
        <w:ind w:left="900" w:hanging="540"/>
        <w:rPr>
          <w:szCs w:val="24"/>
        </w:rPr>
      </w:pPr>
    </w:p>
    <w:p w14:paraId="129D0515" w14:textId="77777777" w:rsidR="00AD797C" w:rsidRPr="00EE38BB" w:rsidRDefault="00AD797C" w:rsidP="00AD797C">
      <w:pPr>
        <w:ind w:left="900" w:hanging="540"/>
        <w:rPr>
          <w:szCs w:val="24"/>
        </w:rPr>
      </w:pPr>
      <w:r w:rsidRPr="00EE38BB">
        <w:rPr>
          <w:szCs w:val="24"/>
        </w:rPr>
        <w:t>4.8</w:t>
      </w:r>
      <w:r w:rsidRPr="00EE38BB">
        <w:rPr>
          <w:szCs w:val="24"/>
        </w:rPr>
        <w:tab/>
        <w:t>A Certificate of Final Acceptance shall be issued by IOM 12 (twelve) months after the date a Certificate of Provisional Acceptance of the completed or terminated Works is issued provided that any works required during the warranty period have been completed to its satisfaction.</w:t>
      </w:r>
    </w:p>
    <w:p w14:paraId="2CD8BD83" w14:textId="77777777" w:rsidR="00AD797C" w:rsidRPr="00EE38BB" w:rsidRDefault="00AD797C" w:rsidP="00AD797C">
      <w:pPr>
        <w:rPr>
          <w:szCs w:val="24"/>
        </w:rPr>
      </w:pPr>
    </w:p>
    <w:p w14:paraId="11EB1DFD" w14:textId="77777777" w:rsidR="00AD797C" w:rsidRPr="00EE38BB" w:rsidRDefault="00AD797C" w:rsidP="00AD797C">
      <w:pPr>
        <w:rPr>
          <w:szCs w:val="24"/>
        </w:rPr>
      </w:pPr>
    </w:p>
    <w:p w14:paraId="03EA2CC2" w14:textId="77777777" w:rsidR="00AD797C" w:rsidRPr="00EE38BB" w:rsidRDefault="00AD797C" w:rsidP="00AD797C">
      <w:pPr>
        <w:rPr>
          <w:szCs w:val="24"/>
        </w:rPr>
      </w:pPr>
    </w:p>
    <w:p w14:paraId="49C3CAA5" w14:textId="77777777" w:rsidR="00AD797C" w:rsidRPr="00EE38BB" w:rsidRDefault="00AD797C" w:rsidP="00AD797C">
      <w:pPr>
        <w:rPr>
          <w:szCs w:val="24"/>
        </w:rPr>
      </w:pPr>
    </w:p>
    <w:p w14:paraId="7741F04F" w14:textId="77777777" w:rsidR="00AD797C" w:rsidRPr="00EE38BB" w:rsidRDefault="00AD797C" w:rsidP="00AD797C">
      <w:pPr>
        <w:ind w:left="360" w:hanging="360"/>
        <w:rPr>
          <w:b/>
          <w:szCs w:val="24"/>
        </w:rPr>
      </w:pPr>
      <w:r w:rsidRPr="00EE38BB">
        <w:rPr>
          <w:szCs w:val="24"/>
        </w:rPr>
        <w:t>5.</w:t>
      </w:r>
      <w:r w:rsidRPr="00EE38BB">
        <w:rPr>
          <w:szCs w:val="24"/>
        </w:rPr>
        <w:tab/>
      </w:r>
      <w:r w:rsidRPr="00EE38BB">
        <w:rPr>
          <w:b/>
          <w:szCs w:val="24"/>
        </w:rPr>
        <w:t>Completion Period</w:t>
      </w:r>
    </w:p>
    <w:p w14:paraId="37ACF4C5" w14:textId="77777777" w:rsidR="00AD797C" w:rsidRPr="00EE38BB" w:rsidRDefault="00AD797C" w:rsidP="00AD797C">
      <w:pPr>
        <w:ind w:left="360" w:hanging="360"/>
        <w:rPr>
          <w:b/>
          <w:szCs w:val="24"/>
        </w:rPr>
      </w:pPr>
    </w:p>
    <w:p w14:paraId="0136FCF7" w14:textId="77777777" w:rsidR="00AD797C" w:rsidRPr="00EE38BB" w:rsidRDefault="00AD797C" w:rsidP="00AD797C">
      <w:pPr>
        <w:tabs>
          <w:tab w:val="left" w:pos="900"/>
        </w:tabs>
        <w:ind w:left="900" w:hanging="540"/>
        <w:rPr>
          <w:szCs w:val="24"/>
        </w:rPr>
      </w:pPr>
      <w:r w:rsidRPr="00EE38BB">
        <w:rPr>
          <w:szCs w:val="24"/>
        </w:rPr>
        <w:t>5.1</w:t>
      </w:r>
      <w:r w:rsidRPr="00EE38BB">
        <w:rPr>
          <w:szCs w:val="24"/>
        </w:rPr>
        <w:tab/>
        <w:t>The Contractor shall mobilize all necessary and appropriate resources and coordinate all work activities with IOM to ensure commencement of the Works on [date] and completion and turn-over of the Works to IOM by [</w:t>
      </w:r>
      <w:r w:rsidRPr="00EE38BB">
        <w:rPr>
          <w:i/>
          <w:szCs w:val="24"/>
        </w:rPr>
        <w:t>date</w:t>
      </w:r>
      <w:r w:rsidRPr="00EE38BB">
        <w:rPr>
          <w:szCs w:val="24"/>
        </w:rPr>
        <w:t>] (</w:t>
      </w:r>
      <w:r w:rsidRPr="00EE38BB">
        <w:rPr>
          <w:b/>
          <w:szCs w:val="24"/>
        </w:rPr>
        <w:t>“Completion Date”</w:t>
      </w:r>
      <w:r w:rsidRPr="00EE38BB">
        <w:rPr>
          <w:szCs w:val="24"/>
        </w:rPr>
        <w:t xml:space="preserve">). </w:t>
      </w:r>
    </w:p>
    <w:p w14:paraId="35934993" w14:textId="77777777" w:rsidR="00AD797C" w:rsidRPr="00EE38BB" w:rsidRDefault="00AD797C" w:rsidP="00AD797C">
      <w:pPr>
        <w:tabs>
          <w:tab w:val="left" w:pos="900"/>
        </w:tabs>
        <w:ind w:left="900" w:hanging="540"/>
        <w:rPr>
          <w:szCs w:val="24"/>
        </w:rPr>
      </w:pPr>
    </w:p>
    <w:p w14:paraId="6E7A6EEF" w14:textId="77777777" w:rsidR="00AD797C" w:rsidRPr="00EE38BB" w:rsidRDefault="00AD797C" w:rsidP="00AD797C">
      <w:pPr>
        <w:pStyle w:val="BodyText"/>
        <w:tabs>
          <w:tab w:val="left" w:pos="900"/>
        </w:tabs>
        <w:ind w:left="900" w:hanging="540"/>
        <w:rPr>
          <w:szCs w:val="24"/>
        </w:rPr>
      </w:pPr>
      <w:r w:rsidRPr="00EE38BB">
        <w:rPr>
          <w:szCs w:val="24"/>
        </w:rPr>
        <w:t>5.2</w:t>
      </w:r>
      <w:r w:rsidRPr="00EE38BB">
        <w:rPr>
          <w:szCs w:val="24"/>
        </w:rPr>
        <w:tab/>
        <w:t xml:space="preserve">Where the Contractor is unable to complete the Works by the date specified in Article 5.1, the Contractor may request a time extension in writing explaining the reasons for the delay. </w:t>
      </w:r>
    </w:p>
    <w:p w14:paraId="69FEA6A8" w14:textId="77777777" w:rsidR="00AD797C" w:rsidRPr="00EE38BB" w:rsidRDefault="00AD797C" w:rsidP="00AD797C">
      <w:pPr>
        <w:tabs>
          <w:tab w:val="left" w:pos="900"/>
        </w:tabs>
        <w:ind w:left="900" w:hanging="540"/>
        <w:rPr>
          <w:szCs w:val="24"/>
        </w:rPr>
      </w:pPr>
    </w:p>
    <w:p w14:paraId="694C6128" w14:textId="77777777" w:rsidR="00AD797C" w:rsidRPr="00EE38BB" w:rsidRDefault="00AD797C" w:rsidP="00181BE2">
      <w:pPr>
        <w:numPr>
          <w:ilvl w:val="1"/>
          <w:numId w:val="18"/>
        </w:numPr>
        <w:tabs>
          <w:tab w:val="left" w:pos="900"/>
        </w:tabs>
        <w:suppressAutoHyphens w:val="0"/>
        <w:ind w:left="900"/>
        <w:rPr>
          <w:szCs w:val="24"/>
        </w:rPr>
      </w:pPr>
      <w:r w:rsidRPr="00EE38BB">
        <w:rPr>
          <w:szCs w:val="24"/>
        </w:rPr>
        <w:t>IOM shall not approve requests for time extension for reasons such as but not limited to:</w:t>
      </w:r>
    </w:p>
    <w:p w14:paraId="32382B7A" w14:textId="77777777" w:rsidR="00AD797C" w:rsidRPr="00EE38BB" w:rsidRDefault="00AD797C" w:rsidP="00AD797C">
      <w:pPr>
        <w:ind w:left="1080"/>
        <w:rPr>
          <w:szCs w:val="24"/>
        </w:rPr>
      </w:pPr>
    </w:p>
    <w:p w14:paraId="2FE8A909" w14:textId="77777777" w:rsidR="00AD797C" w:rsidRPr="00EE38BB" w:rsidRDefault="00AD797C" w:rsidP="00181BE2">
      <w:pPr>
        <w:numPr>
          <w:ilvl w:val="0"/>
          <w:numId w:val="25"/>
        </w:numPr>
        <w:suppressAutoHyphens w:val="0"/>
        <w:ind w:left="1260"/>
        <w:rPr>
          <w:szCs w:val="24"/>
        </w:rPr>
      </w:pPr>
      <w:r w:rsidRPr="00EE38BB">
        <w:rPr>
          <w:szCs w:val="24"/>
        </w:rPr>
        <w:t>Project location, conditions and restrictions identified during time of tender and award of the Agreement;</w:t>
      </w:r>
    </w:p>
    <w:p w14:paraId="0BA97D36" w14:textId="77777777" w:rsidR="00AD797C" w:rsidRPr="00EE38BB" w:rsidRDefault="00AD797C" w:rsidP="00181BE2">
      <w:pPr>
        <w:numPr>
          <w:ilvl w:val="0"/>
          <w:numId w:val="25"/>
        </w:numPr>
        <w:suppressAutoHyphens w:val="0"/>
        <w:ind w:left="1260"/>
        <w:rPr>
          <w:szCs w:val="24"/>
        </w:rPr>
      </w:pPr>
      <w:r w:rsidRPr="00EE38BB">
        <w:rPr>
          <w:szCs w:val="24"/>
        </w:rPr>
        <w:t>Normal weather and climatic conditions prevailing at the site location;</w:t>
      </w:r>
    </w:p>
    <w:p w14:paraId="00354A47" w14:textId="77777777" w:rsidR="00AD797C" w:rsidRPr="00EE38BB" w:rsidRDefault="00AD797C" w:rsidP="00181BE2">
      <w:pPr>
        <w:numPr>
          <w:ilvl w:val="0"/>
          <w:numId w:val="25"/>
        </w:numPr>
        <w:suppressAutoHyphens w:val="0"/>
        <w:ind w:left="1260"/>
        <w:rPr>
          <w:szCs w:val="24"/>
        </w:rPr>
      </w:pPr>
      <w:r w:rsidRPr="00EE38BB">
        <w:rPr>
          <w:szCs w:val="24"/>
        </w:rPr>
        <w:t>Logistics, implementation, coordination problems and other reasons within the control of the Contractor;</w:t>
      </w:r>
    </w:p>
    <w:p w14:paraId="176F281D" w14:textId="77777777" w:rsidR="00AD797C" w:rsidRPr="00EE38BB" w:rsidRDefault="00AD797C" w:rsidP="00181BE2">
      <w:pPr>
        <w:numPr>
          <w:ilvl w:val="0"/>
          <w:numId w:val="25"/>
        </w:numPr>
        <w:suppressAutoHyphens w:val="0"/>
        <w:ind w:left="1260"/>
        <w:rPr>
          <w:szCs w:val="24"/>
        </w:rPr>
      </w:pPr>
      <w:r w:rsidRPr="00EE38BB">
        <w:rPr>
          <w:szCs w:val="24"/>
        </w:rPr>
        <w:t>Financial, operational and labor difficulties of the Contractor or any of its sub-Contractor/s or supplier/s;</w:t>
      </w:r>
    </w:p>
    <w:p w14:paraId="1E629B5C" w14:textId="77777777" w:rsidR="00AD797C" w:rsidRPr="00EE38BB" w:rsidRDefault="00AD797C" w:rsidP="00181BE2">
      <w:pPr>
        <w:numPr>
          <w:ilvl w:val="0"/>
          <w:numId w:val="25"/>
        </w:numPr>
        <w:suppressAutoHyphens w:val="0"/>
        <w:ind w:left="1260"/>
        <w:rPr>
          <w:szCs w:val="24"/>
        </w:rPr>
      </w:pPr>
      <w:r w:rsidRPr="00EE38BB">
        <w:rPr>
          <w:szCs w:val="24"/>
        </w:rPr>
        <w:t>Any required rectification of non-conforming work items; and</w:t>
      </w:r>
    </w:p>
    <w:p w14:paraId="47EECA75" w14:textId="77777777" w:rsidR="00AD797C" w:rsidRPr="00EE38BB" w:rsidRDefault="00AD797C" w:rsidP="00181BE2">
      <w:pPr>
        <w:numPr>
          <w:ilvl w:val="0"/>
          <w:numId w:val="25"/>
        </w:numPr>
        <w:suppressAutoHyphens w:val="0"/>
        <w:ind w:left="1260"/>
        <w:rPr>
          <w:szCs w:val="24"/>
        </w:rPr>
      </w:pPr>
      <w:r w:rsidRPr="00EE38BB">
        <w:rPr>
          <w:szCs w:val="24"/>
        </w:rPr>
        <w:t>Nature and condition of terrain.</w:t>
      </w:r>
    </w:p>
    <w:p w14:paraId="2ED9B2BC" w14:textId="77777777" w:rsidR="00AD797C" w:rsidRPr="00EE38BB" w:rsidRDefault="00AD797C" w:rsidP="00AD797C">
      <w:pPr>
        <w:ind w:left="1260" w:hanging="360"/>
        <w:rPr>
          <w:szCs w:val="24"/>
        </w:rPr>
      </w:pPr>
    </w:p>
    <w:p w14:paraId="70AAB408" w14:textId="77777777" w:rsidR="00AD797C" w:rsidRPr="00EE38BB" w:rsidRDefault="00AD797C" w:rsidP="00181BE2">
      <w:pPr>
        <w:numPr>
          <w:ilvl w:val="1"/>
          <w:numId w:val="18"/>
        </w:numPr>
        <w:tabs>
          <w:tab w:val="clear" w:pos="1080"/>
          <w:tab w:val="num" w:pos="900"/>
        </w:tabs>
        <w:suppressAutoHyphens w:val="0"/>
        <w:ind w:left="900"/>
        <w:rPr>
          <w:szCs w:val="24"/>
        </w:rPr>
      </w:pPr>
      <w:r w:rsidRPr="00EE38BB">
        <w:rPr>
          <w:szCs w:val="24"/>
        </w:rPr>
        <w:t xml:space="preserve">IOM may revise the Completion Date as stated in Article 5.1 in response to the Contractor’s request for time extension caused by any of the following: </w:t>
      </w:r>
    </w:p>
    <w:p w14:paraId="5FC979A9" w14:textId="77777777" w:rsidR="00AD797C" w:rsidRPr="00EE38BB" w:rsidRDefault="00AD797C" w:rsidP="00AD797C">
      <w:pPr>
        <w:ind w:left="1080"/>
        <w:rPr>
          <w:szCs w:val="24"/>
        </w:rPr>
      </w:pPr>
    </w:p>
    <w:p w14:paraId="4F4D31D1" w14:textId="77777777" w:rsidR="00AD797C" w:rsidRPr="00EE38BB" w:rsidRDefault="00AD797C" w:rsidP="00181BE2">
      <w:pPr>
        <w:numPr>
          <w:ilvl w:val="2"/>
          <w:numId w:val="24"/>
        </w:numPr>
        <w:suppressAutoHyphens w:val="0"/>
        <w:ind w:left="1260" w:hanging="360"/>
        <w:rPr>
          <w:szCs w:val="24"/>
        </w:rPr>
      </w:pPr>
      <w:r w:rsidRPr="00EE38BB">
        <w:rPr>
          <w:szCs w:val="24"/>
        </w:rPr>
        <w:t>Force Majeure as described in Article 16;</w:t>
      </w:r>
    </w:p>
    <w:p w14:paraId="5F7D0E91" w14:textId="77777777" w:rsidR="00AD797C" w:rsidRPr="00EE38BB" w:rsidRDefault="00AD797C" w:rsidP="00181BE2">
      <w:pPr>
        <w:numPr>
          <w:ilvl w:val="2"/>
          <w:numId w:val="24"/>
        </w:numPr>
        <w:suppressAutoHyphens w:val="0"/>
        <w:ind w:left="1260" w:hanging="360"/>
        <w:rPr>
          <w:szCs w:val="24"/>
        </w:rPr>
      </w:pPr>
      <w:r w:rsidRPr="00EE38BB">
        <w:rPr>
          <w:szCs w:val="24"/>
        </w:rPr>
        <w:t>Approved Work Variation Order/s requiring additional time for completion by the Contractor, as agreed between the Parties;</w:t>
      </w:r>
    </w:p>
    <w:p w14:paraId="5BA4C33D" w14:textId="77777777" w:rsidR="00AD797C" w:rsidRPr="00EE38BB" w:rsidRDefault="00AD797C" w:rsidP="00181BE2">
      <w:pPr>
        <w:numPr>
          <w:ilvl w:val="2"/>
          <w:numId w:val="24"/>
        </w:numPr>
        <w:suppressAutoHyphens w:val="0"/>
        <w:ind w:left="1260" w:hanging="360"/>
        <w:rPr>
          <w:szCs w:val="24"/>
        </w:rPr>
      </w:pPr>
      <w:r w:rsidRPr="00EE38BB">
        <w:rPr>
          <w:szCs w:val="24"/>
        </w:rPr>
        <w:t>IOM’s failure to make timely payments for the Works completed to IOM’s satisfaction;</w:t>
      </w:r>
    </w:p>
    <w:p w14:paraId="5AE2F0F2" w14:textId="77777777" w:rsidR="00AD797C" w:rsidRPr="00EE38BB" w:rsidRDefault="00AD797C" w:rsidP="00AD797C">
      <w:pPr>
        <w:ind w:left="900"/>
        <w:rPr>
          <w:szCs w:val="24"/>
        </w:rPr>
      </w:pPr>
    </w:p>
    <w:p w14:paraId="4F42626F" w14:textId="77777777" w:rsidR="00AD797C" w:rsidRPr="00EE38BB" w:rsidRDefault="00AD797C" w:rsidP="00AD797C">
      <w:pPr>
        <w:ind w:left="900"/>
        <w:rPr>
          <w:szCs w:val="24"/>
        </w:rPr>
      </w:pPr>
      <w:r w:rsidRPr="00EE38BB">
        <w:rPr>
          <w:szCs w:val="24"/>
        </w:rPr>
        <w:t xml:space="preserve">Provided, the requested extension shall not exceed the duration of the work stoppage or delay caused by the foregoing. </w:t>
      </w:r>
    </w:p>
    <w:p w14:paraId="40C71317" w14:textId="77777777" w:rsidR="00AD797C" w:rsidRPr="00EE38BB" w:rsidRDefault="00AD797C" w:rsidP="00AD797C">
      <w:pPr>
        <w:pStyle w:val="BodyTextIndent3"/>
        <w:ind w:left="1260" w:hanging="360"/>
        <w:rPr>
          <w:sz w:val="24"/>
          <w:szCs w:val="24"/>
        </w:rPr>
      </w:pPr>
    </w:p>
    <w:p w14:paraId="3034403C" w14:textId="77777777" w:rsidR="00AD797C" w:rsidRPr="00EE38BB" w:rsidRDefault="00AD797C" w:rsidP="00AD797C">
      <w:pPr>
        <w:pStyle w:val="BodyTextIndent3"/>
        <w:ind w:left="900" w:hanging="540"/>
        <w:rPr>
          <w:sz w:val="24"/>
          <w:szCs w:val="24"/>
        </w:rPr>
      </w:pPr>
      <w:r w:rsidRPr="00EE38BB">
        <w:rPr>
          <w:sz w:val="24"/>
          <w:szCs w:val="24"/>
        </w:rPr>
        <w:lastRenderedPageBreak/>
        <w:t>5.5</w:t>
      </w:r>
      <w:r w:rsidRPr="00EE38BB">
        <w:rPr>
          <w:sz w:val="24"/>
          <w:szCs w:val="24"/>
        </w:rPr>
        <w:tab/>
        <w:t xml:space="preserve">If the Works are not completed by the Completion Date specified in Article 5.1 the Contractor shall be liable to IOM for liquidated damages equivalent to 0.1% (one-tenth of one per cent) of the total Contract Price for each day of delay until the whole Works are completed and accepted by IOM according to Article 4.6. IOM may, at its discretion, grant a conditional time extension whereby the Works are not considered to be in delay during the time extended, but in case of non-completion within the extended period, the calculation of liquidated damages for delay outlined herein shall be from the original completion date before extension. If the Agreement is terminated by either Party after the Completion Date due to non-completion of the Works, the Contractor shall be liable to IOM for liquidated damages equivalent to 0.1% (one-tenth of one per cent) of the total Contract Price for each day from the Completion Date to the notice date of termination. </w:t>
      </w:r>
    </w:p>
    <w:p w14:paraId="5F910055" w14:textId="77777777" w:rsidR="00AD797C" w:rsidRPr="00EE38BB" w:rsidRDefault="00AD797C" w:rsidP="00AD797C">
      <w:pPr>
        <w:pStyle w:val="BodyTextIndent3"/>
        <w:ind w:left="900" w:hanging="540"/>
        <w:rPr>
          <w:sz w:val="24"/>
          <w:szCs w:val="24"/>
        </w:rPr>
      </w:pPr>
    </w:p>
    <w:p w14:paraId="58C6A21B" w14:textId="77777777" w:rsidR="00AD797C" w:rsidRPr="00EE38BB" w:rsidRDefault="00AD797C" w:rsidP="00AD797C">
      <w:pPr>
        <w:tabs>
          <w:tab w:val="left" w:pos="360"/>
        </w:tabs>
        <w:rPr>
          <w:szCs w:val="24"/>
        </w:rPr>
      </w:pPr>
      <w:r w:rsidRPr="00EE38BB">
        <w:rPr>
          <w:szCs w:val="24"/>
        </w:rPr>
        <w:t>6.</w:t>
      </w:r>
      <w:r w:rsidRPr="00EE38BB">
        <w:rPr>
          <w:szCs w:val="24"/>
        </w:rPr>
        <w:tab/>
      </w:r>
      <w:r w:rsidRPr="00EE38BB">
        <w:rPr>
          <w:b/>
          <w:szCs w:val="24"/>
        </w:rPr>
        <w:t>Work Schedule</w:t>
      </w:r>
      <w:r w:rsidRPr="00EE38BB">
        <w:rPr>
          <w:szCs w:val="24"/>
        </w:rPr>
        <w:t xml:space="preserve"> </w:t>
      </w:r>
    </w:p>
    <w:p w14:paraId="5745CEDB" w14:textId="77777777" w:rsidR="00AD797C" w:rsidRPr="00EE38BB" w:rsidRDefault="00AD797C" w:rsidP="00AD797C">
      <w:pPr>
        <w:rPr>
          <w:szCs w:val="24"/>
        </w:rPr>
      </w:pPr>
      <w:r w:rsidRPr="00EE38BB">
        <w:rPr>
          <w:szCs w:val="24"/>
        </w:rPr>
        <w:t xml:space="preserve">  </w:t>
      </w:r>
    </w:p>
    <w:p w14:paraId="2C1D9ABA" w14:textId="77777777" w:rsidR="00AD797C" w:rsidRPr="00EE38BB" w:rsidRDefault="00AD797C" w:rsidP="00AD797C">
      <w:pPr>
        <w:pStyle w:val="BodyText"/>
        <w:ind w:left="900" w:hanging="540"/>
        <w:rPr>
          <w:szCs w:val="24"/>
        </w:rPr>
      </w:pPr>
      <w:r w:rsidRPr="00EE38BB">
        <w:rPr>
          <w:szCs w:val="24"/>
        </w:rPr>
        <w:t>6.1</w:t>
      </w:r>
      <w:r w:rsidRPr="00EE38BB">
        <w:rPr>
          <w:szCs w:val="24"/>
        </w:rPr>
        <w:tab/>
        <w:t xml:space="preserve">Within the timeframe specified in the </w:t>
      </w:r>
      <w:proofErr w:type="spellStart"/>
      <w:r w:rsidRPr="00EE38BB">
        <w:rPr>
          <w:szCs w:val="24"/>
        </w:rPr>
        <w:t>NoA</w:t>
      </w:r>
      <w:proofErr w:type="spellEnd"/>
      <w:r w:rsidRPr="00EE38BB">
        <w:rPr>
          <w:szCs w:val="24"/>
        </w:rPr>
        <w:t xml:space="preserve"> and no later than the date of signature of this Agreement, the Contractor shall submit to IOM a work schedule (the “</w:t>
      </w:r>
      <w:r w:rsidRPr="00EE38BB">
        <w:rPr>
          <w:b/>
          <w:szCs w:val="24"/>
        </w:rPr>
        <w:t>Work Schedule</w:t>
      </w:r>
      <w:r w:rsidRPr="00EE38BB">
        <w:rPr>
          <w:szCs w:val="24"/>
        </w:rPr>
        <w:t xml:space="preserve">”) showing the order and timing for all the activities in the Works. </w:t>
      </w:r>
    </w:p>
    <w:p w14:paraId="06C58C05" w14:textId="77777777" w:rsidR="00AD797C" w:rsidRPr="00EE38BB" w:rsidRDefault="00AD797C" w:rsidP="00AD797C">
      <w:pPr>
        <w:pStyle w:val="BodyText"/>
        <w:ind w:left="900" w:hanging="540"/>
        <w:rPr>
          <w:szCs w:val="24"/>
        </w:rPr>
      </w:pPr>
    </w:p>
    <w:p w14:paraId="63994301" w14:textId="77777777" w:rsidR="00AD797C" w:rsidRPr="00EE38BB" w:rsidRDefault="00AD797C" w:rsidP="00AD797C">
      <w:pPr>
        <w:pStyle w:val="BodyText"/>
        <w:ind w:left="900" w:hanging="540"/>
        <w:rPr>
          <w:szCs w:val="24"/>
        </w:rPr>
      </w:pPr>
      <w:r w:rsidRPr="00EE38BB">
        <w:rPr>
          <w:szCs w:val="24"/>
        </w:rPr>
        <w:t>6.2</w:t>
      </w:r>
      <w:r w:rsidRPr="00EE38BB">
        <w:rPr>
          <w:szCs w:val="24"/>
        </w:rPr>
        <w:tab/>
        <w:t>The Contractor shall keep and update a daily logbook on all progress and matters relating to the Works in accordance with industry standards. The logbook shall be inspected and verified for accuracy, daily or at an interval designated by IOM, by a designated IOM staff or its authorized representatives. The logbook shall be the authoritative source of information for determining the extent of the Works completed (the “</w:t>
      </w:r>
      <w:r w:rsidRPr="00EE38BB">
        <w:rPr>
          <w:b/>
          <w:szCs w:val="24"/>
        </w:rPr>
        <w:t>Completion Rate</w:t>
      </w:r>
      <w:r w:rsidRPr="00EE38BB">
        <w:rPr>
          <w:szCs w:val="24"/>
        </w:rPr>
        <w:t>”). In case the Contractor fails to update the logbook properly with the required verification, IOM shall have the right to solely determine the Completion Rate which cannot be challenged by the Contractor.</w:t>
      </w:r>
    </w:p>
    <w:p w14:paraId="09AC5722" w14:textId="77777777" w:rsidR="00AD797C" w:rsidRPr="00EE38BB" w:rsidRDefault="00AD797C" w:rsidP="00AD797C">
      <w:pPr>
        <w:pStyle w:val="BodyText"/>
        <w:ind w:left="900" w:hanging="540"/>
        <w:rPr>
          <w:szCs w:val="24"/>
        </w:rPr>
      </w:pPr>
    </w:p>
    <w:p w14:paraId="339757B1" w14:textId="77777777" w:rsidR="00AD797C" w:rsidRPr="00EE38BB" w:rsidRDefault="00AD797C" w:rsidP="00AD797C">
      <w:pPr>
        <w:pStyle w:val="BodyText"/>
        <w:ind w:left="900" w:hanging="540"/>
        <w:rPr>
          <w:szCs w:val="24"/>
        </w:rPr>
      </w:pPr>
      <w:r w:rsidRPr="00EE38BB">
        <w:rPr>
          <w:szCs w:val="24"/>
        </w:rPr>
        <w:t>6.3</w:t>
      </w:r>
      <w:r w:rsidRPr="00EE38BB">
        <w:rPr>
          <w:szCs w:val="24"/>
        </w:rPr>
        <w:tab/>
        <w:t>The Contractor shall submit an updated Work Schedule as and when requested by IOM or its Project Manager.</w:t>
      </w:r>
    </w:p>
    <w:p w14:paraId="500BFED0" w14:textId="77777777" w:rsidR="00AD797C" w:rsidRPr="00EE38BB" w:rsidRDefault="00AD797C" w:rsidP="00AD797C">
      <w:pPr>
        <w:pStyle w:val="BodyText"/>
        <w:ind w:left="900" w:hanging="540"/>
        <w:rPr>
          <w:szCs w:val="24"/>
        </w:rPr>
      </w:pPr>
    </w:p>
    <w:p w14:paraId="773B3F69" w14:textId="77777777" w:rsidR="00AD797C" w:rsidRPr="00EE38BB" w:rsidRDefault="00AD797C" w:rsidP="00AD797C">
      <w:pPr>
        <w:pStyle w:val="BodyText"/>
        <w:ind w:left="900" w:hanging="540"/>
        <w:rPr>
          <w:szCs w:val="24"/>
        </w:rPr>
      </w:pPr>
      <w:r w:rsidRPr="00EE38BB">
        <w:rPr>
          <w:szCs w:val="24"/>
        </w:rPr>
        <w:t>6.4</w:t>
      </w:r>
      <w:r w:rsidRPr="00EE38BB">
        <w:rPr>
          <w:szCs w:val="24"/>
        </w:rPr>
        <w:tab/>
        <w:t xml:space="preserve">The Contractor shall notify IOM through its Project Manager of any proposed change in the Work Schedule. Any change shall be subject to prior written approval by IOM.  The Contractor shall also submit to the Project Manager for approval a revised schedule within 7 (seven) calendar days from the date of proposing the change.  </w:t>
      </w:r>
    </w:p>
    <w:p w14:paraId="36FC94C8" w14:textId="77777777" w:rsidR="00AD797C" w:rsidRPr="00EE38BB" w:rsidRDefault="00AD797C" w:rsidP="00AD797C">
      <w:pPr>
        <w:pStyle w:val="BodyText"/>
        <w:ind w:left="900" w:hanging="540"/>
        <w:rPr>
          <w:szCs w:val="24"/>
        </w:rPr>
      </w:pPr>
    </w:p>
    <w:p w14:paraId="12E49D64" w14:textId="77777777" w:rsidR="00AD797C" w:rsidRPr="00EE38BB" w:rsidRDefault="00AD797C" w:rsidP="00AD797C">
      <w:pPr>
        <w:pStyle w:val="BodyText"/>
        <w:ind w:left="900" w:hanging="540"/>
        <w:rPr>
          <w:szCs w:val="24"/>
        </w:rPr>
      </w:pPr>
      <w:r w:rsidRPr="00EE38BB">
        <w:rPr>
          <w:szCs w:val="24"/>
        </w:rPr>
        <w:t>6.5</w:t>
      </w:r>
      <w:r w:rsidRPr="00EE38BB">
        <w:rPr>
          <w:szCs w:val="24"/>
        </w:rPr>
        <w:tab/>
        <w:t xml:space="preserve">If at any time IOM deems that Contractor’s actual progress is inadequate to meet the requirements of this Agreement, IOM may notify the Contractor to take such steps as may be necessary to improve its progress.  If after a reasonable period, as determined by IOM, the Contractor still does not improve its performance, IOM may require an increase in Contractor’s </w:t>
      </w:r>
      <w:proofErr w:type="spellStart"/>
      <w:r w:rsidRPr="00EE38BB">
        <w:rPr>
          <w:szCs w:val="24"/>
        </w:rPr>
        <w:t>labour</w:t>
      </w:r>
      <w:proofErr w:type="spellEnd"/>
      <w:r w:rsidRPr="00EE38BB">
        <w:rPr>
          <w:szCs w:val="24"/>
        </w:rPr>
        <w:t xml:space="preserve"> force, the number of shifts, workdays per week, overtime hours, amount of equipment, or require expedited shipment of equipment and materials, all at the Contractor’s cost and without additional cost to IOM.</w:t>
      </w:r>
    </w:p>
    <w:p w14:paraId="6776CBE9" w14:textId="77777777" w:rsidR="00AD797C" w:rsidRPr="00EE38BB" w:rsidRDefault="00AD797C" w:rsidP="00AD797C">
      <w:pPr>
        <w:pStyle w:val="BodyText"/>
        <w:ind w:left="900" w:hanging="540"/>
        <w:rPr>
          <w:szCs w:val="24"/>
        </w:rPr>
      </w:pPr>
    </w:p>
    <w:p w14:paraId="53798787" w14:textId="77777777" w:rsidR="00AD797C" w:rsidRPr="00EE38BB" w:rsidRDefault="00AD797C" w:rsidP="00AD797C">
      <w:pPr>
        <w:pStyle w:val="BodyText"/>
        <w:ind w:left="900" w:hanging="540"/>
        <w:rPr>
          <w:szCs w:val="24"/>
        </w:rPr>
      </w:pPr>
      <w:r w:rsidRPr="00EE38BB">
        <w:rPr>
          <w:szCs w:val="24"/>
        </w:rPr>
        <w:t>6.6</w:t>
      </w:r>
      <w:r w:rsidRPr="00EE38BB">
        <w:rPr>
          <w:szCs w:val="24"/>
        </w:rPr>
        <w:tab/>
        <w:t xml:space="preserve">If at any time the Contractor’s </w:t>
      </w:r>
      <w:proofErr w:type="spellStart"/>
      <w:r w:rsidRPr="00EE38BB">
        <w:rPr>
          <w:szCs w:val="24"/>
        </w:rPr>
        <w:t>labour</w:t>
      </w:r>
      <w:proofErr w:type="spellEnd"/>
      <w:r w:rsidRPr="00EE38BB">
        <w:rPr>
          <w:szCs w:val="24"/>
        </w:rPr>
        <w:t xml:space="preserve"> force is inactive due to unpaid wages, the Contractor shall be liable to IOM for liquidated damages equivalent to 0.1% (one-tenth of one percent) of the total Contract Price for each day of work stoppage until the entire </w:t>
      </w:r>
      <w:proofErr w:type="spellStart"/>
      <w:r w:rsidRPr="00EE38BB">
        <w:rPr>
          <w:szCs w:val="24"/>
        </w:rPr>
        <w:t>labour</w:t>
      </w:r>
      <w:proofErr w:type="spellEnd"/>
      <w:r w:rsidRPr="00EE38BB">
        <w:rPr>
          <w:szCs w:val="24"/>
        </w:rPr>
        <w:t xml:space="preserve"> force resumes work on the Project. This penalty shall be applied independently of any other sanction or penalty allowed for in this Agreement.</w:t>
      </w:r>
    </w:p>
    <w:p w14:paraId="785136BB" w14:textId="77777777" w:rsidR="00AD797C" w:rsidRPr="00EE38BB" w:rsidRDefault="00AD797C" w:rsidP="00AD797C">
      <w:pPr>
        <w:pStyle w:val="BodyText"/>
        <w:ind w:left="1440" w:hanging="720"/>
        <w:rPr>
          <w:szCs w:val="24"/>
        </w:rPr>
      </w:pPr>
      <w:r w:rsidRPr="00EE38BB">
        <w:rPr>
          <w:szCs w:val="24"/>
        </w:rPr>
        <w:tab/>
      </w:r>
    </w:p>
    <w:p w14:paraId="5EADAB54" w14:textId="77777777" w:rsidR="00AD797C" w:rsidRPr="00EE38BB" w:rsidRDefault="00AD797C" w:rsidP="00AD797C">
      <w:pPr>
        <w:tabs>
          <w:tab w:val="left" w:pos="360"/>
        </w:tabs>
        <w:rPr>
          <w:b/>
          <w:szCs w:val="24"/>
        </w:rPr>
      </w:pPr>
      <w:r w:rsidRPr="00EE38BB">
        <w:rPr>
          <w:szCs w:val="24"/>
        </w:rPr>
        <w:t>7.</w:t>
      </w:r>
      <w:r w:rsidRPr="00EE38BB">
        <w:rPr>
          <w:szCs w:val="24"/>
        </w:rPr>
        <w:tab/>
      </w:r>
      <w:r w:rsidRPr="00EE38BB">
        <w:rPr>
          <w:b/>
          <w:szCs w:val="24"/>
        </w:rPr>
        <w:t>Work Variation</w:t>
      </w:r>
    </w:p>
    <w:p w14:paraId="4792980C" w14:textId="77777777" w:rsidR="00AD797C" w:rsidRPr="00EE38BB" w:rsidRDefault="00AD797C" w:rsidP="00AD797C">
      <w:pPr>
        <w:tabs>
          <w:tab w:val="left" w:pos="360"/>
        </w:tabs>
        <w:rPr>
          <w:b/>
          <w:szCs w:val="24"/>
        </w:rPr>
      </w:pPr>
    </w:p>
    <w:p w14:paraId="5DDFD8BA" w14:textId="77777777" w:rsidR="00AD797C" w:rsidRPr="00EE38BB" w:rsidRDefault="00AD797C" w:rsidP="00AD797C">
      <w:pPr>
        <w:pStyle w:val="BodyText"/>
        <w:ind w:left="900" w:hanging="540"/>
        <w:rPr>
          <w:szCs w:val="24"/>
        </w:rPr>
      </w:pPr>
      <w:r w:rsidRPr="00EE38BB">
        <w:rPr>
          <w:szCs w:val="24"/>
        </w:rPr>
        <w:t>7.1</w:t>
      </w:r>
      <w:r w:rsidRPr="00EE38BB">
        <w:rPr>
          <w:szCs w:val="24"/>
        </w:rPr>
        <w:tab/>
        <w:t>At any time during the implementation and execution of this Project, IOM reserves the right to request any alteration in any aspect of the work, as deemed necessary or appropriate by IOM in the best interest of the Project.</w:t>
      </w:r>
    </w:p>
    <w:p w14:paraId="6F8A45A3" w14:textId="77777777" w:rsidR="00AD797C" w:rsidRPr="00EE38BB" w:rsidRDefault="00AD797C" w:rsidP="00AD797C">
      <w:pPr>
        <w:pStyle w:val="BodyText"/>
        <w:ind w:left="900" w:hanging="540"/>
        <w:rPr>
          <w:szCs w:val="24"/>
        </w:rPr>
      </w:pPr>
    </w:p>
    <w:p w14:paraId="269E77E6" w14:textId="77777777" w:rsidR="00AD797C" w:rsidRPr="00EE38BB" w:rsidRDefault="00AD797C" w:rsidP="00AD797C">
      <w:pPr>
        <w:pStyle w:val="BodyText"/>
        <w:ind w:left="900" w:hanging="540"/>
        <w:rPr>
          <w:szCs w:val="24"/>
        </w:rPr>
      </w:pPr>
      <w:r w:rsidRPr="00EE38BB">
        <w:rPr>
          <w:szCs w:val="24"/>
        </w:rPr>
        <w:t>7.2.</w:t>
      </w:r>
      <w:r w:rsidRPr="00EE38BB">
        <w:rPr>
          <w:szCs w:val="24"/>
        </w:rPr>
        <w:tab/>
        <w:t>Alterations and/or modifications, whether additive or deductive, shall be conveyed to the Contractor in the form of a work variation order (the “</w:t>
      </w:r>
      <w:r w:rsidRPr="00EE38BB">
        <w:rPr>
          <w:b/>
          <w:szCs w:val="24"/>
        </w:rPr>
        <w:t>Work Variation Order</w:t>
      </w:r>
      <w:r w:rsidRPr="00EE38BB">
        <w:rPr>
          <w:szCs w:val="24"/>
        </w:rPr>
        <w:t>”) duly approved and signed by IOM or its authorized representative. The Contractor shall immediately implement any Work Variation Order issued by IOM.</w:t>
      </w:r>
    </w:p>
    <w:p w14:paraId="286A8BCC" w14:textId="77777777" w:rsidR="00AD797C" w:rsidRPr="00EE38BB" w:rsidRDefault="00AD797C" w:rsidP="00AD797C">
      <w:pPr>
        <w:pStyle w:val="BodyText"/>
        <w:ind w:left="900" w:hanging="540"/>
        <w:rPr>
          <w:szCs w:val="24"/>
        </w:rPr>
      </w:pPr>
    </w:p>
    <w:p w14:paraId="1A81D167" w14:textId="77777777" w:rsidR="00AD797C" w:rsidRPr="00EE38BB" w:rsidRDefault="00AD797C" w:rsidP="00AD797C">
      <w:pPr>
        <w:pStyle w:val="BodyText"/>
        <w:ind w:left="900" w:hanging="540"/>
        <w:rPr>
          <w:szCs w:val="24"/>
        </w:rPr>
      </w:pPr>
      <w:r w:rsidRPr="00EE38BB">
        <w:rPr>
          <w:szCs w:val="24"/>
        </w:rPr>
        <w:t>7.3</w:t>
      </w:r>
      <w:r w:rsidRPr="00EE38BB">
        <w:rPr>
          <w:szCs w:val="24"/>
        </w:rPr>
        <w:tab/>
        <w:t>All variations shall be included in an updated Work Schedule.</w:t>
      </w:r>
    </w:p>
    <w:p w14:paraId="014B0A0E" w14:textId="77777777" w:rsidR="00AD797C" w:rsidRPr="00EE38BB" w:rsidRDefault="00AD797C" w:rsidP="00AD797C">
      <w:pPr>
        <w:pStyle w:val="BodyText"/>
        <w:ind w:left="900" w:hanging="540"/>
        <w:rPr>
          <w:szCs w:val="24"/>
        </w:rPr>
      </w:pPr>
    </w:p>
    <w:p w14:paraId="36CD5FF4" w14:textId="77777777" w:rsidR="00AD797C" w:rsidRPr="00EE38BB" w:rsidRDefault="00AD797C" w:rsidP="00AD797C">
      <w:pPr>
        <w:pStyle w:val="BodyText"/>
        <w:ind w:left="900" w:hanging="540"/>
        <w:rPr>
          <w:szCs w:val="24"/>
        </w:rPr>
      </w:pPr>
      <w:r w:rsidRPr="00EE38BB">
        <w:rPr>
          <w:szCs w:val="24"/>
        </w:rPr>
        <w:t>7.4</w:t>
      </w:r>
      <w:r w:rsidRPr="00EE38BB">
        <w:rPr>
          <w:szCs w:val="24"/>
        </w:rPr>
        <w:tab/>
        <w:t xml:space="preserve">If any work in the Work Variation Order corresponds with an item description in the </w:t>
      </w:r>
      <w:proofErr w:type="spellStart"/>
      <w:r w:rsidRPr="00EE38BB">
        <w:rPr>
          <w:szCs w:val="24"/>
        </w:rPr>
        <w:t>BoQ</w:t>
      </w:r>
      <w:proofErr w:type="spellEnd"/>
      <w:r w:rsidRPr="00EE38BB">
        <w:rPr>
          <w:szCs w:val="24"/>
        </w:rPr>
        <w:t xml:space="preserve">, the rate in the </w:t>
      </w:r>
      <w:proofErr w:type="spellStart"/>
      <w:r w:rsidRPr="00EE38BB">
        <w:rPr>
          <w:szCs w:val="24"/>
        </w:rPr>
        <w:t>BoQ</w:t>
      </w:r>
      <w:proofErr w:type="spellEnd"/>
      <w:r w:rsidRPr="00EE38BB">
        <w:rPr>
          <w:szCs w:val="24"/>
        </w:rPr>
        <w:t xml:space="preserve"> shall be used to calculate the value of the variation. In other cases, the cost of such Work Variation Order shall be evaluated and compensated as agreed between the Parties. IOM may request the Contractor to provide a quotation for the cost of the variation.</w:t>
      </w:r>
    </w:p>
    <w:p w14:paraId="7FE6D533" w14:textId="77777777" w:rsidR="00AD797C" w:rsidRPr="00EE38BB" w:rsidRDefault="00AD797C" w:rsidP="00AD797C">
      <w:pPr>
        <w:pStyle w:val="BodyText"/>
        <w:ind w:left="720" w:hanging="720"/>
        <w:rPr>
          <w:szCs w:val="24"/>
        </w:rPr>
      </w:pPr>
    </w:p>
    <w:p w14:paraId="558E0EB8" w14:textId="77777777" w:rsidR="00AD797C" w:rsidRPr="00EE38BB" w:rsidRDefault="00AD797C" w:rsidP="00AD797C">
      <w:pPr>
        <w:pStyle w:val="BodyText"/>
        <w:ind w:left="720" w:hanging="720"/>
        <w:rPr>
          <w:szCs w:val="24"/>
        </w:rPr>
      </w:pPr>
    </w:p>
    <w:p w14:paraId="45D79929" w14:textId="77777777" w:rsidR="00AD797C" w:rsidRPr="00EE38BB" w:rsidRDefault="00AD797C" w:rsidP="00AD797C">
      <w:pPr>
        <w:pStyle w:val="BodyText"/>
        <w:tabs>
          <w:tab w:val="left" w:pos="360"/>
        </w:tabs>
        <w:ind w:left="450" w:hanging="450"/>
        <w:rPr>
          <w:b/>
          <w:szCs w:val="24"/>
        </w:rPr>
      </w:pPr>
      <w:r w:rsidRPr="00EE38BB">
        <w:rPr>
          <w:szCs w:val="24"/>
        </w:rPr>
        <w:t>8.</w:t>
      </w:r>
      <w:r w:rsidRPr="00EE38BB">
        <w:rPr>
          <w:szCs w:val="24"/>
        </w:rPr>
        <w:tab/>
      </w:r>
      <w:r w:rsidRPr="00EE38BB">
        <w:rPr>
          <w:b/>
          <w:szCs w:val="24"/>
        </w:rPr>
        <w:t>Bank Guarantee for Advance Payment (if applicable)</w:t>
      </w:r>
    </w:p>
    <w:p w14:paraId="7B1B9E72" w14:textId="77777777" w:rsidR="00AD797C" w:rsidRPr="00EE38BB" w:rsidRDefault="00AD797C" w:rsidP="00AD797C">
      <w:pPr>
        <w:pStyle w:val="BodyText"/>
        <w:tabs>
          <w:tab w:val="left" w:pos="360"/>
        </w:tabs>
        <w:ind w:left="450" w:hanging="450"/>
        <w:rPr>
          <w:b/>
          <w:szCs w:val="24"/>
        </w:rPr>
      </w:pPr>
    </w:p>
    <w:p w14:paraId="6D9A7279" w14:textId="77777777" w:rsidR="00AD797C" w:rsidRPr="00EE38BB" w:rsidRDefault="00AD797C" w:rsidP="00AD797C">
      <w:pPr>
        <w:pStyle w:val="BodyText"/>
        <w:ind w:left="900" w:hanging="540"/>
        <w:rPr>
          <w:szCs w:val="24"/>
        </w:rPr>
      </w:pPr>
      <w:r w:rsidRPr="00EE38BB">
        <w:rPr>
          <w:szCs w:val="24"/>
        </w:rPr>
        <w:t>8.1</w:t>
      </w:r>
      <w:r w:rsidRPr="00EE38BB">
        <w:rPr>
          <w:szCs w:val="24"/>
        </w:rPr>
        <w:tab/>
        <w:t xml:space="preserve">The Contractor shall, within the timeframe specified in the </w:t>
      </w:r>
      <w:proofErr w:type="spellStart"/>
      <w:r w:rsidRPr="00EE38BB">
        <w:rPr>
          <w:szCs w:val="24"/>
        </w:rPr>
        <w:t>NoA</w:t>
      </w:r>
      <w:proofErr w:type="spellEnd"/>
      <w:r w:rsidRPr="00EE38BB">
        <w:rPr>
          <w:szCs w:val="24"/>
        </w:rPr>
        <w:t xml:space="preserve"> and no later than the date of signature of this Agreement, furnish IOM with an unconditional bank guarantee in the amount equivalent to [</w:t>
      </w:r>
      <w:r w:rsidRPr="00EE38BB">
        <w:rPr>
          <w:i/>
          <w:szCs w:val="24"/>
        </w:rPr>
        <w:t>percentage</w:t>
      </w:r>
      <w:r w:rsidRPr="00EE38BB">
        <w:rPr>
          <w:szCs w:val="24"/>
        </w:rPr>
        <w:t>] of the Contract Price (the “</w:t>
      </w:r>
      <w:r w:rsidRPr="00EE38BB">
        <w:rPr>
          <w:b/>
          <w:szCs w:val="24"/>
        </w:rPr>
        <w:t>Bank Guarantee</w:t>
      </w:r>
      <w:r w:rsidRPr="00EE38BB">
        <w:rPr>
          <w:szCs w:val="24"/>
        </w:rPr>
        <w:t xml:space="preserve">”). </w:t>
      </w:r>
    </w:p>
    <w:p w14:paraId="59267DEC" w14:textId="77777777" w:rsidR="00AD797C" w:rsidRPr="00EE38BB" w:rsidRDefault="00AD797C" w:rsidP="00AD797C">
      <w:pPr>
        <w:pStyle w:val="BodyText"/>
        <w:ind w:left="900" w:hanging="540"/>
        <w:rPr>
          <w:szCs w:val="24"/>
        </w:rPr>
      </w:pPr>
    </w:p>
    <w:p w14:paraId="34B9AB37" w14:textId="77777777" w:rsidR="00AD797C" w:rsidRPr="00EE38BB" w:rsidRDefault="00AD797C" w:rsidP="00AD797C">
      <w:pPr>
        <w:pStyle w:val="BodyText"/>
        <w:ind w:left="900" w:hanging="540"/>
        <w:rPr>
          <w:szCs w:val="24"/>
        </w:rPr>
      </w:pPr>
      <w:r w:rsidRPr="00EE38BB">
        <w:rPr>
          <w:szCs w:val="24"/>
        </w:rPr>
        <w:t>8.2</w:t>
      </w:r>
      <w:r w:rsidRPr="00EE38BB">
        <w:rPr>
          <w:szCs w:val="24"/>
        </w:rPr>
        <w:tab/>
        <w:t xml:space="preserve">The Bank Guarantee shall be in a form and by a bank acceptable to IOM in an amount and currency equal to the advance payment. </w:t>
      </w:r>
    </w:p>
    <w:p w14:paraId="51EA26B6" w14:textId="77777777" w:rsidR="00AD797C" w:rsidRPr="00EE38BB" w:rsidRDefault="00AD797C" w:rsidP="00AD797C">
      <w:pPr>
        <w:pStyle w:val="BodyText"/>
        <w:ind w:left="900" w:hanging="540"/>
        <w:rPr>
          <w:szCs w:val="24"/>
        </w:rPr>
      </w:pPr>
    </w:p>
    <w:p w14:paraId="1EDBE3C5" w14:textId="77777777" w:rsidR="00AD797C" w:rsidRPr="00EE38BB" w:rsidRDefault="00AD797C" w:rsidP="00AD797C">
      <w:pPr>
        <w:pStyle w:val="BodyText"/>
        <w:ind w:left="900" w:hanging="540"/>
        <w:rPr>
          <w:szCs w:val="24"/>
        </w:rPr>
      </w:pPr>
      <w:r w:rsidRPr="00EE38BB">
        <w:rPr>
          <w:szCs w:val="24"/>
        </w:rPr>
        <w:t>8.3</w:t>
      </w:r>
      <w:r w:rsidRPr="00EE38BB">
        <w:rPr>
          <w:szCs w:val="24"/>
        </w:rPr>
        <w:tab/>
        <w:t xml:space="preserve">The amount of the Bank Guarantee shall not be construed as the limit of the Contractor’s liability to IOM in any event. </w:t>
      </w:r>
    </w:p>
    <w:p w14:paraId="74BDB343" w14:textId="77777777" w:rsidR="00AD797C" w:rsidRPr="00EE38BB" w:rsidRDefault="00AD797C" w:rsidP="00AD797C">
      <w:pPr>
        <w:ind w:left="900" w:hanging="540"/>
        <w:rPr>
          <w:szCs w:val="24"/>
        </w:rPr>
      </w:pPr>
    </w:p>
    <w:p w14:paraId="2C93021C" w14:textId="77777777" w:rsidR="00AD797C" w:rsidRPr="00EE38BB" w:rsidRDefault="00AD797C" w:rsidP="00AD797C">
      <w:pPr>
        <w:ind w:left="900" w:hanging="540"/>
        <w:rPr>
          <w:szCs w:val="24"/>
        </w:rPr>
      </w:pPr>
      <w:r w:rsidRPr="00EE38BB">
        <w:rPr>
          <w:szCs w:val="24"/>
        </w:rPr>
        <w:t>8.4</w:t>
      </w:r>
      <w:r w:rsidRPr="00EE38BB">
        <w:rPr>
          <w:szCs w:val="24"/>
        </w:rPr>
        <w:tab/>
        <w:t xml:space="preserve">The Bank Guarantee shall be effective from the date of the release of cash advance as per Article 4.1 of this Agreement until the date of the provisional acceptance as per Articles 4.6 or 4.7.  </w:t>
      </w:r>
    </w:p>
    <w:p w14:paraId="1EC4ADE3" w14:textId="77777777" w:rsidR="00AD797C" w:rsidRPr="00EE38BB" w:rsidRDefault="00AD797C" w:rsidP="00AD797C">
      <w:pPr>
        <w:rPr>
          <w:b/>
          <w:szCs w:val="24"/>
        </w:rPr>
      </w:pPr>
    </w:p>
    <w:p w14:paraId="7A4F9C67" w14:textId="77777777" w:rsidR="00AD797C" w:rsidRPr="00EE38BB" w:rsidRDefault="00AD797C" w:rsidP="00AD797C">
      <w:pPr>
        <w:ind w:left="360" w:hanging="360"/>
        <w:rPr>
          <w:b/>
          <w:szCs w:val="24"/>
        </w:rPr>
      </w:pPr>
      <w:r w:rsidRPr="00EE38BB">
        <w:rPr>
          <w:szCs w:val="24"/>
        </w:rPr>
        <w:t>9.</w:t>
      </w:r>
      <w:r w:rsidRPr="00EE38BB">
        <w:rPr>
          <w:szCs w:val="24"/>
        </w:rPr>
        <w:tab/>
      </w:r>
      <w:r w:rsidRPr="00EE38BB">
        <w:rPr>
          <w:b/>
          <w:szCs w:val="24"/>
        </w:rPr>
        <w:t>Performance Security (applicable where the contract price is over USD 300,000)</w:t>
      </w:r>
    </w:p>
    <w:p w14:paraId="5B300B6F" w14:textId="77777777" w:rsidR="00AD797C" w:rsidRPr="00EE38BB" w:rsidRDefault="00AD797C" w:rsidP="00AD797C">
      <w:pPr>
        <w:ind w:left="360" w:hanging="360"/>
        <w:rPr>
          <w:szCs w:val="24"/>
        </w:rPr>
      </w:pPr>
    </w:p>
    <w:p w14:paraId="5D339071" w14:textId="77777777" w:rsidR="00AD797C" w:rsidRPr="00EE38BB" w:rsidRDefault="00AD797C" w:rsidP="00AD797C">
      <w:pPr>
        <w:pStyle w:val="BodyText"/>
        <w:ind w:left="900" w:hanging="540"/>
        <w:rPr>
          <w:szCs w:val="24"/>
        </w:rPr>
      </w:pPr>
      <w:r w:rsidRPr="00EE38BB">
        <w:rPr>
          <w:szCs w:val="24"/>
        </w:rPr>
        <w:t>9.1</w:t>
      </w:r>
      <w:r w:rsidRPr="00EE38BB">
        <w:rPr>
          <w:szCs w:val="24"/>
        </w:rPr>
        <w:tab/>
        <w:t xml:space="preserve">The Contractor shall, within the timeframe specified in the </w:t>
      </w:r>
      <w:proofErr w:type="spellStart"/>
      <w:r w:rsidRPr="00EE38BB">
        <w:rPr>
          <w:szCs w:val="24"/>
        </w:rPr>
        <w:t>NoA</w:t>
      </w:r>
      <w:proofErr w:type="spellEnd"/>
      <w:r w:rsidRPr="00EE38BB">
        <w:rPr>
          <w:szCs w:val="24"/>
        </w:rPr>
        <w:t>, furnish IOM with a performance bond in the amount equivalent to 10% (ten percent) of the Contract Price, to be issued by a reputable bank or surety company in a form acceptable to IOM (the “</w:t>
      </w:r>
      <w:r w:rsidRPr="00EE38BB">
        <w:rPr>
          <w:b/>
          <w:szCs w:val="24"/>
        </w:rPr>
        <w:t>Performance Bond</w:t>
      </w:r>
      <w:r w:rsidRPr="00EE38BB">
        <w:rPr>
          <w:szCs w:val="24"/>
        </w:rPr>
        <w:t>”).</w:t>
      </w:r>
    </w:p>
    <w:p w14:paraId="1E392734" w14:textId="77777777" w:rsidR="00AD797C" w:rsidRPr="00EE38BB" w:rsidRDefault="00AD797C" w:rsidP="00AD797C">
      <w:pPr>
        <w:pStyle w:val="BodyText"/>
        <w:ind w:left="900" w:hanging="540"/>
        <w:rPr>
          <w:szCs w:val="24"/>
        </w:rPr>
      </w:pPr>
    </w:p>
    <w:p w14:paraId="11A1BBCD" w14:textId="77777777" w:rsidR="00AD797C" w:rsidRPr="00EE38BB" w:rsidRDefault="00AD797C" w:rsidP="00AD797C">
      <w:pPr>
        <w:pStyle w:val="BodyText"/>
        <w:ind w:left="900" w:hanging="540"/>
        <w:rPr>
          <w:szCs w:val="24"/>
        </w:rPr>
      </w:pPr>
      <w:r w:rsidRPr="00EE38BB">
        <w:rPr>
          <w:szCs w:val="24"/>
        </w:rPr>
        <w:t>9.2</w:t>
      </w:r>
      <w:r w:rsidRPr="00EE38BB">
        <w:rPr>
          <w:szCs w:val="24"/>
        </w:rPr>
        <w:tab/>
        <w:t xml:space="preserve">The Performance Bond shall serve as the guarantee for the Contractor’s faithful performance and compliance with the terms and conditions of this Agreement. </w:t>
      </w:r>
    </w:p>
    <w:p w14:paraId="04AE6D03" w14:textId="77777777" w:rsidR="00AD797C" w:rsidRPr="00EE38BB" w:rsidRDefault="00AD797C" w:rsidP="00AD797C">
      <w:pPr>
        <w:pStyle w:val="BodyText"/>
        <w:ind w:left="900" w:hanging="540"/>
        <w:rPr>
          <w:szCs w:val="24"/>
        </w:rPr>
      </w:pPr>
    </w:p>
    <w:p w14:paraId="3298AEC8" w14:textId="77777777" w:rsidR="00AD797C" w:rsidRPr="00EE38BB" w:rsidRDefault="00AD797C" w:rsidP="00AD797C">
      <w:pPr>
        <w:pStyle w:val="BodyText"/>
        <w:ind w:left="900" w:hanging="540"/>
        <w:rPr>
          <w:szCs w:val="24"/>
        </w:rPr>
      </w:pPr>
      <w:r w:rsidRPr="00EE38BB">
        <w:rPr>
          <w:szCs w:val="24"/>
        </w:rPr>
        <w:t>9.3</w:t>
      </w:r>
      <w:r w:rsidRPr="00EE38BB">
        <w:rPr>
          <w:szCs w:val="24"/>
        </w:rPr>
        <w:tab/>
        <w:t xml:space="preserve">The amount of the Performance Bond shall not be construed as the limit of the Contractor’s liability to IOM in any event. </w:t>
      </w:r>
    </w:p>
    <w:p w14:paraId="26760C52" w14:textId="77777777" w:rsidR="00AD797C" w:rsidRPr="00EE38BB" w:rsidRDefault="00AD797C" w:rsidP="00AD797C">
      <w:pPr>
        <w:ind w:left="900" w:hanging="540"/>
        <w:rPr>
          <w:szCs w:val="24"/>
        </w:rPr>
      </w:pPr>
    </w:p>
    <w:p w14:paraId="19C35B37" w14:textId="77777777" w:rsidR="00AD797C" w:rsidRPr="00EE38BB" w:rsidRDefault="00AD797C" w:rsidP="00AD797C">
      <w:pPr>
        <w:ind w:left="900" w:hanging="540"/>
        <w:rPr>
          <w:szCs w:val="24"/>
        </w:rPr>
      </w:pPr>
      <w:r w:rsidRPr="00EE38BB">
        <w:rPr>
          <w:szCs w:val="24"/>
        </w:rPr>
        <w:t>9.4</w:t>
      </w:r>
      <w:r w:rsidRPr="00EE38BB">
        <w:rPr>
          <w:szCs w:val="24"/>
        </w:rPr>
        <w:tab/>
        <w:t xml:space="preserve">The Performance Bond shall be effective from the date of commencement of the Works until the date of Provisional Acceptance as per Articles 4.6 or 4.7.  </w:t>
      </w:r>
    </w:p>
    <w:p w14:paraId="768F1402" w14:textId="77777777" w:rsidR="00AD797C" w:rsidRPr="00EE38BB" w:rsidRDefault="00AD797C" w:rsidP="00AD797C">
      <w:pPr>
        <w:rPr>
          <w:szCs w:val="24"/>
        </w:rPr>
      </w:pPr>
    </w:p>
    <w:p w14:paraId="69FF986B" w14:textId="77777777" w:rsidR="00AD797C" w:rsidRPr="00EE38BB" w:rsidRDefault="00AD797C" w:rsidP="00AD797C">
      <w:pPr>
        <w:tabs>
          <w:tab w:val="left" w:pos="360"/>
        </w:tabs>
        <w:rPr>
          <w:szCs w:val="24"/>
        </w:rPr>
      </w:pPr>
      <w:r w:rsidRPr="00EE38BB">
        <w:rPr>
          <w:b/>
          <w:szCs w:val="24"/>
        </w:rPr>
        <w:t>10.</w:t>
      </w:r>
      <w:r w:rsidRPr="00EE38BB">
        <w:rPr>
          <w:b/>
          <w:szCs w:val="24"/>
        </w:rPr>
        <w:tab/>
        <w:t>Retention</w:t>
      </w:r>
    </w:p>
    <w:p w14:paraId="0D873F47" w14:textId="77777777" w:rsidR="00AD797C" w:rsidRPr="00EE38BB" w:rsidRDefault="00AD797C" w:rsidP="00AD797C">
      <w:pPr>
        <w:pStyle w:val="BodyText"/>
        <w:ind w:left="720" w:hanging="720"/>
        <w:rPr>
          <w:szCs w:val="24"/>
        </w:rPr>
      </w:pPr>
      <w:r w:rsidRPr="00EE38BB">
        <w:rPr>
          <w:szCs w:val="24"/>
        </w:rPr>
        <w:tab/>
      </w:r>
    </w:p>
    <w:p w14:paraId="18934AAE" w14:textId="77777777" w:rsidR="00AD797C" w:rsidRPr="00EE38BB" w:rsidRDefault="00AD797C" w:rsidP="00AD797C">
      <w:pPr>
        <w:pStyle w:val="BodyText"/>
        <w:ind w:left="900" w:hanging="540"/>
        <w:rPr>
          <w:szCs w:val="24"/>
          <w:lang w:val="en-GB"/>
        </w:rPr>
      </w:pPr>
      <w:r w:rsidRPr="00EE38BB">
        <w:rPr>
          <w:szCs w:val="24"/>
          <w:lang w:val="en-GB"/>
        </w:rPr>
        <w:t xml:space="preserve">10.1 </w:t>
      </w:r>
      <w:r w:rsidRPr="00EE38BB">
        <w:rPr>
          <w:szCs w:val="24"/>
          <w:lang w:val="en-GB"/>
        </w:rPr>
        <w:tab/>
        <w:t xml:space="preserve">Upon issuance of the Certificate of Provisional Acceptance for completed Works as per Article 4.6, an amount equivalent to 10% (ten per cent) of the Contract Price shall be retained by IOM to be used for repairs or reconstruction of defective works due to poor workmanship and/or inferior quality of material used which are discovered within a period of 12 (twelve) months from the date of Provisional Acceptance. </w:t>
      </w:r>
    </w:p>
    <w:p w14:paraId="65A4BE6A" w14:textId="77777777" w:rsidR="00AD797C" w:rsidRPr="00EE38BB" w:rsidRDefault="00AD797C" w:rsidP="00AD797C">
      <w:pPr>
        <w:pStyle w:val="BodyText"/>
        <w:ind w:left="360"/>
        <w:rPr>
          <w:szCs w:val="24"/>
          <w:lang w:val="en-GB"/>
        </w:rPr>
      </w:pPr>
    </w:p>
    <w:p w14:paraId="7C29D41A" w14:textId="77777777" w:rsidR="00AD797C" w:rsidRPr="00EE38BB" w:rsidRDefault="00AD797C" w:rsidP="00AD797C">
      <w:pPr>
        <w:pStyle w:val="BodyText"/>
        <w:ind w:left="900" w:hanging="540"/>
        <w:rPr>
          <w:szCs w:val="24"/>
          <w:lang w:val="en-GB"/>
        </w:rPr>
      </w:pPr>
      <w:r w:rsidRPr="00EE38BB">
        <w:rPr>
          <w:szCs w:val="24"/>
          <w:lang w:val="en-GB"/>
        </w:rPr>
        <w:t xml:space="preserve">10.2 </w:t>
      </w:r>
      <w:r w:rsidRPr="00EE38BB">
        <w:rPr>
          <w:szCs w:val="24"/>
          <w:lang w:val="en-GB"/>
        </w:rPr>
        <w:tab/>
        <w:t xml:space="preserve">In case a Certificate of Provisional Acceptance for terminated Works has been issued as per Article 4.7, an amount equivalent to 10% (ten per cent) of the Contract Price corresponding to the Completion Rate as per Article 6.2 shall be retained by IOM to use for repairs and reconstruction of defective works due to poor workmanship and/or inferior quality of material used for which the Contractor was responsible under this Agreement which are discovered within a period of 12 (twelve) months from the date of Provisional Acceptance. </w:t>
      </w:r>
    </w:p>
    <w:p w14:paraId="6BBAE35A" w14:textId="77777777" w:rsidR="00AD797C" w:rsidRPr="00EE38BB" w:rsidRDefault="00AD797C" w:rsidP="00AD797C">
      <w:pPr>
        <w:pStyle w:val="BodyText"/>
        <w:ind w:left="360"/>
        <w:rPr>
          <w:szCs w:val="24"/>
          <w:lang w:val="en-GB"/>
        </w:rPr>
      </w:pPr>
    </w:p>
    <w:p w14:paraId="7BB0E1E9" w14:textId="77777777" w:rsidR="00AD797C" w:rsidRPr="00EE38BB" w:rsidRDefault="00AD797C" w:rsidP="00AD797C">
      <w:pPr>
        <w:pStyle w:val="BodyText"/>
        <w:ind w:left="900" w:hanging="540"/>
        <w:rPr>
          <w:szCs w:val="24"/>
          <w:lang w:val="en-GB"/>
        </w:rPr>
      </w:pPr>
      <w:r w:rsidRPr="00EE38BB">
        <w:rPr>
          <w:szCs w:val="24"/>
          <w:lang w:val="en-GB"/>
        </w:rPr>
        <w:t xml:space="preserve">10.3 </w:t>
      </w:r>
      <w:r w:rsidRPr="00EE38BB">
        <w:rPr>
          <w:szCs w:val="24"/>
          <w:lang w:val="en-GB"/>
        </w:rPr>
        <w:tab/>
        <w:t xml:space="preserve">The Contractor may, from the date of Provisional Acceptance and until the expiration of Retention period, request IOM to release the amount retained as per Article 10.1 or Article 10.2 by submitting an unconditional bank guarantee. Such bank guarantee shall be in a form and by a bank acceptable to IOM and in an amount and currency equal to the amount retained and effective until the expiration of Retention period. </w:t>
      </w:r>
    </w:p>
    <w:p w14:paraId="4BD7AF57" w14:textId="77777777" w:rsidR="00AD797C" w:rsidRPr="00EE38BB" w:rsidRDefault="00AD797C" w:rsidP="00AD797C">
      <w:pPr>
        <w:pStyle w:val="BodyText"/>
        <w:ind w:left="720" w:hanging="720"/>
        <w:rPr>
          <w:szCs w:val="24"/>
        </w:rPr>
      </w:pPr>
      <w:r w:rsidRPr="00EE38BB">
        <w:rPr>
          <w:szCs w:val="24"/>
        </w:rPr>
        <w:lastRenderedPageBreak/>
        <w:tab/>
        <w:t xml:space="preserve"> </w:t>
      </w:r>
    </w:p>
    <w:p w14:paraId="2C6E74A6" w14:textId="77777777" w:rsidR="00AD797C" w:rsidRPr="00EE38BB" w:rsidRDefault="00AD797C" w:rsidP="00AD797C">
      <w:pPr>
        <w:tabs>
          <w:tab w:val="left" w:pos="360"/>
        </w:tabs>
        <w:rPr>
          <w:b/>
          <w:szCs w:val="24"/>
        </w:rPr>
      </w:pPr>
      <w:r w:rsidRPr="00EE38BB">
        <w:rPr>
          <w:szCs w:val="24"/>
        </w:rPr>
        <w:t>11.</w:t>
      </w:r>
      <w:r w:rsidRPr="00EE38BB">
        <w:rPr>
          <w:szCs w:val="24"/>
        </w:rPr>
        <w:tab/>
      </w:r>
      <w:r w:rsidRPr="00EE38BB">
        <w:rPr>
          <w:b/>
          <w:szCs w:val="24"/>
        </w:rPr>
        <w:t>Contractor’s Responsibility</w:t>
      </w:r>
    </w:p>
    <w:p w14:paraId="247DC831" w14:textId="77777777" w:rsidR="00AD797C" w:rsidRPr="00EE38BB" w:rsidRDefault="00AD797C" w:rsidP="00AD797C">
      <w:pPr>
        <w:rPr>
          <w:b/>
          <w:szCs w:val="24"/>
        </w:rPr>
      </w:pPr>
    </w:p>
    <w:p w14:paraId="0875C902" w14:textId="77777777" w:rsidR="00AD797C" w:rsidRPr="00EE38BB" w:rsidRDefault="00AD797C" w:rsidP="00AD797C">
      <w:pPr>
        <w:ind w:left="900" w:hanging="540"/>
        <w:rPr>
          <w:szCs w:val="24"/>
        </w:rPr>
      </w:pPr>
      <w:r w:rsidRPr="00EE38BB">
        <w:rPr>
          <w:szCs w:val="24"/>
        </w:rPr>
        <w:t>11.1</w:t>
      </w:r>
      <w:r w:rsidRPr="00EE38BB">
        <w:rPr>
          <w:szCs w:val="24"/>
        </w:rPr>
        <w:tab/>
        <w:t xml:space="preserve">All government permits and licenses required for the execution of the Works under this Agreement shall be obtained prior to the commencement of the Works and paid for by the Contractor. </w:t>
      </w:r>
    </w:p>
    <w:p w14:paraId="29AD16F6" w14:textId="77777777" w:rsidR="00AD797C" w:rsidRPr="00EE38BB" w:rsidRDefault="00AD797C" w:rsidP="00AD797C">
      <w:pPr>
        <w:pStyle w:val="BodyText"/>
        <w:ind w:left="900" w:hanging="540"/>
        <w:rPr>
          <w:szCs w:val="24"/>
        </w:rPr>
      </w:pPr>
    </w:p>
    <w:p w14:paraId="7056AEE9" w14:textId="77777777" w:rsidR="00AD797C" w:rsidRPr="00EE38BB" w:rsidRDefault="00AD797C" w:rsidP="00AD797C">
      <w:pPr>
        <w:pStyle w:val="BodyText"/>
        <w:ind w:left="900" w:hanging="540"/>
        <w:rPr>
          <w:szCs w:val="24"/>
        </w:rPr>
      </w:pPr>
      <w:r w:rsidRPr="00EE38BB">
        <w:rPr>
          <w:szCs w:val="24"/>
        </w:rPr>
        <w:t>11.2</w:t>
      </w:r>
      <w:r w:rsidRPr="00EE38BB">
        <w:rPr>
          <w:szCs w:val="24"/>
        </w:rPr>
        <w:tab/>
        <w:t xml:space="preserve">The Contractor shall comply with local and national building regulations imposed by appropriate government agencies, and shall keep IOM indemnified against all fines, penalties and losses incurred by reason of any breach of this clause.  </w:t>
      </w:r>
    </w:p>
    <w:p w14:paraId="48810ECA" w14:textId="77777777" w:rsidR="00AD797C" w:rsidRPr="00EE38BB" w:rsidRDefault="00AD797C" w:rsidP="00AD797C">
      <w:pPr>
        <w:pStyle w:val="BodyText"/>
        <w:ind w:left="900" w:hanging="540"/>
        <w:rPr>
          <w:szCs w:val="24"/>
        </w:rPr>
      </w:pPr>
    </w:p>
    <w:p w14:paraId="1A2135D3" w14:textId="77777777" w:rsidR="00AD797C" w:rsidRPr="00EE38BB" w:rsidRDefault="00AD797C" w:rsidP="00AD797C">
      <w:pPr>
        <w:pStyle w:val="BodyText"/>
        <w:ind w:left="900" w:hanging="540"/>
        <w:rPr>
          <w:szCs w:val="24"/>
        </w:rPr>
      </w:pPr>
      <w:r w:rsidRPr="00EE38BB">
        <w:rPr>
          <w:szCs w:val="24"/>
        </w:rPr>
        <w:t>11.3</w:t>
      </w:r>
      <w:r w:rsidRPr="00EE38BB">
        <w:rPr>
          <w:szCs w:val="24"/>
        </w:rPr>
        <w:tab/>
        <w:t xml:space="preserve">The Contractor shall assume full responsibility for the Works under this Agreement until its final acceptance by IOM as per Article 4.8.  The Contractor shall have entire control and supervision of the Works and services herein agreed upon and shall be solely liable for the salaries, wages and other employment benefits of all employees and sub-contractors.  Should the Contractor breach this clause, IOM has the right to proceed against the Performance Bond or Bank Guarantee or to use the Retention Amount, without prejudice to demanding direct reimbursement from the Contractor in the event that the amount of the Performance Bond Bank Guarantee or Retention Amount is insufficient. </w:t>
      </w:r>
    </w:p>
    <w:p w14:paraId="071A9C59" w14:textId="77777777" w:rsidR="00AD797C" w:rsidRPr="00EE38BB" w:rsidRDefault="00AD797C" w:rsidP="00AD797C">
      <w:pPr>
        <w:pStyle w:val="BodyText"/>
        <w:ind w:left="900" w:hanging="540"/>
        <w:rPr>
          <w:szCs w:val="24"/>
        </w:rPr>
      </w:pPr>
    </w:p>
    <w:p w14:paraId="22ECBAC1" w14:textId="77777777" w:rsidR="00AD797C" w:rsidRPr="00EE38BB" w:rsidRDefault="00AD797C" w:rsidP="00AD797C">
      <w:pPr>
        <w:pStyle w:val="BodyText"/>
        <w:ind w:left="900" w:hanging="540"/>
        <w:rPr>
          <w:szCs w:val="24"/>
        </w:rPr>
      </w:pPr>
      <w:r w:rsidRPr="00EE38BB">
        <w:rPr>
          <w:szCs w:val="24"/>
        </w:rPr>
        <w:t xml:space="preserve">11.4 </w:t>
      </w:r>
      <w:r w:rsidRPr="00EE38BB">
        <w:rPr>
          <w:szCs w:val="24"/>
        </w:rPr>
        <w:tab/>
        <w:t>The Contractor shall be responsible for the safety of all activities on the site and for ensuring that relevant occupational health and safety laws and regulations are followed.</w:t>
      </w:r>
    </w:p>
    <w:p w14:paraId="6EC54F55" w14:textId="77777777" w:rsidR="00AD797C" w:rsidRPr="00EE38BB" w:rsidRDefault="00AD797C" w:rsidP="00AD797C">
      <w:pPr>
        <w:pStyle w:val="BodyText"/>
        <w:ind w:left="900" w:hanging="540"/>
        <w:rPr>
          <w:szCs w:val="24"/>
        </w:rPr>
      </w:pPr>
    </w:p>
    <w:p w14:paraId="22816C30" w14:textId="77777777" w:rsidR="00AD797C" w:rsidRPr="00EE38BB" w:rsidRDefault="00AD797C" w:rsidP="00AD797C">
      <w:pPr>
        <w:pStyle w:val="BodyText"/>
        <w:ind w:left="900" w:hanging="540"/>
        <w:rPr>
          <w:szCs w:val="24"/>
        </w:rPr>
      </w:pPr>
      <w:r w:rsidRPr="00EE38BB">
        <w:rPr>
          <w:szCs w:val="24"/>
        </w:rPr>
        <w:t>11.5</w:t>
      </w:r>
      <w:r w:rsidRPr="00EE38BB">
        <w:rPr>
          <w:szCs w:val="24"/>
        </w:rPr>
        <w:tab/>
        <w:t xml:space="preserve">The Contractor shall be solely and fully accountable for ANY claim for losses, liabilities, injuries, or damages arising out of or in connection with the work done or to be performed under this Agreement including but not limited to any accident or injury of any of its employees or sub-contractors during the term of this Agreement , or for any injury to any person or damages or loss of properties arising from the construction or any act or omission of the Contractor or anyone in its employment, or its subcontractors.  </w:t>
      </w:r>
    </w:p>
    <w:p w14:paraId="5A202E19" w14:textId="77777777" w:rsidR="00AD797C" w:rsidRPr="00EE38BB" w:rsidRDefault="00AD797C" w:rsidP="00AD797C">
      <w:pPr>
        <w:pStyle w:val="BodyText"/>
        <w:ind w:left="900" w:hanging="540"/>
        <w:rPr>
          <w:szCs w:val="24"/>
        </w:rPr>
      </w:pPr>
    </w:p>
    <w:p w14:paraId="1F956BEC" w14:textId="77777777" w:rsidR="00AD797C" w:rsidRPr="00EE38BB" w:rsidRDefault="00AD797C" w:rsidP="00AD797C">
      <w:pPr>
        <w:pStyle w:val="BodyText"/>
        <w:ind w:left="900" w:hanging="540"/>
        <w:rPr>
          <w:szCs w:val="24"/>
        </w:rPr>
      </w:pPr>
      <w:r w:rsidRPr="00EE38BB">
        <w:rPr>
          <w:szCs w:val="24"/>
        </w:rPr>
        <w:t>11.6</w:t>
      </w:r>
      <w:r w:rsidRPr="00EE38BB">
        <w:rPr>
          <w:szCs w:val="24"/>
        </w:rPr>
        <w:tab/>
        <w:t>The Contractor shall comply with local laws on wages and such other labor laws including all other laws, orders and regulations of any government authority in connection with the Works.</w:t>
      </w:r>
    </w:p>
    <w:p w14:paraId="4259F35B" w14:textId="77777777" w:rsidR="00AD797C" w:rsidRPr="00EE38BB" w:rsidRDefault="00AD797C" w:rsidP="00AD797C">
      <w:pPr>
        <w:pStyle w:val="BodyText"/>
        <w:ind w:left="900" w:hanging="540"/>
        <w:rPr>
          <w:szCs w:val="24"/>
        </w:rPr>
      </w:pPr>
    </w:p>
    <w:p w14:paraId="0FD9D3DC" w14:textId="77777777" w:rsidR="00AD797C" w:rsidRPr="00EE38BB" w:rsidRDefault="00AD797C" w:rsidP="00AD797C">
      <w:pPr>
        <w:pStyle w:val="BodyText"/>
        <w:ind w:left="900" w:hanging="540"/>
        <w:rPr>
          <w:szCs w:val="24"/>
          <w:lang w:val="en-GB"/>
        </w:rPr>
      </w:pPr>
      <w:r w:rsidRPr="00EE38BB">
        <w:rPr>
          <w:szCs w:val="24"/>
        </w:rPr>
        <w:t>11.7</w:t>
      </w:r>
      <w:r w:rsidRPr="00EE38BB">
        <w:rPr>
          <w:szCs w:val="24"/>
        </w:rPr>
        <w:tab/>
        <w:t xml:space="preserve">The Contractor shall at all times defend, indemnify, and hold harmless IOM, its officers, employees, and agents from and against all losses, costs, damages and expenses (including legal fees and costs), claims, suits, proceedings, demands and liabilities of any kind or nature to the extent arising out of or resulting from acts or omissions of the Contractor or its employees, officers, agents or subcontractors, in the performance of this </w:t>
      </w:r>
      <w:r w:rsidRPr="00EE38BB">
        <w:rPr>
          <w:szCs w:val="24"/>
        </w:rPr>
        <w:lastRenderedPageBreak/>
        <w:t>Agreement. IOM shall promptly notify the Contractor of any written claim, loss, or demand for which the Contractor is responsible under this clause.</w:t>
      </w:r>
      <w:r w:rsidRPr="00EE38BB">
        <w:rPr>
          <w:szCs w:val="24"/>
          <w:lang w:val="en-GB"/>
        </w:rPr>
        <w:t xml:space="preserve"> </w:t>
      </w:r>
    </w:p>
    <w:p w14:paraId="32A164AE" w14:textId="77777777" w:rsidR="00AD797C" w:rsidRPr="00EE38BB" w:rsidRDefault="00AD797C" w:rsidP="00AD797C">
      <w:pPr>
        <w:pStyle w:val="BodyText"/>
        <w:ind w:left="900" w:hanging="540"/>
        <w:rPr>
          <w:szCs w:val="24"/>
        </w:rPr>
      </w:pPr>
    </w:p>
    <w:p w14:paraId="74A0452B" w14:textId="77777777" w:rsidR="00AD797C" w:rsidRPr="00EE38BB" w:rsidRDefault="00AD797C" w:rsidP="00AD797C">
      <w:pPr>
        <w:tabs>
          <w:tab w:val="left" w:pos="360"/>
        </w:tabs>
        <w:rPr>
          <w:b/>
          <w:szCs w:val="24"/>
        </w:rPr>
      </w:pPr>
      <w:r w:rsidRPr="00EE38BB">
        <w:rPr>
          <w:szCs w:val="24"/>
        </w:rPr>
        <w:t xml:space="preserve">12. </w:t>
      </w:r>
      <w:r w:rsidRPr="00EE38BB">
        <w:rPr>
          <w:b/>
          <w:szCs w:val="24"/>
        </w:rPr>
        <w:t>Inspection of Works</w:t>
      </w:r>
    </w:p>
    <w:p w14:paraId="438A7A48" w14:textId="77777777" w:rsidR="00AD797C" w:rsidRPr="00EE38BB" w:rsidRDefault="00AD797C" w:rsidP="00AD797C">
      <w:pPr>
        <w:rPr>
          <w:szCs w:val="24"/>
        </w:rPr>
      </w:pPr>
    </w:p>
    <w:p w14:paraId="3281F925" w14:textId="77777777" w:rsidR="00AD797C" w:rsidRPr="00EE38BB" w:rsidRDefault="00AD797C" w:rsidP="00AD797C">
      <w:pPr>
        <w:pStyle w:val="BodyText"/>
        <w:ind w:left="900" w:hanging="540"/>
        <w:rPr>
          <w:szCs w:val="24"/>
        </w:rPr>
      </w:pPr>
      <w:r w:rsidRPr="00EE38BB">
        <w:rPr>
          <w:szCs w:val="24"/>
        </w:rPr>
        <w:t>12.1</w:t>
      </w:r>
      <w:r w:rsidRPr="00EE38BB">
        <w:rPr>
          <w:szCs w:val="24"/>
        </w:rPr>
        <w:tab/>
        <w:t>IOM reserves the right for itself and its representatives to inspect the Works, while in progress, so as to give IOM the opportunity to reject the whole or any portion thereof, which in the opinion of IOM’s representative is defective or substandard.</w:t>
      </w:r>
    </w:p>
    <w:p w14:paraId="3F3FC3E1" w14:textId="77777777" w:rsidR="00AD797C" w:rsidRPr="00EE38BB" w:rsidRDefault="00AD797C" w:rsidP="00AD797C">
      <w:pPr>
        <w:pStyle w:val="BodyText"/>
        <w:ind w:left="900" w:hanging="540"/>
        <w:rPr>
          <w:szCs w:val="24"/>
        </w:rPr>
      </w:pPr>
    </w:p>
    <w:p w14:paraId="0C4A5480" w14:textId="77777777" w:rsidR="00AD797C" w:rsidRPr="00EE38BB" w:rsidRDefault="00AD797C" w:rsidP="00AD797C">
      <w:pPr>
        <w:pStyle w:val="BodyText"/>
        <w:ind w:left="900" w:hanging="540"/>
        <w:rPr>
          <w:szCs w:val="24"/>
        </w:rPr>
      </w:pPr>
      <w:r w:rsidRPr="00EE38BB">
        <w:rPr>
          <w:szCs w:val="24"/>
        </w:rPr>
        <w:t>12.2</w:t>
      </w:r>
      <w:r w:rsidRPr="00EE38BB">
        <w:rPr>
          <w:szCs w:val="24"/>
        </w:rPr>
        <w:tab/>
        <w:t xml:space="preserve">The Contractor shall allow the Project Manager and other IOM representatives to access to the work site at any time. </w:t>
      </w:r>
    </w:p>
    <w:p w14:paraId="1A986A19" w14:textId="77777777" w:rsidR="00AD797C" w:rsidRPr="00EE38BB" w:rsidRDefault="00AD797C" w:rsidP="00AD797C">
      <w:pPr>
        <w:rPr>
          <w:szCs w:val="24"/>
        </w:rPr>
      </w:pPr>
    </w:p>
    <w:p w14:paraId="642B1261" w14:textId="77777777" w:rsidR="00AD797C" w:rsidRPr="00EE38BB" w:rsidRDefault="00AD797C" w:rsidP="00AD797C">
      <w:pPr>
        <w:tabs>
          <w:tab w:val="left" w:pos="360"/>
        </w:tabs>
        <w:rPr>
          <w:b/>
          <w:snapToGrid w:val="0"/>
          <w:szCs w:val="24"/>
        </w:rPr>
      </w:pPr>
      <w:r w:rsidRPr="00EE38BB">
        <w:rPr>
          <w:szCs w:val="24"/>
        </w:rPr>
        <w:t>13.</w:t>
      </w:r>
      <w:r w:rsidRPr="00EE38BB">
        <w:rPr>
          <w:szCs w:val="24"/>
        </w:rPr>
        <w:tab/>
        <w:t xml:space="preserve"> </w:t>
      </w:r>
      <w:r w:rsidRPr="00EE38BB">
        <w:rPr>
          <w:b/>
          <w:snapToGrid w:val="0"/>
          <w:szCs w:val="24"/>
        </w:rPr>
        <w:t>Insurance</w:t>
      </w:r>
    </w:p>
    <w:p w14:paraId="636CF026" w14:textId="77777777" w:rsidR="00AD797C" w:rsidRPr="00EE38BB" w:rsidRDefault="00AD797C" w:rsidP="00AD797C">
      <w:pPr>
        <w:ind w:left="720" w:hanging="720"/>
        <w:rPr>
          <w:szCs w:val="24"/>
        </w:rPr>
      </w:pPr>
    </w:p>
    <w:p w14:paraId="6545C4A2" w14:textId="77777777" w:rsidR="00AD797C" w:rsidRPr="00EE38BB" w:rsidRDefault="00AD797C" w:rsidP="00AD797C">
      <w:pPr>
        <w:ind w:left="900" w:hanging="540"/>
        <w:rPr>
          <w:szCs w:val="24"/>
        </w:rPr>
      </w:pPr>
      <w:r w:rsidRPr="00EE38BB">
        <w:rPr>
          <w:szCs w:val="24"/>
        </w:rPr>
        <w:t>13.1</w:t>
      </w:r>
      <w:r w:rsidRPr="00EE38BB">
        <w:rPr>
          <w:szCs w:val="24"/>
        </w:rPr>
        <w:tab/>
        <w:t>Without limiting the Contractor’s liability pursuant to Article 11 (Contractor’s Responsibility), the following insurance cover is to be provided and maintained by the Contractor for the entire duration of this Agreement:</w:t>
      </w:r>
    </w:p>
    <w:p w14:paraId="40956B18" w14:textId="77777777" w:rsidR="00AD797C" w:rsidRPr="00EE38BB" w:rsidRDefault="00AD797C" w:rsidP="00AD797C">
      <w:pPr>
        <w:ind w:left="900" w:hanging="540"/>
        <w:rPr>
          <w:szCs w:val="24"/>
        </w:rPr>
      </w:pPr>
    </w:p>
    <w:p w14:paraId="3F3A554E" w14:textId="77777777" w:rsidR="00AD797C" w:rsidRPr="00EE38BB" w:rsidRDefault="00AD797C" w:rsidP="00181BE2">
      <w:pPr>
        <w:numPr>
          <w:ilvl w:val="0"/>
          <w:numId w:val="26"/>
        </w:numPr>
        <w:suppressAutoHyphens w:val="0"/>
        <w:ind w:left="1260"/>
        <w:rPr>
          <w:szCs w:val="24"/>
        </w:rPr>
      </w:pPr>
      <w:r w:rsidRPr="00EE38BB">
        <w:rPr>
          <w:szCs w:val="24"/>
        </w:rPr>
        <w:t>Third party liability for any one claim or series of claims arising out of any one accident or event;</w:t>
      </w:r>
    </w:p>
    <w:p w14:paraId="3BE76628" w14:textId="77777777" w:rsidR="00AD797C" w:rsidRPr="00EE38BB" w:rsidRDefault="00AD797C" w:rsidP="00181BE2">
      <w:pPr>
        <w:numPr>
          <w:ilvl w:val="0"/>
          <w:numId w:val="26"/>
        </w:numPr>
        <w:suppressAutoHyphens w:val="0"/>
        <w:ind w:left="1260"/>
        <w:rPr>
          <w:szCs w:val="24"/>
        </w:rPr>
      </w:pPr>
      <w:r w:rsidRPr="00EE38BB">
        <w:rPr>
          <w:szCs w:val="24"/>
        </w:rPr>
        <w:t>Workmen’s compensation and/or employer’s liability insurance which complies with applicable legislation;</w:t>
      </w:r>
    </w:p>
    <w:p w14:paraId="3746D7AF" w14:textId="77777777" w:rsidR="00AD797C" w:rsidRPr="00EE38BB" w:rsidRDefault="00AD797C" w:rsidP="00181BE2">
      <w:pPr>
        <w:numPr>
          <w:ilvl w:val="0"/>
          <w:numId w:val="26"/>
        </w:numPr>
        <w:suppressAutoHyphens w:val="0"/>
        <w:ind w:left="1260"/>
        <w:rPr>
          <w:szCs w:val="24"/>
        </w:rPr>
      </w:pPr>
      <w:r w:rsidRPr="00EE38BB">
        <w:rPr>
          <w:szCs w:val="24"/>
        </w:rPr>
        <w:t>Automobile public liability and property damage insurance; and</w:t>
      </w:r>
    </w:p>
    <w:p w14:paraId="33CD3588" w14:textId="77777777" w:rsidR="00AD797C" w:rsidRPr="00EE38BB" w:rsidRDefault="00AD797C" w:rsidP="00181BE2">
      <w:pPr>
        <w:numPr>
          <w:ilvl w:val="0"/>
          <w:numId w:val="26"/>
        </w:numPr>
        <w:suppressAutoHyphens w:val="0"/>
        <w:ind w:left="1260"/>
        <w:rPr>
          <w:szCs w:val="24"/>
        </w:rPr>
      </w:pPr>
      <w:r w:rsidRPr="00EE38BB">
        <w:rPr>
          <w:szCs w:val="24"/>
        </w:rPr>
        <w:t>Cover against loss or damage to the Works and materials during the construction.</w:t>
      </w:r>
    </w:p>
    <w:p w14:paraId="628B7DE4" w14:textId="77777777" w:rsidR="00AD797C" w:rsidRPr="00EE38BB" w:rsidRDefault="00AD797C" w:rsidP="00AD797C">
      <w:pPr>
        <w:ind w:left="1440" w:hanging="720"/>
        <w:rPr>
          <w:szCs w:val="24"/>
        </w:rPr>
      </w:pPr>
    </w:p>
    <w:p w14:paraId="1C698BB7" w14:textId="77777777" w:rsidR="00AD797C" w:rsidRPr="00EE38BB" w:rsidRDefault="00AD797C" w:rsidP="00AD797C">
      <w:pPr>
        <w:ind w:left="900" w:hanging="540"/>
        <w:rPr>
          <w:szCs w:val="24"/>
        </w:rPr>
      </w:pPr>
      <w:r w:rsidRPr="00EE38BB">
        <w:rPr>
          <w:szCs w:val="24"/>
        </w:rPr>
        <w:t>13.2</w:t>
      </w:r>
      <w:r w:rsidRPr="00EE38BB">
        <w:rPr>
          <w:szCs w:val="24"/>
        </w:rPr>
        <w:tab/>
        <w:t>The amount of coverage for each type of insurance is to be in line with relevant industry standards and in an amount acceptable to IOM.</w:t>
      </w:r>
    </w:p>
    <w:p w14:paraId="1821B6F0" w14:textId="77777777" w:rsidR="00AD797C" w:rsidRPr="00EE38BB" w:rsidRDefault="00AD797C" w:rsidP="00AD797C">
      <w:pPr>
        <w:ind w:left="900" w:hanging="540"/>
        <w:rPr>
          <w:szCs w:val="24"/>
        </w:rPr>
      </w:pPr>
    </w:p>
    <w:p w14:paraId="6073C54A" w14:textId="77777777" w:rsidR="00AD797C" w:rsidRPr="00EE38BB" w:rsidRDefault="00AD797C" w:rsidP="00AD797C">
      <w:pPr>
        <w:ind w:left="900" w:hanging="540"/>
        <w:rPr>
          <w:szCs w:val="24"/>
        </w:rPr>
      </w:pPr>
      <w:r w:rsidRPr="00EE38BB">
        <w:rPr>
          <w:szCs w:val="24"/>
        </w:rPr>
        <w:t>13.3</w:t>
      </w:r>
      <w:r w:rsidRPr="00EE38BB">
        <w:rPr>
          <w:szCs w:val="24"/>
        </w:rPr>
        <w:tab/>
        <w:t>Policies and certificates of insurance are to be provided to IOM prior to the commencement of the Works.</w:t>
      </w:r>
    </w:p>
    <w:p w14:paraId="54649940" w14:textId="77777777" w:rsidR="00AD797C" w:rsidRPr="00EE38BB" w:rsidRDefault="00AD797C" w:rsidP="00AD797C">
      <w:pPr>
        <w:rPr>
          <w:szCs w:val="24"/>
        </w:rPr>
      </w:pPr>
    </w:p>
    <w:p w14:paraId="3257FF46" w14:textId="77777777" w:rsidR="00AD797C" w:rsidRPr="00EE38BB" w:rsidRDefault="00AD797C" w:rsidP="00AD797C">
      <w:pPr>
        <w:tabs>
          <w:tab w:val="left" w:pos="360"/>
        </w:tabs>
        <w:rPr>
          <w:b/>
          <w:szCs w:val="24"/>
        </w:rPr>
      </w:pPr>
      <w:r w:rsidRPr="00EE38BB">
        <w:rPr>
          <w:b/>
          <w:szCs w:val="24"/>
        </w:rPr>
        <w:t>14.</w:t>
      </w:r>
      <w:r w:rsidRPr="00EE38BB">
        <w:rPr>
          <w:b/>
          <w:szCs w:val="24"/>
        </w:rPr>
        <w:tab/>
        <w:t xml:space="preserve"> Warranties</w:t>
      </w:r>
    </w:p>
    <w:p w14:paraId="74E8DDCB" w14:textId="77777777" w:rsidR="00AD797C" w:rsidRPr="00EE38BB" w:rsidRDefault="00AD797C" w:rsidP="00AD797C">
      <w:pPr>
        <w:ind w:left="720" w:hanging="720"/>
        <w:rPr>
          <w:szCs w:val="24"/>
        </w:rPr>
      </w:pPr>
    </w:p>
    <w:p w14:paraId="2491ABE2" w14:textId="77777777" w:rsidR="00AD797C" w:rsidRPr="00EE38BB" w:rsidRDefault="00AD797C" w:rsidP="00AD797C">
      <w:pPr>
        <w:ind w:left="900" w:hanging="540"/>
        <w:rPr>
          <w:szCs w:val="24"/>
        </w:rPr>
      </w:pPr>
      <w:r w:rsidRPr="00EE38BB">
        <w:rPr>
          <w:szCs w:val="24"/>
        </w:rPr>
        <w:t>14.1</w:t>
      </w:r>
      <w:r w:rsidRPr="00EE38BB">
        <w:rPr>
          <w:szCs w:val="24"/>
        </w:rPr>
        <w:tab/>
        <w:t>The Contractor represents and warrants that it is financially sound and duly licensed, with the adequate labor/human resources, equipment and tools, competence, expertise and skills necessary to carry out fully and satisfactorily, within the stipulated completion period, the Works in accordance with this Agreement.</w:t>
      </w:r>
    </w:p>
    <w:p w14:paraId="037BCFC0" w14:textId="77777777" w:rsidR="00AD797C" w:rsidRPr="00EE38BB" w:rsidRDefault="00AD797C" w:rsidP="00AD797C">
      <w:pPr>
        <w:ind w:left="900" w:hanging="540"/>
        <w:rPr>
          <w:szCs w:val="24"/>
        </w:rPr>
      </w:pPr>
    </w:p>
    <w:p w14:paraId="3FDDB9A3" w14:textId="77777777" w:rsidR="00AD797C" w:rsidRPr="00EE38BB" w:rsidRDefault="00AD797C" w:rsidP="00AD797C">
      <w:pPr>
        <w:ind w:left="900" w:hanging="540"/>
        <w:rPr>
          <w:szCs w:val="24"/>
        </w:rPr>
      </w:pPr>
      <w:r w:rsidRPr="00EE38BB">
        <w:rPr>
          <w:szCs w:val="24"/>
        </w:rPr>
        <w:t>14.2</w:t>
      </w:r>
      <w:r w:rsidRPr="00EE38BB">
        <w:rPr>
          <w:szCs w:val="24"/>
        </w:rPr>
        <w:tab/>
        <w:t xml:space="preserve">The Contractor guarantees and warrants the performance and completion of the design and construction work to the full and complete satisfaction of IOM.  The Contractor remains responsible for the damages caused or identified within 12 (twelve) months from the date of IOM’s Provisional Acceptance of the Works as per Articles 4.6 or 4.7, on account of defects in the construction, or the use of materials of inferior quality furnished by it, or due to any violation of the terms of the Agreement.  </w:t>
      </w:r>
    </w:p>
    <w:p w14:paraId="38278798" w14:textId="77777777" w:rsidR="00AD797C" w:rsidRPr="00EE38BB" w:rsidRDefault="00AD797C" w:rsidP="00AD797C">
      <w:pPr>
        <w:ind w:left="900" w:hanging="540"/>
        <w:rPr>
          <w:szCs w:val="24"/>
        </w:rPr>
      </w:pPr>
    </w:p>
    <w:p w14:paraId="5F89A2D7" w14:textId="77777777" w:rsidR="00AD797C" w:rsidRPr="00EE38BB" w:rsidRDefault="00AD797C" w:rsidP="00AD797C">
      <w:pPr>
        <w:ind w:left="900" w:hanging="540"/>
        <w:rPr>
          <w:szCs w:val="24"/>
        </w:rPr>
      </w:pPr>
      <w:r w:rsidRPr="00EE38BB">
        <w:rPr>
          <w:szCs w:val="24"/>
        </w:rPr>
        <w:t>14.3</w:t>
      </w:r>
      <w:r w:rsidRPr="00EE38BB">
        <w:rPr>
          <w:szCs w:val="24"/>
        </w:rPr>
        <w:tab/>
        <w:t>In case of any defect in workmanship or materials, which may become apparent in the course of construction, the Contractor shall, within 7 (seven) calendar days from IOM’s demand, at Contractor’s own cost and expense, remedy such portion of the Works done by the Contractor as in the opinion or judgment of IOM is unsound, incorrect or defective or not in accordance with the plans and specifications.</w:t>
      </w:r>
    </w:p>
    <w:p w14:paraId="3E38FD07" w14:textId="77777777" w:rsidR="00AD797C" w:rsidRPr="00EE38BB" w:rsidRDefault="00AD797C" w:rsidP="00AD797C">
      <w:pPr>
        <w:ind w:left="900" w:hanging="540"/>
        <w:rPr>
          <w:szCs w:val="24"/>
        </w:rPr>
      </w:pPr>
    </w:p>
    <w:p w14:paraId="2B4FD71A" w14:textId="77777777" w:rsidR="00AD797C" w:rsidRPr="00EE38BB" w:rsidRDefault="00AD797C" w:rsidP="00AD797C">
      <w:pPr>
        <w:pStyle w:val="BodyText"/>
        <w:ind w:left="900" w:hanging="540"/>
        <w:rPr>
          <w:szCs w:val="24"/>
        </w:rPr>
      </w:pPr>
      <w:r w:rsidRPr="00EE38BB">
        <w:rPr>
          <w:szCs w:val="24"/>
        </w:rPr>
        <w:t>14.4</w:t>
      </w:r>
      <w:r w:rsidRPr="00EE38BB">
        <w:rPr>
          <w:szCs w:val="24"/>
        </w:rPr>
        <w:tab/>
        <w:t xml:space="preserve">In case of Contractor’s default, failure or refusal to carry out such order to remove and replace the unsound, incorrect or defective portion of the Works within 7 (seven) days as required by the previous clause, IOM may terminate this Agreement and/or engage the services of other persons to carry out the same. The Contractor shall bear all expenses arising there from or incidental thereto. IOM may require direct reimbursement for the cost of such action from the Contractor, deduct the expenses from any amount due to the Contractor, or deduct the amount from Performance Bond, the Bank Guarantee or the Retention Amount. </w:t>
      </w:r>
    </w:p>
    <w:p w14:paraId="30FBC6F4" w14:textId="77777777" w:rsidR="00AD797C" w:rsidRPr="00EE38BB" w:rsidRDefault="00AD797C" w:rsidP="00AD797C">
      <w:pPr>
        <w:pStyle w:val="BodyText"/>
        <w:ind w:left="900" w:hanging="540"/>
        <w:rPr>
          <w:szCs w:val="24"/>
        </w:rPr>
      </w:pPr>
    </w:p>
    <w:p w14:paraId="460C558F" w14:textId="77777777" w:rsidR="00AD797C" w:rsidRPr="00EE38BB" w:rsidRDefault="00AD797C" w:rsidP="00AD797C">
      <w:pPr>
        <w:pStyle w:val="BodyText"/>
        <w:ind w:left="900" w:hanging="540"/>
        <w:rPr>
          <w:szCs w:val="24"/>
        </w:rPr>
      </w:pPr>
      <w:r w:rsidRPr="00EE38BB">
        <w:rPr>
          <w:szCs w:val="24"/>
        </w:rPr>
        <w:t>14.5</w:t>
      </w:r>
      <w:r w:rsidRPr="00EE38BB">
        <w:rPr>
          <w:szCs w:val="24"/>
        </w:rPr>
        <w:tab/>
        <w:t xml:space="preserve">If any defects or imperfections are discovered by IOM and communicated to the Contractor after provisional acceptance but prior to final acceptance of the Works due to defective or improper workmanship and/or inferior quality of the material used, the Contractor shall immediately correct such defects within a period of 5 (five) days of receipt of written notice from IOM.  Where the Contractor fails to act within this period, IOM may engage the services of a third party to correct the defect and hold the Contractor liable for the cost of such services. In such circumstances the Contractor shall reimburse IOM the cost of such repair, with interest at 2% (two per cent) per month from the time such expenses were incurred until fully reimbursed. The Performance Bond, Bank Guarantee and Retention, if not yet released at the time the said defects are found, may be used for this purpose.  </w:t>
      </w:r>
    </w:p>
    <w:p w14:paraId="623B1D66" w14:textId="77777777" w:rsidR="00AD797C" w:rsidRPr="00EE38BB" w:rsidRDefault="00AD797C" w:rsidP="00AD797C">
      <w:pPr>
        <w:pStyle w:val="BodyText"/>
        <w:ind w:left="900" w:hanging="540"/>
        <w:rPr>
          <w:szCs w:val="24"/>
        </w:rPr>
      </w:pPr>
    </w:p>
    <w:p w14:paraId="10E3B2B7" w14:textId="77777777" w:rsidR="00AD797C" w:rsidRPr="00EE38BB" w:rsidRDefault="00AD797C" w:rsidP="00AD797C">
      <w:pPr>
        <w:pStyle w:val="BodyText"/>
        <w:ind w:left="900" w:hanging="540"/>
        <w:rPr>
          <w:szCs w:val="24"/>
        </w:rPr>
      </w:pPr>
      <w:r w:rsidRPr="00EE38BB">
        <w:rPr>
          <w:szCs w:val="24"/>
        </w:rPr>
        <w:t>14.6</w:t>
      </w:r>
      <w:r w:rsidRPr="00EE38BB">
        <w:rPr>
          <w:szCs w:val="24"/>
        </w:rPr>
        <w:tab/>
        <w:t>The Contractor shall perform repair work with the utmost care and diligence to protect existing facilities and prevent damage thereto. In the event that damage to existing facilities is caused by such repairs, the Contractor shall repair such damage at its own expense and to IOM’s satisfaction and acceptance.</w:t>
      </w:r>
    </w:p>
    <w:p w14:paraId="0A4BD619" w14:textId="77777777" w:rsidR="00AD797C" w:rsidRPr="00EE38BB" w:rsidRDefault="00AD797C" w:rsidP="00AD797C">
      <w:pPr>
        <w:pStyle w:val="BodyText"/>
        <w:ind w:left="900" w:hanging="540"/>
        <w:rPr>
          <w:szCs w:val="24"/>
        </w:rPr>
      </w:pPr>
    </w:p>
    <w:p w14:paraId="1A6138BA" w14:textId="77777777" w:rsidR="00AD797C" w:rsidRPr="00EE38BB" w:rsidRDefault="00AD797C" w:rsidP="00AD797C">
      <w:pPr>
        <w:pStyle w:val="BodyText"/>
        <w:ind w:left="900" w:hanging="540"/>
        <w:rPr>
          <w:szCs w:val="24"/>
        </w:rPr>
      </w:pPr>
      <w:r w:rsidRPr="00EE38BB">
        <w:rPr>
          <w:szCs w:val="24"/>
        </w:rPr>
        <w:t>14.7</w:t>
      </w:r>
      <w:r w:rsidRPr="00EE38BB">
        <w:rPr>
          <w:szCs w:val="24"/>
        </w:rPr>
        <w:tab/>
        <w:t xml:space="preserve">The Contractor further warrants that: </w:t>
      </w:r>
    </w:p>
    <w:p w14:paraId="1ECA0187" w14:textId="77777777" w:rsidR="00AD797C" w:rsidRPr="00EE38BB" w:rsidRDefault="00AD797C" w:rsidP="00AD797C">
      <w:pPr>
        <w:pStyle w:val="BodyText"/>
        <w:ind w:left="1260"/>
        <w:rPr>
          <w:szCs w:val="24"/>
        </w:rPr>
      </w:pPr>
    </w:p>
    <w:p w14:paraId="46A9563C" w14:textId="77777777" w:rsidR="00AD797C" w:rsidRPr="00EE38BB" w:rsidRDefault="00AD797C" w:rsidP="00181BE2">
      <w:pPr>
        <w:pStyle w:val="BodyText"/>
        <w:numPr>
          <w:ilvl w:val="0"/>
          <w:numId w:val="15"/>
        </w:numPr>
        <w:tabs>
          <w:tab w:val="clear" w:pos="360"/>
          <w:tab w:val="num" w:pos="900"/>
        </w:tabs>
        <w:suppressAutoHyphens w:val="0"/>
        <w:spacing w:after="0"/>
        <w:ind w:left="1260"/>
        <w:rPr>
          <w:szCs w:val="24"/>
          <w:lang w:val="en-GB"/>
        </w:rPr>
      </w:pPr>
      <w:r w:rsidRPr="00EE38BB">
        <w:rPr>
          <w:szCs w:val="24"/>
          <w:lang w:val="en-GB"/>
        </w:rPr>
        <w:t xml:space="preserve">It shall comply with all applicable laws, ordinances, rules and regulations when performing its obligations under this </w:t>
      </w:r>
      <w:r w:rsidRPr="00EE38BB">
        <w:rPr>
          <w:szCs w:val="24"/>
        </w:rPr>
        <w:t>Agreement</w:t>
      </w:r>
      <w:r w:rsidRPr="00EE38BB">
        <w:rPr>
          <w:szCs w:val="24"/>
          <w:lang w:val="en-GB"/>
        </w:rPr>
        <w:t>;</w:t>
      </w:r>
    </w:p>
    <w:p w14:paraId="695E0C7E" w14:textId="77777777" w:rsidR="00AD797C" w:rsidRPr="00EE38BB" w:rsidRDefault="00AD797C" w:rsidP="00181BE2">
      <w:pPr>
        <w:pStyle w:val="BodyText"/>
        <w:numPr>
          <w:ilvl w:val="0"/>
          <w:numId w:val="15"/>
        </w:numPr>
        <w:tabs>
          <w:tab w:val="clear" w:pos="360"/>
          <w:tab w:val="num" w:pos="1080"/>
        </w:tabs>
        <w:suppressAutoHyphens w:val="0"/>
        <w:spacing w:after="0"/>
        <w:ind w:left="1260"/>
        <w:rPr>
          <w:szCs w:val="24"/>
          <w:lang w:val="en-GB"/>
        </w:rPr>
      </w:pPr>
      <w:r w:rsidRPr="00EE38BB">
        <w:rPr>
          <w:szCs w:val="24"/>
          <w:lang w:val="en-GB"/>
        </w:rPr>
        <w:t>In all circumstances it shall act in the best interests of IOM;</w:t>
      </w:r>
    </w:p>
    <w:p w14:paraId="58122FAA" w14:textId="77777777" w:rsidR="00AD797C" w:rsidRPr="00EE38BB" w:rsidRDefault="00AD797C" w:rsidP="00181BE2">
      <w:pPr>
        <w:pStyle w:val="BodyText"/>
        <w:numPr>
          <w:ilvl w:val="0"/>
          <w:numId w:val="15"/>
        </w:numPr>
        <w:tabs>
          <w:tab w:val="clear" w:pos="360"/>
          <w:tab w:val="num" w:pos="1080"/>
        </w:tabs>
        <w:suppressAutoHyphens w:val="0"/>
        <w:spacing w:after="0"/>
        <w:ind w:left="1260"/>
        <w:rPr>
          <w:szCs w:val="24"/>
        </w:rPr>
      </w:pPr>
      <w:r w:rsidRPr="00EE38BB">
        <w:rPr>
          <w:szCs w:val="24"/>
        </w:rPr>
        <w:t>No official or employee of IOM or any third party has received from, will be offered by, or will receive from the Contractor any direct or indirect benefit arising from the Agreement or award thereof;</w:t>
      </w:r>
    </w:p>
    <w:p w14:paraId="4CBB6A31" w14:textId="77777777" w:rsidR="00AD797C" w:rsidRPr="00EE38BB" w:rsidRDefault="00AD797C" w:rsidP="00181BE2">
      <w:pPr>
        <w:pStyle w:val="BodyText"/>
        <w:numPr>
          <w:ilvl w:val="0"/>
          <w:numId w:val="15"/>
        </w:numPr>
        <w:tabs>
          <w:tab w:val="clear" w:pos="360"/>
          <w:tab w:val="num" w:pos="1080"/>
        </w:tabs>
        <w:suppressAutoHyphens w:val="0"/>
        <w:spacing w:after="0"/>
        <w:ind w:left="1260"/>
        <w:rPr>
          <w:szCs w:val="24"/>
        </w:rPr>
      </w:pPr>
      <w:r w:rsidRPr="00EE38BB">
        <w:rPr>
          <w:szCs w:val="24"/>
        </w:rPr>
        <w:t>It has not misrepresented or concealed any material facts in the procuring of this Agreement;</w:t>
      </w:r>
    </w:p>
    <w:p w14:paraId="4CE5C70C" w14:textId="77777777" w:rsidR="00AD797C" w:rsidRPr="00EE38BB" w:rsidRDefault="00AD797C" w:rsidP="00181BE2">
      <w:pPr>
        <w:pStyle w:val="BodyText"/>
        <w:numPr>
          <w:ilvl w:val="0"/>
          <w:numId w:val="15"/>
        </w:numPr>
        <w:tabs>
          <w:tab w:val="clear" w:pos="360"/>
          <w:tab w:val="num" w:pos="1080"/>
        </w:tabs>
        <w:suppressAutoHyphens w:val="0"/>
        <w:spacing w:after="0"/>
        <w:ind w:left="1260"/>
        <w:rPr>
          <w:szCs w:val="24"/>
        </w:rPr>
      </w:pPr>
      <w:r w:rsidRPr="00EE38BB">
        <w:rPr>
          <w:szCs w:val="24"/>
        </w:rPr>
        <w:lastRenderedPageBreak/>
        <w:t>All materials used are new, legally sourced and fit for their particular purpose;</w:t>
      </w:r>
    </w:p>
    <w:p w14:paraId="2611EAC2" w14:textId="77777777" w:rsidR="00AD797C" w:rsidRPr="00EE38BB" w:rsidRDefault="00AD797C" w:rsidP="00181BE2">
      <w:pPr>
        <w:pStyle w:val="BodyText"/>
        <w:numPr>
          <w:ilvl w:val="0"/>
          <w:numId w:val="15"/>
        </w:numPr>
        <w:tabs>
          <w:tab w:val="clear" w:pos="360"/>
          <w:tab w:val="num" w:pos="1080"/>
        </w:tabs>
        <w:suppressAutoHyphens w:val="0"/>
        <w:spacing w:after="0"/>
        <w:ind w:left="1260"/>
        <w:rPr>
          <w:szCs w:val="24"/>
        </w:rPr>
      </w:pPr>
      <w:r w:rsidRPr="00EE38BB">
        <w:rPr>
          <w:szCs w:val="24"/>
        </w:rPr>
        <w:t>No asbestos or any other health hazard materials (lead paints etc.) will be used in the course of the construction;</w:t>
      </w:r>
    </w:p>
    <w:p w14:paraId="1867CE53" w14:textId="77777777" w:rsidR="00AD797C" w:rsidRPr="00EE38BB" w:rsidRDefault="00AD797C" w:rsidP="00181BE2">
      <w:pPr>
        <w:pStyle w:val="BodyText"/>
        <w:numPr>
          <w:ilvl w:val="0"/>
          <w:numId w:val="15"/>
        </w:numPr>
        <w:tabs>
          <w:tab w:val="clear" w:pos="360"/>
          <w:tab w:val="num" w:pos="1080"/>
        </w:tabs>
        <w:suppressAutoHyphens w:val="0"/>
        <w:spacing w:after="0"/>
        <w:ind w:left="1260"/>
        <w:rPr>
          <w:szCs w:val="24"/>
        </w:rPr>
      </w:pPr>
      <w:r w:rsidRPr="00EE38BB">
        <w:rPr>
          <w:szCs w:val="24"/>
        </w:rPr>
        <w:t>The Contractor, its staff or shareholders have not previously been declared by IOM ineligible to be awarded agreements by IOM;</w:t>
      </w:r>
    </w:p>
    <w:p w14:paraId="61630251" w14:textId="77777777" w:rsidR="00AD797C" w:rsidRPr="00EE38BB" w:rsidRDefault="00AD797C" w:rsidP="00181BE2">
      <w:pPr>
        <w:pStyle w:val="BodyText"/>
        <w:numPr>
          <w:ilvl w:val="0"/>
          <w:numId w:val="15"/>
        </w:numPr>
        <w:tabs>
          <w:tab w:val="clear" w:pos="360"/>
          <w:tab w:val="num" w:pos="1080"/>
        </w:tabs>
        <w:suppressAutoHyphens w:val="0"/>
        <w:spacing w:after="0"/>
        <w:ind w:left="1260"/>
        <w:rPr>
          <w:szCs w:val="24"/>
        </w:rPr>
      </w:pPr>
      <w:r w:rsidRPr="00EE38BB">
        <w:rPr>
          <w:szCs w:val="24"/>
        </w:rPr>
        <w:t>The Price specified in this Agreement shall constitute the sole remuneration in connection with this Agreement.  The Contractor shall not accept for its own benefit any trade commission, discount or similar payment in connection with activities pursuant to this Agreement or the discharge of its obligations thereunder. The Contractor shall ensure that any subcontractors, as well as the officers, personnel and agents of either of them, similarly, shall not receive any such additional remuneration.</w:t>
      </w:r>
    </w:p>
    <w:p w14:paraId="2E5CD829" w14:textId="77777777" w:rsidR="00AD797C" w:rsidRPr="00EE38BB" w:rsidRDefault="00AD797C" w:rsidP="00181BE2">
      <w:pPr>
        <w:pStyle w:val="BodyText"/>
        <w:numPr>
          <w:ilvl w:val="0"/>
          <w:numId w:val="15"/>
        </w:numPr>
        <w:tabs>
          <w:tab w:val="clear" w:pos="360"/>
          <w:tab w:val="num" w:pos="1080"/>
        </w:tabs>
        <w:suppressAutoHyphens w:val="0"/>
        <w:spacing w:after="0"/>
        <w:ind w:left="1260"/>
        <w:rPr>
          <w:szCs w:val="24"/>
        </w:rPr>
      </w:pPr>
      <w:r w:rsidRPr="00EE38BB">
        <w:rPr>
          <w:szCs w:val="24"/>
        </w:rPr>
        <w:t>It shall respect the legal status, privileges and immunities of IOM as an intergovernmental organization, such as inviolability of documents and archive wherever it is located, exemption from taxation, immunity from legal process or national jurisdiction. In the event that the Contractor becomes aware of any situation where IOM’s legal status, privileges or immunities are not fully respected, it shall immediately inform IOM.</w:t>
      </w:r>
    </w:p>
    <w:p w14:paraId="3ADD649A" w14:textId="77777777" w:rsidR="00AD797C" w:rsidRPr="00EE38BB" w:rsidRDefault="00AD797C" w:rsidP="00181BE2">
      <w:pPr>
        <w:pStyle w:val="BodyText"/>
        <w:numPr>
          <w:ilvl w:val="0"/>
          <w:numId w:val="15"/>
        </w:numPr>
        <w:tabs>
          <w:tab w:val="clear" w:pos="360"/>
          <w:tab w:val="num" w:pos="1080"/>
        </w:tabs>
        <w:suppressAutoHyphens w:val="0"/>
        <w:spacing w:after="0"/>
        <w:ind w:left="1260"/>
        <w:rPr>
          <w:szCs w:val="24"/>
        </w:rPr>
      </w:pPr>
      <w:r w:rsidRPr="00EE38BB">
        <w:rPr>
          <w:szCs w:val="24"/>
        </w:rPr>
        <w:t xml:space="preserve">It must not employ, provide resources to, support, contract or otherwise deal with any person, entity or other group </w:t>
      </w:r>
      <w:r w:rsidRPr="00EE38BB">
        <w:rPr>
          <w:szCs w:val="24"/>
          <w:lang w:val="en-GB"/>
        </w:rPr>
        <w:t xml:space="preserve">associated with terrorism as per the most recent Consolidated United Nations Security Council Sanctions List and all other applicable anti-terrorism legislation. If, during the term of this Agreement, the Contractor determines there are credible allegations that funds transferred to it in accordance with this Agreement have been used to provide support or assistance to individuals or entities associated with terrorism, it will inform IOM immediately who in consultation with the donors as appropriate, shall determine an appropriate response. </w:t>
      </w:r>
      <w:r w:rsidRPr="00EE38BB">
        <w:rPr>
          <w:color w:val="000000"/>
          <w:szCs w:val="24"/>
          <w:lang w:eastAsia="ar-SA"/>
        </w:rPr>
        <w:t>The Contractor shall ensure that this requirement is included in all subcontracts.</w:t>
      </w:r>
    </w:p>
    <w:p w14:paraId="5A693B44" w14:textId="77777777" w:rsidR="00AD797C" w:rsidRPr="00EE38BB" w:rsidRDefault="00AD797C" w:rsidP="00AD797C">
      <w:pPr>
        <w:pStyle w:val="BodyText"/>
        <w:rPr>
          <w:szCs w:val="24"/>
        </w:rPr>
      </w:pPr>
    </w:p>
    <w:p w14:paraId="121378F2" w14:textId="77777777" w:rsidR="00AD797C" w:rsidRPr="00EE38BB" w:rsidRDefault="00AD797C" w:rsidP="00181BE2">
      <w:pPr>
        <w:pStyle w:val="BodyText"/>
        <w:numPr>
          <w:ilvl w:val="1"/>
          <w:numId w:val="32"/>
        </w:numPr>
        <w:suppressAutoHyphens w:val="0"/>
        <w:spacing w:after="0"/>
        <w:ind w:left="900" w:hanging="540"/>
        <w:rPr>
          <w:rFonts w:eastAsia="Calibri"/>
          <w:szCs w:val="24"/>
          <w:lang w:val="en-GB"/>
        </w:rPr>
      </w:pPr>
      <w:r w:rsidRPr="00EE38BB">
        <w:rPr>
          <w:szCs w:val="24"/>
        </w:rPr>
        <w:t xml:space="preserve"> The Contractor warrants that it shall abide by the highest ethical standards in the performance of this Agreement, which includes not engaging in any fraudulent, corrupt, discriminatory or exploitative practice or practice inconsistent with the rights set forth in the Convention on the Rights of the Child. The Contractor shall immediately inform IOM of any suspicion that the following practice may have occurred or exist:</w:t>
      </w:r>
    </w:p>
    <w:p w14:paraId="10139C35" w14:textId="77777777" w:rsidR="00AD797C" w:rsidRPr="00EE38BB" w:rsidRDefault="00AD797C" w:rsidP="00AD797C">
      <w:pPr>
        <w:pStyle w:val="BodyText"/>
        <w:ind w:left="900"/>
        <w:rPr>
          <w:rFonts w:eastAsia="Calibri"/>
          <w:szCs w:val="24"/>
          <w:lang w:val="en-GB"/>
        </w:rPr>
      </w:pPr>
    </w:p>
    <w:p w14:paraId="5B5C4AE2" w14:textId="77777777" w:rsidR="00AD797C" w:rsidRPr="00EE38BB" w:rsidRDefault="00AD797C" w:rsidP="00181BE2">
      <w:pPr>
        <w:pStyle w:val="BodyText"/>
        <w:numPr>
          <w:ilvl w:val="0"/>
          <w:numId w:val="38"/>
        </w:numPr>
        <w:suppressAutoHyphens w:val="0"/>
        <w:spacing w:after="0"/>
        <w:rPr>
          <w:rFonts w:eastAsia="Calibri"/>
          <w:szCs w:val="24"/>
          <w:lang w:val="en-GB"/>
        </w:rPr>
      </w:pPr>
      <w:r w:rsidRPr="00EE38BB">
        <w:rPr>
          <w:szCs w:val="24"/>
        </w:rPr>
        <w:t xml:space="preserve">a </w:t>
      </w:r>
      <w:r w:rsidRPr="00EE38BB">
        <w:rPr>
          <w:szCs w:val="24"/>
          <w:lang w:val="en-GB"/>
        </w:rPr>
        <w:t>corrupt practice, defined as the offering, giving, receiving or soliciting, directly or indirectly, of anything of value to influence the action of IOM in the procurement process or in contract execution;</w:t>
      </w:r>
    </w:p>
    <w:p w14:paraId="7EB1B1B0" w14:textId="77777777" w:rsidR="00AD797C" w:rsidRPr="00EE38BB" w:rsidRDefault="00AD797C" w:rsidP="00181BE2">
      <w:pPr>
        <w:pStyle w:val="BodyText"/>
        <w:numPr>
          <w:ilvl w:val="0"/>
          <w:numId w:val="38"/>
        </w:numPr>
        <w:suppressAutoHyphens w:val="0"/>
        <w:spacing w:after="0"/>
        <w:rPr>
          <w:rFonts w:eastAsia="Calibri"/>
          <w:szCs w:val="24"/>
          <w:lang w:val="en-GB"/>
        </w:rPr>
      </w:pPr>
      <w:r w:rsidRPr="00EE38BB">
        <w:rPr>
          <w:szCs w:val="24"/>
          <w:lang w:val="en-GB"/>
        </w:rPr>
        <w:t>a fraudulent practice, defined as any act or omission, including a misrepresentation or concealment, that knowingly or recklessly misleads, or attempts to mislead, IOM in the procurement process or the execution of a contract, to obtain a financial gain or other benefit or to avoid an obligation or in such a way as to cause a detriment to IOM;</w:t>
      </w:r>
    </w:p>
    <w:p w14:paraId="01FABB3B" w14:textId="77777777" w:rsidR="00AD797C" w:rsidRPr="00EE38BB" w:rsidRDefault="00AD797C" w:rsidP="00181BE2">
      <w:pPr>
        <w:pStyle w:val="BodyText"/>
        <w:numPr>
          <w:ilvl w:val="0"/>
          <w:numId w:val="38"/>
        </w:numPr>
        <w:suppressAutoHyphens w:val="0"/>
        <w:spacing w:after="0"/>
        <w:rPr>
          <w:rFonts w:eastAsia="Calibri"/>
          <w:szCs w:val="24"/>
          <w:lang w:val="en-GB"/>
        </w:rPr>
      </w:pPr>
      <w:r w:rsidRPr="00EE38BB">
        <w:rPr>
          <w:szCs w:val="24"/>
          <w:lang w:val="en-GB"/>
        </w:rPr>
        <w:t>a collusive practice, defined as an undisclosed arrangement between two or more bidders designed to artificially alter the results of the tender process to obtain a financial gain or other benefit;</w:t>
      </w:r>
    </w:p>
    <w:p w14:paraId="0AED7784" w14:textId="77777777" w:rsidR="00AD797C" w:rsidRPr="00EE38BB" w:rsidRDefault="00AD797C" w:rsidP="00181BE2">
      <w:pPr>
        <w:pStyle w:val="BodyText"/>
        <w:numPr>
          <w:ilvl w:val="0"/>
          <w:numId w:val="38"/>
        </w:numPr>
        <w:suppressAutoHyphens w:val="0"/>
        <w:spacing w:after="0"/>
        <w:rPr>
          <w:rFonts w:eastAsia="Calibri"/>
          <w:szCs w:val="24"/>
          <w:lang w:val="en-GB"/>
        </w:rPr>
      </w:pPr>
      <w:r w:rsidRPr="00EE38BB">
        <w:rPr>
          <w:szCs w:val="24"/>
          <w:lang w:val="en-GB"/>
        </w:rPr>
        <w:lastRenderedPageBreak/>
        <w:t>a coercive practice, defined as impairing or harming, or threatening to impair or harm, directly or indirectly, any participant in the tender process to influence improperly its activities, or affect the execution of a contract;</w:t>
      </w:r>
    </w:p>
    <w:p w14:paraId="530EB575" w14:textId="77777777" w:rsidR="00AD797C" w:rsidRPr="00EE38BB" w:rsidRDefault="00AD797C" w:rsidP="00181BE2">
      <w:pPr>
        <w:pStyle w:val="BodyText"/>
        <w:numPr>
          <w:ilvl w:val="0"/>
          <w:numId w:val="38"/>
        </w:numPr>
        <w:suppressAutoHyphens w:val="0"/>
        <w:spacing w:after="0"/>
        <w:rPr>
          <w:rFonts w:eastAsia="Calibri"/>
          <w:szCs w:val="24"/>
          <w:lang w:val="en-GB"/>
        </w:rPr>
      </w:pPr>
      <w:r w:rsidRPr="00EE38BB">
        <w:rPr>
          <w:szCs w:val="24"/>
          <w:lang w:val="en-GB"/>
        </w:rPr>
        <w:t>an obstructive practice, defined as (</w:t>
      </w:r>
      <w:proofErr w:type="spellStart"/>
      <w:r w:rsidRPr="00EE38BB">
        <w:rPr>
          <w:szCs w:val="24"/>
          <w:lang w:val="en-GB"/>
        </w:rPr>
        <w:t>i</w:t>
      </w:r>
      <w:proofErr w:type="spellEnd"/>
      <w:r w:rsidRPr="00EE38BB">
        <w:rPr>
          <w:szCs w:val="24"/>
          <w:lang w:val="en-GB"/>
        </w:rPr>
        <w:t>) deliberately destroy, falsifying, altering or concealing of evidence material to IOM investigations, or making false statements to IOM investigators in order to materially impede a duly authorized investigation into allegations of fraudulent, corrupt, collusive, coercive or unethical practices; and/or threatening, harassing or intimidating any party to present it from disclosing its knowledge of matters relevant to the investigation or from pursuing the investigation; or (ii) acts intended to materially impede the exercise of IOM’s contractual rights of access to information;</w:t>
      </w:r>
    </w:p>
    <w:p w14:paraId="7654244E" w14:textId="77777777" w:rsidR="00AD797C" w:rsidRPr="00EE38BB" w:rsidRDefault="00AD797C" w:rsidP="00181BE2">
      <w:pPr>
        <w:pStyle w:val="BodyText"/>
        <w:numPr>
          <w:ilvl w:val="0"/>
          <w:numId w:val="38"/>
        </w:numPr>
        <w:suppressAutoHyphens w:val="0"/>
        <w:spacing w:after="0"/>
        <w:rPr>
          <w:rFonts w:eastAsia="Calibri"/>
          <w:szCs w:val="24"/>
          <w:lang w:val="en-GB"/>
        </w:rPr>
      </w:pPr>
      <w:r w:rsidRPr="00EE38BB">
        <w:rPr>
          <w:szCs w:val="24"/>
          <w:lang w:val="en-GB"/>
        </w:rPr>
        <w:t>any other unethical practice contrary to the principles of efficiency and economy, equal opportunity and open competition, transparency in the process and adequate documentation, highest ethical standards in all procurement activities.</w:t>
      </w:r>
    </w:p>
    <w:p w14:paraId="1501BAF3" w14:textId="77777777" w:rsidR="00AD797C" w:rsidRPr="00EE38BB" w:rsidRDefault="00AD797C" w:rsidP="00AD797C">
      <w:pPr>
        <w:pStyle w:val="BodyText"/>
        <w:ind w:left="1260"/>
        <w:rPr>
          <w:rFonts w:eastAsia="Calibri"/>
          <w:szCs w:val="24"/>
          <w:lang w:val="en-GB"/>
        </w:rPr>
      </w:pPr>
    </w:p>
    <w:p w14:paraId="7E6DC46E" w14:textId="77777777" w:rsidR="00AD797C" w:rsidRPr="00EE38BB" w:rsidRDefault="00AD797C" w:rsidP="00181BE2">
      <w:pPr>
        <w:pStyle w:val="BodyText"/>
        <w:numPr>
          <w:ilvl w:val="1"/>
          <w:numId w:val="32"/>
        </w:numPr>
        <w:suppressAutoHyphens w:val="0"/>
        <w:spacing w:after="0"/>
        <w:ind w:left="900" w:hanging="540"/>
        <w:rPr>
          <w:rFonts w:eastAsia="Calibri"/>
          <w:szCs w:val="24"/>
          <w:lang w:val="en-GB"/>
        </w:rPr>
      </w:pPr>
      <w:r w:rsidRPr="00EE38BB">
        <w:rPr>
          <w:rFonts w:eastAsia="Calibri"/>
          <w:szCs w:val="24"/>
          <w:lang w:val="en-GB"/>
        </w:rPr>
        <w:t xml:space="preserve">The Contractor further warrants that it shall: </w:t>
      </w:r>
    </w:p>
    <w:p w14:paraId="5415AD17" w14:textId="77777777" w:rsidR="00AD797C" w:rsidRPr="00EE38BB" w:rsidRDefault="00AD797C" w:rsidP="00AD797C">
      <w:pPr>
        <w:pStyle w:val="BodyText"/>
        <w:ind w:left="900"/>
        <w:rPr>
          <w:rFonts w:eastAsia="Calibri"/>
          <w:szCs w:val="24"/>
          <w:lang w:val="en-GB"/>
        </w:rPr>
      </w:pPr>
    </w:p>
    <w:p w14:paraId="5E9E3261" w14:textId="77777777" w:rsidR="00AD797C" w:rsidRPr="00EE38BB" w:rsidRDefault="00AD797C" w:rsidP="00181BE2">
      <w:pPr>
        <w:numPr>
          <w:ilvl w:val="0"/>
          <w:numId w:val="19"/>
        </w:numPr>
        <w:suppressAutoHyphens w:val="0"/>
        <w:ind w:left="1260"/>
        <w:rPr>
          <w:szCs w:val="24"/>
          <w:lang w:val="en-GB"/>
        </w:rPr>
      </w:pPr>
      <w:r w:rsidRPr="00EE38BB">
        <w:rPr>
          <w:szCs w:val="24"/>
          <w:lang w:val="en-GB"/>
        </w:rPr>
        <w:t xml:space="preserve">Take all appropriate measures to prohibit and prevent actual, attempted and threatened sexual exploitation and abuse (SEA) by its employees or any other persons engaged and controlled by it to perform activities under this Agreement (“other personnel”).  For the purpose of this Agreement, SEA shall include:  </w:t>
      </w:r>
    </w:p>
    <w:p w14:paraId="75FFAA12" w14:textId="77777777" w:rsidR="00AD797C" w:rsidRPr="00EE38BB" w:rsidRDefault="00AD797C" w:rsidP="00181BE2">
      <w:pPr>
        <w:numPr>
          <w:ilvl w:val="1"/>
          <w:numId w:val="31"/>
        </w:numPr>
        <w:suppressAutoHyphens w:val="0"/>
        <w:rPr>
          <w:szCs w:val="24"/>
          <w:lang w:val="en-GB"/>
        </w:rPr>
      </w:pPr>
      <w:r w:rsidRPr="00EE38BB">
        <w:rPr>
          <w:szCs w:val="24"/>
          <w:lang w:val="en-GB"/>
        </w:rPr>
        <w:t xml:space="preserve">Exchanging any money, goods, services, preferential treatment, job opportunities or other advantages for sexual favours or activities, including humiliating or degrading treatment of a sexual nature; abusing a position of vulnerability, differential power or trust for sexual purposes, and </w:t>
      </w:r>
      <w:r w:rsidRPr="00EE38BB">
        <w:rPr>
          <w:szCs w:val="24"/>
        </w:rPr>
        <w:t>physical intrusion of a sexual nature whether by force or under unequal or coercive conditions</w:t>
      </w:r>
      <w:r w:rsidRPr="00EE38BB">
        <w:rPr>
          <w:szCs w:val="24"/>
          <w:lang w:val="en-GB"/>
        </w:rPr>
        <w:t xml:space="preserve">.  </w:t>
      </w:r>
    </w:p>
    <w:p w14:paraId="6C2C77E3" w14:textId="77777777" w:rsidR="00AD797C" w:rsidRPr="00EE38BB" w:rsidRDefault="00AD797C" w:rsidP="00181BE2">
      <w:pPr>
        <w:numPr>
          <w:ilvl w:val="1"/>
          <w:numId w:val="31"/>
        </w:numPr>
        <w:suppressAutoHyphens w:val="0"/>
        <w:rPr>
          <w:szCs w:val="24"/>
          <w:lang w:val="en-GB"/>
        </w:rPr>
      </w:pPr>
      <w:r w:rsidRPr="00EE38BB">
        <w:rPr>
          <w:szCs w:val="24"/>
          <w:lang w:val="en-GB"/>
        </w:rPr>
        <w:t xml:space="preserve">Engaging in sexual activity with a person under the age of 18 (“child”), except if the child is legally married to the concerned employee or other personnel and </w:t>
      </w:r>
      <w:r w:rsidRPr="00EE38BB">
        <w:rPr>
          <w:szCs w:val="24"/>
          <w:u w:val="single"/>
          <w:lang w:val="en-GB"/>
        </w:rPr>
        <w:t>is over the age of majority or consent both in the child’s country of citizenship and in the country of citizenship of the concerned employee or other personnel</w:t>
      </w:r>
      <w:r w:rsidRPr="00EE38BB">
        <w:rPr>
          <w:szCs w:val="24"/>
          <w:lang w:val="en-GB"/>
        </w:rPr>
        <w:t xml:space="preserve">. </w:t>
      </w:r>
    </w:p>
    <w:p w14:paraId="01002958" w14:textId="77777777" w:rsidR="00AD797C" w:rsidRPr="00EE38BB" w:rsidRDefault="00AD797C" w:rsidP="00181BE2">
      <w:pPr>
        <w:numPr>
          <w:ilvl w:val="0"/>
          <w:numId w:val="19"/>
        </w:numPr>
        <w:suppressAutoHyphens w:val="0"/>
        <w:ind w:left="1260"/>
        <w:rPr>
          <w:szCs w:val="24"/>
          <w:lang w:val="en-GB"/>
        </w:rPr>
      </w:pPr>
      <w:r w:rsidRPr="00EE38BB">
        <w:rPr>
          <w:szCs w:val="24"/>
          <w:lang w:val="en-GB"/>
        </w:rPr>
        <w:t xml:space="preserve">Strongly discourage its employees or other personnel having sexual relationships with IOM beneficiaries. </w:t>
      </w:r>
    </w:p>
    <w:p w14:paraId="7E3EBB67" w14:textId="77777777" w:rsidR="00AD797C" w:rsidRPr="00EE38BB" w:rsidRDefault="00AD797C" w:rsidP="00181BE2">
      <w:pPr>
        <w:numPr>
          <w:ilvl w:val="0"/>
          <w:numId w:val="19"/>
        </w:numPr>
        <w:suppressAutoHyphens w:val="0"/>
        <w:ind w:left="1260"/>
        <w:rPr>
          <w:szCs w:val="24"/>
          <w:lang w:val="en-GB"/>
        </w:rPr>
      </w:pPr>
      <w:r w:rsidRPr="00EE38BB">
        <w:rPr>
          <w:szCs w:val="24"/>
          <w:lang w:val="en-GB"/>
        </w:rPr>
        <w:t>Report timely to IOM any allegations or suspicions of SEA, and investigate and take appropriate corrective measures, including imposing disciplinary measures on the person who has committed SEA.</w:t>
      </w:r>
    </w:p>
    <w:p w14:paraId="47A86597" w14:textId="77777777" w:rsidR="00AD797C" w:rsidRPr="00EE38BB" w:rsidRDefault="00AD797C" w:rsidP="00181BE2">
      <w:pPr>
        <w:numPr>
          <w:ilvl w:val="0"/>
          <w:numId w:val="19"/>
        </w:numPr>
        <w:suppressAutoHyphens w:val="0"/>
        <w:ind w:left="1260"/>
        <w:rPr>
          <w:szCs w:val="24"/>
          <w:lang w:val="en-GB"/>
        </w:rPr>
      </w:pPr>
      <w:r w:rsidRPr="00EE38BB">
        <w:rPr>
          <w:szCs w:val="24"/>
          <w:lang w:val="en-GB"/>
        </w:rPr>
        <w:t xml:space="preserve">Ensure that the SEA provisions are included in all subcontracts.   </w:t>
      </w:r>
    </w:p>
    <w:p w14:paraId="224E2AF3" w14:textId="77777777" w:rsidR="00AD797C" w:rsidRPr="00EE38BB" w:rsidRDefault="00AD797C" w:rsidP="00181BE2">
      <w:pPr>
        <w:pStyle w:val="BodyText"/>
        <w:numPr>
          <w:ilvl w:val="0"/>
          <w:numId w:val="19"/>
        </w:numPr>
        <w:suppressAutoHyphens w:val="0"/>
        <w:spacing w:after="0"/>
        <w:ind w:left="1260"/>
        <w:rPr>
          <w:szCs w:val="24"/>
          <w:lang w:val="en-GB"/>
        </w:rPr>
      </w:pPr>
      <w:r w:rsidRPr="00EE38BB">
        <w:rPr>
          <w:szCs w:val="24"/>
          <w:lang w:val="en-GB"/>
        </w:rPr>
        <w:t xml:space="preserve">Adhere to above commitments at all times. Failure to </w:t>
      </w:r>
      <w:r w:rsidRPr="00EE38BB">
        <w:rPr>
          <w:szCs w:val="24"/>
        </w:rPr>
        <w:t xml:space="preserve">comply with (a)-(d) </w:t>
      </w:r>
      <w:r w:rsidRPr="00EE38BB">
        <w:rPr>
          <w:szCs w:val="24"/>
          <w:lang w:val="en-GB"/>
        </w:rPr>
        <w:t>shall constitute grounds for immediate termination of this Agreement.</w:t>
      </w:r>
    </w:p>
    <w:p w14:paraId="2BD25EA1" w14:textId="77777777" w:rsidR="00AD797C" w:rsidRPr="00EE38BB" w:rsidRDefault="00AD797C" w:rsidP="00AD797C">
      <w:pPr>
        <w:pStyle w:val="BodyText"/>
        <w:rPr>
          <w:szCs w:val="24"/>
          <w:lang w:val="en-GB"/>
        </w:rPr>
      </w:pPr>
    </w:p>
    <w:p w14:paraId="408522BA" w14:textId="77777777" w:rsidR="00AD797C" w:rsidRPr="00EE38BB" w:rsidRDefault="00AD797C" w:rsidP="00181BE2">
      <w:pPr>
        <w:pStyle w:val="BodyText"/>
        <w:numPr>
          <w:ilvl w:val="1"/>
          <w:numId w:val="32"/>
        </w:numPr>
        <w:tabs>
          <w:tab w:val="left" w:pos="900"/>
        </w:tabs>
        <w:suppressAutoHyphens w:val="0"/>
        <w:spacing w:after="0"/>
        <w:ind w:left="720"/>
        <w:rPr>
          <w:szCs w:val="24"/>
        </w:rPr>
      </w:pPr>
      <w:r w:rsidRPr="00EE38BB">
        <w:rPr>
          <w:szCs w:val="24"/>
        </w:rPr>
        <w:t>The above warranties survive the expiration or termination of this Agreement.</w:t>
      </w:r>
    </w:p>
    <w:p w14:paraId="4E92040C" w14:textId="77777777" w:rsidR="00AD797C" w:rsidRPr="00EE38BB" w:rsidRDefault="00AD797C" w:rsidP="00AD797C">
      <w:pPr>
        <w:pStyle w:val="BodyText"/>
        <w:rPr>
          <w:szCs w:val="24"/>
          <w:lang w:val="en-GB"/>
        </w:rPr>
      </w:pPr>
    </w:p>
    <w:p w14:paraId="52B22F54" w14:textId="77777777" w:rsidR="00AD797C" w:rsidRPr="00EE38BB" w:rsidRDefault="00AD797C" w:rsidP="00AD797C">
      <w:pPr>
        <w:pStyle w:val="Heading2"/>
        <w:tabs>
          <w:tab w:val="left" w:pos="540"/>
        </w:tabs>
        <w:rPr>
          <w:rFonts w:ascii="Times New Roman" w:hAnsi="Times New Roman" w:cs="Times New Roman"/>
          <w:sz w:val="24"/>
          <w:szCs w:val="24"/>
        </w:rPr>
      </w:pPr>
      <w:r w:rsidRPr="00EE38BB">
        <w:rPr>
          <w:rFonts w:ascii="Times New Roman" w:hAnsi="Times New Roman" w:cs="Times New Roman"/>
          <w:b w:val="0"/>
          <w:sz w:val="24"/>
          <w:szCs w:val="24"/>
        </w:rPr>
        <w:t xml:space="preserve">15. </w:t>
      </w:r>
      <w:r w:rsidRPr="00EE38BB">
        <w:rPr>
          <w:rFonts w:ascii="Times New Roman" w:hAnsi="Times New Roman" w:cs="Times New Roman"/>
          <w:sz w:val="24"/>
          <w:szCs w:val="24"/>
        </w:rPr>
        <w:t>Assignment of Agreement and Subcontracting</w:t>
      </w:r>
    </w:p>
    <w:p w14:paraId="18CE83BB" w14:textId="77777777" w:rsidR="00AD797C" w:rsidRPr="00EE38BB" w:rsidRDefault="00AD797C" w:rsidP="00AD797C">
      <w:pPr>
        <w:rPr>
          <w:szCs w:val="24"/>
        </w:rPr>
      </w:pPr>
    </w:p>
    <w:p w14:paraId="45A06B15" w14:textId="77777777" w:rsidR="00AD797C" w:rsidRPr="00EE38BB" w:rsidRDefault="00AD797C" w:rsidP="00AD797C">
      <w:pPr>
        <w:pStyle w:val="BodyText"/>
        <w:ind w:left="900" w:hanging="540"/>
        <w:rPr>
          <w:szCs w:val="24"/>
        </w:rPr>
      </w:pPr>
      <w:r w:rsidRPr="00EE38BB">
        <w:rPr>
          <w:szCs w:val="24"/>
        </w:rPr>
        <w:lastRenderedPageBreak/>
        <w:t>15.1</w:t>
      </w:r>
      <w:r w:rsidRPr="00EE38BB">
        <w:rPr>
          <w:szCs w:val="24"/>
        </w:rPr>
        <w:tab/>
        <w:t>The Contractor shall not assign or subcontract the Agreement or any work under this Agreement in part or all, unless agreed upon in writing in advance by IOM. Any subcontract entered into by the Contractor without approval in writing by IOM may be cause for termination of the Agreement.</w:t>
      </w:r>
    </w:p>
    <w:p w14:paraId="3638EFC7" w14:textId="77777777" w:rsidR="00AD797C" w:rsidRPr="00EE38BB" w:rsidRDefault="00AD797C" w:rsidP="00AD797C">
      <w:pPr>
        <w:pStyle w:val="BodyText"/>
        <w:ind w:left="900" w:hanging="540"/>
        <w:rPr>
          <w:szCs w:val="24"/>
        </w:rPr>
      </w:pPr>
    </w:p>
    <w:p w14:paraId="41537564" w14:textId="77777777" w:rsidR="00AD797C" w:rsidRPr="00EE38BB" w:rsidRDefault="00AD797C" w:rsidP="00AD797C">
      <w:pPr>
        <w:pStyle w:val="BodyText"/>
        <w:ind w:left="900" w:hanging="540"/>
        <w:rPr>
          <w:szCs w:val="24"/>
        </w:rPr>
      </w:pPr>
      <w:r w:rsidRPr="00EE38BB">
        <w:rPr>
          <w:szCs w:val="24"/>
        </w:rPr>
        <w:t>15.2</w:t>
      </w:r>
      <w:r w:rsidRPr="00EE38BB">
        <w:rPr>
          <w:szCs w:val="24"/>
        </w:rPr>
        <w:tab/>
        <w:t>In certain exceptional circumstances by prior written approval of IOM, specific jobs and portions of the Project may be assigned to a subcontractor. Notwithstanding the said written approval, the Contractor shall not be relieved of any liability or obligation under this Agreement nor shall it create any contractual relation between the subcontractor and IOM. The Contractor shall include in an agreement with a subcontractor all provisions in this Agreement that are applicable to a subcontractor, including relevant Warranties and Special Provisions. The Contractor remains bound and liable thereunder and it shall be directly responsible to IOM for any faulty performance under the subcontract.  The subcontractor shall have no cause of action against IOM for any breach of the sub-contract.</w:t>
      </w:r>
    </w:p>
    <w:p w14:paraId="39CB5DD6" w14:textId="77777777" w:rsidR="00AD797C" w:rsidRPr="00EE38BB" w:rsidRDefault="00AD797C" w:rsidP="00AD797C">
      <w:pPr>
        <w:pStyle w:val="BodyText"/>
        <w:rPr>
          <w:szCs w:val="24"/>
          <w:lang w:val="en-GB"/>
        </w:rPr>
      </w:pPr>
    </w:p>
    <w:p w14:paraId="49DBB2C8" w14:textId="77777777" w:rsidR="00AD797C" w:rsidRPr="00EE38BB" w:rsidRDefault="00AD797C" w:rsidP="00181BE2">
      <w:pPr>
        <w:pStyle w:val="BodyText"/>
        <w:numPr>
          <w:ilvl w:val="0"/>
          <w:numId w:val="30"/>
        </w:numPr>
        <w:tabs>
          <w:tab w:val="left" w:pos="360"/>
        </w:tabs>
        <w:suppressAutoHyphens w:val="0"/>
        <w:spacing w:after="0"/>
        <w:ind w:left="540" w:hanging="540"/>
        <w:rPr>
          <w:b/>
          <w:snapToGrid w:val="0"/>
          <w:szCs w:val="24"/>
        </w:rPr>
      </w:pPr>
      <w:r w:rsidRPr="00EE38BB">
        <w:rPr>
          <w:b/>
          <w:snapToGrid w:val="0"/>
          <w:szCs w:val="24"/>
        </w:rPr>
        <w:t>Force Majeure</w:t>
      </w:r>
    </w:p>
    <w:p w14:paraId="0C668CE8" w14:textId="77777777" w:rsidR="00AD797C" w:rsidRPr="00EE38BB" w:rsidRDefault="00AD797C" w:rsidP="00AD797C">
      <w:pPr>
        <w:pStyle w:val="BodyText"/>
        <w:ind w:left="720"/>
        <w:rPr>
          <w:szCs w:val="24"/>
          <w:lang w:val="en-GB"/>
        </w:rPr>
      </w:pPr>
    </w:p>
    <w:p w14:paraId="5538697C" w14:textId="77777777" w:rsidR="00AD797C" w:rsidRPr="00EE38BB" w:rsidRDefault="00AD797C" w:rsidP="00AD797C">
      <w:pPr>
        <w:pStyle w:val="BodyText"/>
        <w:ind w:left="360"/>
        <w:rPr>
          <w:szCs w:val="24"/>
          <w:lang w:val="en-GB"/>
        </w:rPr>
      </w:pPr>
      <w:r w:rsidRPr="00EE38BB">
        <w:rPr>
          <w:szCs w:val="24"/>
          <w:lang w:val="en-GB"/>
        </w:rPr>
        <w:t xml:space="preserve">Neither Party will be liable for any delay in performing or failure to perform any of its obligations under this </w:t>
      </w:r>
      <w:r w:rsidRPr="00EE38BB">
        <w:rPr>
          <w:szCs w:val="24"/>
        </w:rPr>
        <w:t xml:space="preserve">Agreement </w:t>
      </w:r>
      <w:r w:rsidRPr="00EE38BB">
        <w:rPr>
          <w:szCs w:val="24"/>
          <w:lang w:val="en-GB"/>
        </w:rPr>
        <w:t>if such delay or failure is caused by force majeure, such as civil disorder, military action, natural disaster and other circumstances which are beyond the control of the Party in question.  In such event, the Party will give immediate notice in writing to the other Party of the existence of such cause or event and of the likelihood of delay.</w:t>
      </w:r>
    </w:p>
    <w:p w14:paraId="7033A5A4" w14:textId="77777777" w:rsidR="00AD797C" w:rsidRPr="00EE38BB" w:rsidRDefault="00AD797C" w:rsidP="00AD797C">
      <w:pPr>
        <w:pStyle w:val="BodyText"/>
        <w:ind w:left="360"/>
        <w:rPr>
          <w:szCs w:val="24"/>
          <w:lang w:val="en-GB"/>
        </w:rPr>
      </w:pPr>
    </w:p>
    <w:p w14:paraId="08667E7D" w14:textId="77777777" w:rsidR="00AD797C" w:rsidRPr="00EE38BB" w:rsidRDefault="00AD797C" w:rsidP="00AD797C">
      <w:pPr>
        <w:pStyle w:val="BodyText"/>
        <w:tabs>
          <w:tab w:val="left" w:pos="360"/>
        </w:tabs>
        <w:rPr>
          <w:snapToGrid w:val="0"/>
          <w:szCs w:val="24"/>
          <w:lang w:val="en-GB"/>
        </w:rPr>
      </w:pPr>
      <w:r w:rsidRPr="00EE38BB">
        <w:rPr>
          <w:snapToGrid w:val="0"/>
          <w:szCs w:val="24"/>
          <w:lang w:val="en-GB"/>
        </w:rPr>
        <w:t xml:space="preserve">17. </w:t>
      </w:r>
      <w:r w:rsidRPr="00EE38BB">
        <w:rPr>
          <w:b/>
          <w:snapToGrid w:val="0"/>
          <w:szCs w:val="24"/>
          <w:lang w:val="en-GB"/>
        </w:rPr>
        <w:t>Intellectual Property</w:t>
      </w:r>
    </w:p>
    <w:p w14:paraId="5F0F4944" w14:textId="77777777" w:rsidR="00AD797C" w:rsidRPr="00EE38BB" w:rsidRDefault="00AD797C" w:rsidP="00AD797C">
      <w:pPr>
        <w:pStyle w:val="BodyText"/>
        <w:rPr>
          <w:szCs w:val="24"/>
          <w:lang w:val="en-GB"/>
        </w:rPr>
      </w:pPr>
    </w:p>
    <w:p w14:paraId="687A96F5" w14:textId="77777777" w:rsidR="00AD797C" w:rsidRPr="00EE38BB" w:rsidRDefault="00AD797C" w:rsidP="00AD797C">
      <w:pPr>
        <w:pStyle w:val="BodyText"/>
        <w:ind w:left="360"/>
        <w:rPr>
          <w:szCs w:val="24"/>
          <w:lang w:val="en-GB"/>
        </w:rPr>
      </w:pPr>
      <w:r w:rsidRPr="00EE38BB">
        <w:rPr>
          <w:szCs w:val="24"/>
          <w:lang w:val="en-GB"/>
        </w:rPr>
        <w:t>All intellectual property and other proprietary rights including, but not limited to, patents, copyrights, trademarks, and ownership of data resulting from the performance of the Services shall be vested in IOM, including, without any limitation, the rights to use, reproduce, adapt, publish and distribute any item or part thereof.</w:t>
      </w:r>
    </w:p>
    <w:p w14:paraId="41FE2C5D" w14:textId="77777777" w:rsidR="00AD797C" w:rsidRPr="00EE38BB" w:rsidRDefault="00AD797C" w:rsidP="00AD797C">
      <w:pPr>
        <w:pStyle w:val="BodyText"/>
        <w:rPr>
          <w:szCs w:val="24"/>
          <w:lang w:val="en-GB"/>
        </w:rPr>
      </w:pPr>
    </w:p>
    <w:p w14:paraId="4EF8D330" w14:textId="77777777" w:rsidR="00AD797C" w:rsidRPr="00EE38BB" w:rsidRDefault="00AD797C" w:rsidP="00AD797C">
      <w:pPr>
        <w:pStyle w:val="BodyText"/>
        <w:tabs>
          <w:tab w:val="left" w:pos="360"/>
        </w:tabs>
        <w:rPr>
          <w:b/>
          <w:szCs w:val="24"/>
        </w:rPr>
      </w:pPr>
      <w:r w:rsidRPr="00EE38BB">
        <w:rPr>
          <w:szCs w:val="24"/>
        </w:rPr>
        <w:t>18.</w:t>
      </w:r>
      <w:r w:rsidRPr="00EE38BB">
        <w:rPr>
          <w:szCs w:val="24"/>
        </w:rPr>
        <w:tab/>
        <w:t xml:space="preserve"> </w:t>
      </w:r>
      <w:r w:rsidRPr="00EE38BB">
        <w:rPr>
          <w:b/>
          <w:szCs w:val="24"/>
        </w:rPr>
        <w:t>Independent Contractor</w:t>
      </w:r>
    </w:p>
    <w:p w14:paraId="3ACAA564" w14:textId="77777777" w:rsidR="00AD797C" w:rsidRPr="00EE38BB" w:rsidRDefault="00AD797C" w:rsidP="00AD797C">
      <w:pPr>
        <w:pStyle w:val="BodyText"/>
        <w:ind w:left="720"/>
        <w:rPr>
          <w:szCs w:val="24"/>
        </w:rPr>
      </w:pPr>
    </w:p>
    <w:p w14:paraId="0B37B5B6" w14:textId="77777777" w:rsidR="00AD797C" w:rsidRPr="00EE38BB" w:rsidRDefault="00AD797C" w:rsidP="00AD797C">
      <w:pPr>
        <w:pStyle w:val="BodyText"/>
        <w:ind w:left="360"/>
        <w:rPr>
          <w:szCs w:val="24"/>
          <w:lang w:val="en-GB"/>
        </w:rPr>
      </w:pPr>
      <w:bookmarkStart w:id="77" w:name="_Hlk520453265"/>
      <w:r w:rsidRPr="00EE38BB">
        <w:rPr>
          <w:szCs w:val="24"/>
          <w:lang w:val="en-GB"/>
        </w:rPr>
        <w:t>The Contractor, its employees and other personnel as well as its subcontractors and their personnel, if any, shall perform all Works under this Agreement as an independent contractor and not as an employee or agent of IOM.</w:t>
      </w:r>
    </w:p>
    <w:bookmarkEnd w:id="77"/>
    <w:p w14:paraId="7342CC6C" w14:textId="77777777" w:rsidR="00AD797C" w:rsidRPr="00EE38BB" w:rsidRDefault="00AD797C" w:rsidP="00AD797C">
      <w:pPr>
        <w:rPr>
          <w:b/>
          <w:szCs w:val="24"/>
        </w:rPr>
      </w:pPr>
    </w:p>
    <w:p w14:paraId="64A94C1C" w14:textId="77777777" w:rsidR="00AD797C" w:rsidRPr="00EE38BB" w:rsidRDefault="00AD797C" w:rsidP="00AD797C">
      <w:pPr>
        <w:pStyle w:val="BodyText"/>
        <w:tabs>
          <w:tab w:val="left" w:pos="360"/>
        </w:tabs>
        <w:rPr>
          <w:szCs w:val="24"/>
        </w:rPr>
      </w:pPr>
      <w:r w:rsidRPr="00EE38BB">
        <w:rPr>
          <w:szCs w:val="24"/>
        </w:rPr>
        <w:t>19.</w:t>
      </w:r>
      <w:r w:rsidRPr="00EE38BB">
        <w:rPr>
          <w:szCs w:val="24"/>
        </w:rPr>
        <w:tab/>
        <w:t xml:space="preserve"> </w:t>
      </w:r>
      <w:r w:rsidRPr="00EE38BB">
        <w:rPr>
          <w:b/>
          <w:szCs w:val="24"/>
        </w:rPr>
        <w:t>Audit</w:t>
      </w:r>
    </w:p>
    <w:p w14:paraId="4DD9B832" w14:textId="77777777" w:rsidR="00AD797C" w:rsidRPr="00EE38BB" w:rsidRDefault="00AD797C" w:rsidP="00AD797C">
      <w:pPr>
        <w:ind w:left="720"/>
        <w:rPr>
          <w:szCs w:val="24"/>
        </w:rPr>
      </w:pPr>
    </w:p>
    <w:p w14:paraId="347C30D4" w14:textId="77777777" w:rsidR="00AD797C" w:rsidRPr="00EE38BB" w:rsidRDefault="00AD797C" w:rsidP="00AD797C">
      <w:pPr>
        <w:ind w:left="360"/>
        <w:rPr>
          <w:snapToGrid w:val="0"/>
          <w:szCs w:val="24"/>
        </w:rPr>
      </w:pPr>
      <w:r w:rsidRPr="00EE38BB">
        <w:rPr>
          <w:szCs w:val="24"/>
        </w:rPr>
        <w:lastRenderedPageBreak/>
        <w:t xml:space="preserve">The Contractor </w:t>
      </w:r>
      <w:r w:rsidRPr="00EE38BB">
        <w:rPr>
          <w:snapToGrid w:val="0"/>
          <w:szCs w:val="24"/>
        </w:rPr>
        <w:t xml:space="preserve">agrees to maintain records, in accordance with sound and generally accepted accounting procedures, of all direct and indirect costs of whatever nature involving transactions related to the provision of services under this </w:t>
      </w:r>
      <w:r w:rsidRPr="00EE38BB">
        <w:rPr>
          <w:szCs w:val="24"/>
        </w:rPr>
        <w:t>Agreement</w:t>
      </w:r>
      <w:r w:rsidRPr="00EE38BB">
        <w:rPr>
          <w:snapToGrid w:val="0"/>
          <w:szCs w:val="24"/>
        </w:rPr>
        <w:t>. The Contractor shall make all such records available to IOM or IOM's designated representative at all reasonable times until the expiration of 7 (seven) years after the date of final payment, for inspection, audit, or reproduction. On request, employees of the Contractor shall be available for interview.</w:t>
      </w:r>
    </w:p>
    <w:p w14:paraId="1B6A069D" w14:textId="77777777" w:rsidR="00AD797C" w:rsidRPr="00EE38BB" w:rsidRDefault="00AD797C" w:rsidP="00AD797C">
      <w:pPr>
        <w:pStyle w:val="BodyText"/>
        <w:rPr>
          <w:snapToGrid w:val="0"/>
          <w:szCs w:val="24"/>
        </w:rPr>
      </w:pPr>
    </w:p>
    <w:p w14:paraId="4D8C8775" w14:textId="77777777" w:rsidR="00AD797C" w:rsidRPr="00EE38BB" w:rsidRDefault="00AD797C" w:rsidP="00AD797C">
      <w:pPr>
        <w:pStyle w:val="BodyText"/>
        <w:tabs>
          <w:tab w:val="left" w:pos="360"/>
        </w:tabs>
        <w:rPr>
          <w:szCs w:val="24"/>
        </w:rPr>
      </w:pPr>
      <w:r w:rsidRPr="00EE38BB">
        <w:rPr>
          <w:szCs w:val="24"/>
        </w:rPr>
        <w:t>20.</w:t>
      </w:r>
      <w:r w:rsidRPr="00EE38BB">
        <w:rPr>
          <w:szCs w:val="24"/>
        </w:rPr>
        <w:tab/>
        <w:t xml:space="preserve"> </w:t>
      </w:r>
      <w:r w:rsidRPr="00EE38BB">
        <w:rPr>
          <w:b/>
          <w:szCs w:val="24"/>
        </w:rPr>
        <w:t>Confidentiality</w:t>
      </w:r>
    </w:p>
    <w:p w14:paraId="233565DA" w14:textId="77777777" w:rsidR="00AD797C" w:rsidRPr="00EE38BB" w:rsidRDefault="00AD797C" w:rsidP="00AD797C">
      <w:pPr>
        <w:pStyle w:val="BodyText"/>
        <w:ind w:left="720"/>
        <w:rPr>
          <w:szCs w:val="24"/>
        </w:rPr>
      </w:pPr>
    </w:p>
    <w:p w14:paraId="52912793" w14:textId="77777777" w:rsidR="00AD797C" w:rsidRPr="00EE38BB" w:rsidRDefault="00AD797C" w:rsidP="00AD797C">
      <w:pPr>
        <w:pStyle w:val="BodyText"/>
        <w:tabs>
          <w:tab w:val="left" w:pos="900"/>
        </w:tabs>
        <w:ind w:left="900" w:hanging="540"/>
        <w:rPr>
          <w:szCs w:val="24"/>
        </w:rPr>
      </w:pPr>
      <w:r w:rsidRPr="00EE38BB">
        <w:rPr>
          <w:szCs w:val="24"/>
        </w:rPr>
        <w:t xml:space="preserve">20.1 </w:t>
      </w:r>
      <w:r w:rsidRPr="00EE38BB">
        <w:rPr>
          <w:szCs w:val="24"/>
        </w:rPr>
        <w:tab/>
        <w:t xml:space="preserve">All information which comes into the Contractor’s possession or knowledge in connection with this Agreement is to be treated as strictly confidential. The Contractor shall not communicate such information to any third party without the prior written approval of IOM. </w:t>
      </w:r>
      <w:r w:rsidRPr="00EE38BB">
        <w:rPr>
          <w:szCs w:val="24"/>
          <w:lang w:val="en-GB"/>
        </w:rPr>
        <w:t xml:space="preserve">The Contractor shall comply with IOM Data Protection Principles in the event that it collects, receives, uses, transfers or stores any personal data in the performance of this </w:t>
      </w:r>
      <w:r w:rsidRPr="00EE38BB">
        <w:rPr>
          <w:szCs w:val="24"/>
        </w:rPr>
        <w:t>Agreement</w:t>
      </w:r>
      <w:r w:rsidRPr="00EE38BB">
        <w:rPr>
          <w:szCs w:val="24"/>
          <w:lang w:val="en-GB"/>
        </w:rPr>
        <w:t xml:space="preserve">. </w:t>
      </w:r>
      <w:r w:rsidRPr="00EE38BB">
        <w:rPr>
          <w:szCs w:val="24"/>
        </w:rPr>
        <w:t>This obligation shall survive the expiration or termination of this Agreement.</w:t>
      </w:r>
    </w:p>
    <w:p w14:paraId="25A801E7" w14:textId="77777777" w:rsidR="00AD797C" w:rsidRPr="00EE38BB" w:rsidRDefault="00AD797C" w:rsidP="00AD797C">
      <w:pPr>
        <w:pStyle w:val="BodyText"/>
        <w:tabs>
          <w:tab w:val="left" w:pos="900"/>
        </w:tabs>
        <w:ind w:left="900" w:hanging="540"/>
        <w:rPr>
          <w:szCs w:val="24"/>
        </w:rPr>
      </w:pPr>
    </w:p>
    <w:p w14:paraId="395DCA0B" w14:textId="77777777" w:rsidR="00AD797C" w:rsidRPr="00EE38BB" w:rsidRDefault="00AD797C" w:rsidP="00AD797C">
      <w:pPr>
        <w:pStyle w:val="BodyText"/>
        <w:tabs>
          <w:tab w:val="left" w:pos="900"/>
        </w:tabs>
        <w:ind w:left="900" w:hanging="540"/>
        <w:rPr>
          <w:szCs w:val="24"/>
        </w:rPr>
      </w:pPr>
      <w:r w:rsidRPr="00EE38BB">
        <w:rPr>
          <w:szCs w:val="24"/>
        </w:rPr>
        <w:t xml:space="preserve">20.2 </w:t>
      </w:r>
      <w:r w:rsidRPr="00EE38BB">
        <w:rPr>
          <w:szCs w:val="24"/>
        </w:rPr>
        <w:tab/>
      </w:r>
      <w:r w:rsidRPr="00EE38BB">
        <w:rPr>
          <w:color w:val="000000"/>
          <w:szCs w:val="24"/>
          <w:lang w:val="en-GB"/>
        </w:rPr>
        <w:t xml:space="preserve">Notwithstanding the previous paragraph, IOM may disclose information related to this Agreement, such as the name of the Contractor and the value of the Agreement, the title of the contract/project, nature and purpose of the contract/project, name and locality/address of the Contractor and the amount of the contract/project to the extent as required by its Donor or in relation to IOM’s commitment to any initiative for transparency and accountability of funding received </w:t>
      </w:r>
      <w:r w:rsidRPr="00EE38BB">
        <w:rPr>
          <w:szCs w:val="24"/>
          <w:lang w:val="en-GB"/>
        </w:rPr>
        <w:t>by IOM in accordance with the policies, instructions and regulations of IOM.</w:t>
      </w:r>
    </w:p>
    <w:p w14:paraId="5E1CDAA4" w14:textId="77777777" w:rsidR="00AD797C" w:rsidRPr="00EE38BB" w:rsidRDefault="00AD797C" w:rsidP="00AD797C">
      <w:pPr>
        <w:rPr>
          <w:b/>
          <w:szCs w:val="24"/>
        </w:rPr>
      </w:pPr>
    </w:p>
    <w:p w14:paraId="13FCACD5" w14:textId="77777777" w:rsidR="00AD797C" w:rsidRPr="00EE38BB" w:rsidRDefault="00AD797C" w:rsidP="00AD797C">
      <w:pPr>
        <w:pStyle w:val="BodyText"/>
        <w:tabs>
          <w:tab w:val="left" w:pos="360"/>
        </w:tabs>
        <w:rPr>
          <w:b/>
          <w:snapToGrid w:val="0"/>
          <w:szCs w:val="24"/>
        </w:rPr>
      </w:pPr>
      <w:r w:rsidRPr="00EE38BB">
        <w:rPr>
          <w:szCs w:val="24"/>
        </w:rPr>
        <w:t>21.</w:t>
      </w:r>
      <w:r w:rsidRPr="00EE38BB">
        <w:rPr>
          <w:szCs w:val="24"/>
        </w:rPr>
        <w:tab/>
      </w:r>
      <w:r w:rsidRPr="00EE38BB">
        <w:rPr>
          <w:b/>
          <w:szCs w:val="24"/>
        </w:rPr>
        <w:t xml:space="preserve">Notices </w:t>
      </w:r>
    </w:p>
    <w:p w14:paraId="5F7F2664" w14:textId="77777777" w:rsidR="00AD797C" w:rsidRPr="00EE38BB" w:rsidRDefault="00AD797C" w:rsidP="00AD797C">
      <w:pPr>
        <w:pStyle w:val="BodyText"/>
        <w:ind w:left="720"/>
        <w:rPr>
          <w:szCs w:val="24"/>
        </w:rPr>
      </w:pPr>
    </w:p>
    <w:p w14:paraId="2BF0C151" w14:textId="77777777" w:rsidR="00AD797C" w:rsidRPr="00EE38BB" w:rsidRDefault="00AD797C" w:rsidP="00AD797C">
      <w:pPr>
        <w:pStyle w:val="BodyText"/>
        <w:ind w:left="360"/>
        <w:rPr>
          <w:szCs w:val="24"/>
        </w:rPr>
      </w:pPr>
      <w:r w:rsidRPr="00EE38BB">
        <w:rPr>
          <w:szCs w:val="24"/>
        </w:rPr>
        <w:t>Any notice given pursuant to this Agreement will be sufficiently given if it is in writing and received by the other Party at the following address:</w:t>
      </w:r>
    </w:p>
    <w:p w14:paraId="4E3504FC" w14:textId="77777777" w:rsidR="00AD797C" w:rsidRPr="00EE38BB" w:rsidRDefault="00AD797C" w:rsidP="00AD797C">
      <w:pPr>
        <w:pStyle w:val="BodyText"/>
        <w:ind w:left="360"/>
        <w:rPr>
          <w:szCs w:val="24"/>
        </w:rPr>
      </w:pPr>
    </w:p>
    <w:p w14:paraId="630D191A" w14:textId="77777777" w:rsidR="00AD797C" w:rsidRPr="00EE38BB" w:rsidRDefault="00AD797C" w:rsidP="00AD797C">
      <w:pPr>
        <w:pStyle w:val="BodyText"/>
        <w:ind w:left="360"/>
        <w:rPr>
          <w:b/>
          <w:iCs/>
          <w:szCs w:val="24"/>
          <w:u w:val="single"/>
        </w:rPr>
      </w:pPr>
      <w:r w:rsidRPr="00EE38BB">
        <w:rPr>
          <w:b/>
          <w:iCs/>
          <w:szCs w:val="24"/>
          <w:u w:val="single"/>
        </w:rPr>
        <w:t>International Organization for Migration (IOM)</w:t>
      </w:r>
    </w:p>
    <w:p w14:paraId="0888E752" w14:textId="77777777" w:rsidR="00AD797C" w:rsidRPr="00EE38BB" w:rsidRDefault="00AD797C" w:rsidP="00AD797C">
      <w:pPr>
        <w:pStyle w:val="BodyText"/>
        <w:ind w:left="360"/>
        <w:rPr>
          <w:iCs/>
          <w:szCs w:val="24"/>
        </w:rPr>
      </w:pPr>
      <w:r w:rsidRPr="00EE38BB">
        <w:rPr>
          <w:iCs/>
          <w:szCs w:val="24"/>
        </w:rPr>
        <w:t>Attn: [Name of IOM contact person]</w:t>
      </w:r>
    </w:p>
    <w:p w14:paraId="071EE559" w14:textId="77777777" w:rsidR="00AD797C" w:rsidRPr="00EE38BB" w:rsidRDefault="00AD797C" w:rsidP="00AD797C">
      <w:pPr>
        <w:pStyle w:val="BodyText"/>
        <w:ind w:left="360"/>
        <w:rPr>
          <w:iCs/>
          <w:szCs w:val="24"/>
        </w:rPr>
      </w:pPr>
      <w:r w:rsidRPr="00EE38BB">
        <w:rPr>
          <w:iCs/>
          <w:szCs w:val="24"/>
        </w:rPr>
        <w:t>[IOM’s address]</w:t>
      </w:r>
    </w:p>
    <w:p w14:paraId="47512F6B" w14:textId="77777777" w:rsidR="00AD797C" w:rsidRPr="00EE38BB" w:rsidRDefault="00AD797C" w:rsidP="00AD797C">
      <w:pPr>
        <w:pStyle w:val="BodyText"/>
        <w:ind w:left="360"/>
        <w:rPr>
          <w:iCs/>
          <w:szCs w:val="24"/>
        </w:rPr>
      </w:pPr>
      <w:r w:rsidRPr="00EE38BB">
        <w:rPr>
          <w:iCs/>
          <w:szCs w:val="24"/>
        </w:rPr>
        <w:t>Email: [IOM’s email address]</w:t>
      </w:r>
    </w:p>
    <w:p w14:paraId="1094FC88" w14:textId="77777777" w:rsidR="00AD797C" w:rsidRPr="00EE38BB" w:rsidRDefault="00AD797C" w:rsidP="00AD797C">
      <w:pPr>
        <w:pStyle w:val="BodyText"/>
        <w:ind w:left="360"/>
        <w:rPr>
          <w:iCs/>
          <w:szCs w:val="24"/>
          <w:u w:val="single"/>
        </w:rPr>
      </w:pPr>
    </w:p>
    <w:p w14:paraId="3EA8AD05" w14:textId="77777777" w:rsidR="00AD797C" w:rsidRPr="00EE38BB" w:rsidRDefault="00AD797C" w:rsidP="00AD797C">
      <w:pPr>
        <w:pStyle w:val="BodyText"/>
        <w:ind w:left="360"/>
        <w:rPr>
          <w:b/>
          <w:iCs/>
          <w:szCs w:val="24"/>
          <w:u w:val="single"/>
        </w:rPr>
      </w:pPr>
      <w:r w:rsidRPr="00EE38BB">
        <w:rPr>
          <w:b/>
          <w:iCs/>
          <w:szCs w:val="24"/>
          <w:u w:val="single"/>
        </w:rPr>
        <w:t>[Full name of the Contractor]</w:t>
      </w:r>
    </w:p>
    <w:p w14:paraId="68027AD2" w14:textId="77777777" w:rsidR="00AD797C" w:rsidRPr="00EE38BB" w:rsidRDefault="00AD797C" w:rsidP="00AD797C">
      <w:pPr>
        <w:pStyle w:val="BodyText"/>
        <w:ind w:left="360"/>
        <w:rPr>
          <w:iCs/>
          <w:szCs w:val="24"/>
        </w:rPr>
      </w:pPr>
      <w:r w:rsidRPr="00EE38BB">
        <w:rPr>
          <w:iCs/>
          <w:szCs w:val="24"/>
        </w:rPr>
        <w:t>Attn: [Name of the Contractor‘s contact person]</w:t>
      </w:r>
    </w:p>
    <w:p w14:paraId="422EBA9B" w14:textId="77777777" w:rsidR="00AD797C" w:rsidRPr="00EE38BB" w:rsidRDefault="00AD797C" w:rsidP="00AD797C">
      <w:pPr>
        <w:pStyle w:val="BodyText"/>
        <w:ind w:left="360"/>
        <w:rPr>
          <w:iCs/>
          <w:szCs w:val="24"/>
        </w:rPr>
      </w:pPr>
      <w:r w:rsidRPr="00EE38BB">
        <w:rPr>
          <w:iCs/>
          <w:szCs w:val="24"/>
        </w:rPr>
        <w:t>[Contractor ‘s address]</w:t>
      </w:r>
    </w:p>
    <w:p w14:paraId="15B9B0DE" w14:textId="77777777" w:rsidR="00AD797C" w:rsidRPr="00EE38BB" w:rsidRDefault="00AD797C" w:rsidP="00AD797C">
      <w:pPr>
        <w:pStyle w:val="BodyText"/>
        <w:ind w:left="360"/>
        <w:rPr>
          <w:iCs/>
          <w:szCs w:val="24"/>
        </w:rPr>
      </w:pPr>
      <w:r w:rsidRPr="00EE38BB">
        <w:rPr>
          <w:iCs/>
          <w:szCs w:val="24"/>
        </w:rPr>
        <w:t>Email: [Contractor ‘s email address]</w:t>
      </w:r>
    </w:p>
    <w:p w14:paraId="0FC2DEFC" w14:textId="77777777" w:rsidR="00AD797C" w:rsidRPr="00EE38BB" w:rsidRDefault="00AD797C" w:rsidP="00AD797C">
      <w:pPr>
        <w:pStyle w:val="BodyText"/>
        <w:ind w:left="360"/>
        <w:rPr>
          <w:iCs/>
          <w:szCs w:val="24"/>
          <w:u w:val="single"/>
        </w:rPr>
      </w:pPr>
    </w:p>
    <w:p w14:paraId="41F13513" w14:textId="77777777" w:rsidR="00AD797C" w:rsidRPr="00EE38BB" w:rsidRDefault="00AD797C" w:rsidP="00AD797C">
      <w:pPr>
        <w:pStyle w:val="BodyText"/>
        <w:tabs>
          <w:tab w:val="left" w:pos="360"/>
        </w:tabs>
        <w:rPr>
          <w:b/>
          <w:szCs w:val="24"/>
        </w:rPr>
      </w:pPr>
      <w:r w:rsidRPr="00EE38BB">
        <w:rPr>
          <w:szCs w:val="24"/>
        </w:rPr>
        <w:t>22.</w:t>
      </w:r>
      <w:r w:rsidRPr="00EE38BB">
        <w:rPr>
          <w:szCs w:val="24"/>
        </w:rPr>
        <w:tab/>
        <w:t xml:space="preserve"> </w:t>
      </w:r>
      <w:r w:rsidRPr="00EE38BB">
        <w:rPr>
          <w:b/>
          <w:szCs w:val="24"/>
        </w:rPr>
        <w:t>Dispute Resolution</w:t>
      </w:r>
    </w:p>
    <w:p w14:paraId="5D8DF756" w14:textId="77777777" w:rsidR="00AD797C" w:rsidRPr="00EE38BB" w:rsidRDefault="00AD797C" w:rsidP="00AD797C">
      <w:pPr>
        <w:pStyle w:val="BodyText"/>
        <w:ind w:left="720"/>
        <w:rPr>
          <w:szCs w:val="24"/>
        </w:rPr>
      </w:pPr>
    </w:p>
    <w:p w14:paraId="2A568B7D" w14:textId="77777777" w:rsidR="00AD797C" w:rsidRPr="00EE38BB" w:rsidRDefault="00AD797C" w:rsidP="00AD797C">
      <w:pPr>
        <w:tabs>
          <w:tab w:val="left" w:pos="810"/>
        </w:tabs>
        <w:ind w:left="900" w:right="57" w:hanging="540"/>
        <w:rPr>
          <w:color w:val="221F1F"/>
          <w:szCs w:val="24"/>
        </w:rPr>
      </w:pPr>
      <w:bookmarkStart w:id="78" w:name="OLE_LINK16"/>
      <w:r w:rsidRPr="00EE38BB">
        <w:rPr>
          <w:color w:val="221F1F"/>
          <w:szCs w:val="24"/>
        </w:rPr>
        <w:t>22.1</w:t>
      </w:r>
      <w:r w:rsidRPr="00EE38BB">
        <w:rPr>
          <w:color w:val="221F1F"/>
          <w:szCs w:val="24"/>
        </w:rPr>
        <w:tab/>
      </w:r>
      <w:r w:rsidRPr="00EE38BB">
        <w:rPr>
          <w:color w:val="221F1F"/>
          <w:szCs w:val="24"/>
        </w:rPr>
        <w:tab/>
        <w:t xml:space="preserve">Any dispute, controversy or claim arising out of or in relation to this Agreement, or the breach, termination or invalidity thereof, shall be settled amicably by negotiation between the Parties. </w:t>
      </w:r>
    </w:p>
    <w:p w14:paraId="55320DCE" w14:textId="77777777" w:rsidR="00AD797C" w:rsidRPr="00EE38BB" w:rsidRDefault="00AD797C" w:rsidP="00AD797C">
      <w:pPr>
        <w:tabs>
          <w:tab w:val="left" w:pos="810"/>
        </w:tabs>
        <w:ind w:left="900" w:right="57" w:hanging="540"/>
        <w:rPr>
          <w:color w:val="221F1F"/>
          <w:szCs w:val="24"/>
        </w:rPr>
      </w:pPr>
    </w:p>
    <w:p w14:paraId="7C48780A" w14:textId="77777777" w:rsidR="00AD797C" w:rsidRPr="00EE38BB" w:rsidRDefault="00AD797C" w:rsidP="00AD797C">
      <w:pPr>
        <w:tabs>
          <w:tab w:val="left" w:pos="900"/>
        </w:tabs>
        <w:ind w:left="900" w:right="57" w:hanging="540"/>
        <w:rPr>
          <w:color w:val="221F1F"/>
          <w:szCs w:val="24"/>
        </w:rPr>
      </w:pPr>
      <w:r w:rsidRPr="00EE38BB">
        <w:rPr>
          <w:color w:val="221F1F"/>
          <w:szCs w:val="24"/>
        </w:rPr>
        <w:t>22.2</w:t>
      </w:r>
      <w:r w:rsidRPr="00EE38BB">
        <w:rPr>
          <w:color w:val="221F1F"/>
          <w:szCs w:val="24"/>
        </w:rPr>
        <w:tab/>
        <w:t>In the event that the dispute, controversy or claim has not been resolved by negotiation within 3 (three) months of receipt of the notice from one party of the existence of such dispute, controversy or claim, either Party may request that the dispute, controversy or claim is resolved by conciliation by one conciliator in accordance with the UNCITRAL Conciliation Rules of 1980. Article 16 of the UNCITRAL Conciliation Rules does not apply.</w:t>
      </w:r>
    </w:p>
    <w:p w14:paraId="03322088" w14:textId="77777777" w:rsidR="00AD797C" w:rsidRPr="00EE38BB" w:rsidRDefault="00AD797C" w:rsidP="00AD797C">
      <w:pPr>
        <w:tabs>
          <w:tab w:val="left" w:pos="900"/>
        </w:tabs>
        <w:ind w:left="900" w:right="57" w:hanging="540"/>
        <w:rPr>
          <w:color w:val="221F1F"/>
          <w:szCs w:val="24"/>
        </w:rPr>
      </w:pPr>
    </w:p>
    <w:p w14:paraId="3516AF7D" w14:textId="77777777" w:rsidR="00AD797C" w:rsidRPr="00EE38BB" w:rsidRDefault="00AD797C" w:rsidP="00AD797C">
      <w:pPr>
        <w:tabs>
          <w:tab w:val="left" w:pos="900"/>
        </w:tabs>
        <w:ind w:left="900" w:right="57" w:hanging="540"/>
        <w:rPr>
          <w:color w:val="221F1F"/>
          <w:szCs w:val="24"/>
        </w:rPr>
      </w:pPr>
      <w:r w:rsidRPr="00EE38BB">
        <w:rPr>
          <w:color w:val="221F1F"/>
          <w:szCs w:val="24"/>
        </w:rPr>
        <w:t>22.3</w:t>
      </w:r>
      <w:r w:rsidRPr="00EE38BB">
        <w:rPr>
          <w:color w:val="221F1F"/>
          <w:szCs w:val="24"/>
        </w:rPr>
        <w:tab/>
        <w:t xml:space="preserve">In the event that such conciliation is unsuccessful, either Party may submit the dispute, controversy or claim to arbitration no later than 3 (three) months following the date of termination of conciliation proceedings as per Article 15 of the UNCITRAL Conciliation Rules. The arbitration will be carried out in accordance with the 2010 UNCITRAL arbitration rules as adopted in 2013. The number of arbitrators shall be one and the language of arbitral proceedings shall be English, unless otherwise agreed by the Parties in writing. The arbitral tribunal shall have no authority to award punitive damages. The arbitral award will be final and binding. </w:t>
      </w:r>
    </w:p>
    <w:p w14:paraId="42571D16" w14:textId="77777777" w:rsidR="00AD797C" w:rsidRPr="00EE38BB" w:rsidRDefault="00AD797C" w:rsidP="00AD797C">
      <w:pPr>
        <w:tabs>
          <w:tab w:val="left" w:pos="900"/>
        </w:tabs>
        <w:ind w:left="900" w:right="57" w:hanging="540"/>
        <w:rPr>
          <w:color w:val="221F1F"/>
          <w:szCs w:val="24"/>
        </w:rPr>
      </w:pPr>
    </w:p>
    <w:p w14:paraId="2303BB32" w14:textId="77777777" w:rsidR="00AD797C" w:rsidRPr="00EE38BB" w:rsidRDefault="00AD797C" w:rsidP="00AD797C">
      <w:pPr>
        <w:pStyle w:val="BodyText"/>
        <w:tabs>
          <w:tab w:val="left" w:pos="900"/>
        </w:tabs>
        <w:ind w:left="900" w:hanging="540"/>
        <w:rPr>
          <w:szCs w:val="24"/>
        </w:rPr>
      </w:pPr>
      <w:r w:rsidRPr="00EE38BB">
        <w:rPr>
          <w:color w:val="221F1F"/>
          <w:szCs w:val="24"/>
        </w:rPr>
        <w:t>22.4</w:t>
      </w:r>
      <w:r w:rsidRPr="00EE38BB">
        <w:rPr>
          <w:color w:val="221F1F"/>
          <w:szCs w:val="24"/>
        </w:rPr>
        <w:tab/>
        <w:t>The present Agreement as well as the arbitration agreement above shall be governed by the terms of the present Agreement and supplemented by internationally accepted general principles of law for the issues not covered by the Agreement, to the exclusion of any single national system of law that would defer the Agreement to the laws of any given jurisdiction. Internationally accepted general principles of law shall be deemed to include the UNIDROIT Principles of International Commercial Contracts. Dispute resolution shall be pursued confidentially by both Parties. This Article survives the expiration or termination of the present Agreement</w:t>
      </w:r>
      <w:bookmarkEnd w:id="78"/>
      <w:r w:rsidRPr="00EE38BB">
        <w:rPr>
          <w:szCs w:val="24"/>
        </w:rPr>
        <w:t>.</w:t>
      </w:r>
    </w:p>
    <w:p w14:paraId="61313DB6" w14:textId="77777777" w:rsidR="00AD797C" w:rsidRPr="00EE38BB" w:rsidRDefault="00AD797C" w:rsidP="00AD797C">
      <w:pPr>
        <w:rPr>
          <w:b/>
          <w:szCs w:val="24"/>
        </w:rPr>
      </w:pPr>
    </w:p>
    <w:p w14:paraId="39195313" w14:textId="77777777" w:rsidR="00AD797C" w:rsidRPr="00EE38BB" w:rsidRDefault="00AD797C" w:rsidP="00AD797C">
      <w:pPr>
        <w:tabs>
          <w:tab w:val="left" w:pos="360"/>
        </w:tabs>
        <w:rPr>
          <w:szCs w:val="24"/>
        </w:rPr>
      </w:pPr>
      <w:r w:rsidRPr="00EE38BB">
        <w:rPr>
          <w:szCs w:val="24"/>
        </w:rPr>
        <w:t>23.</w:t>
      </w:r>
      <w:r w:rsidRPr="00EE38BB">
        <w:rPr>
          <w:szCs w:val="24"/>
        </w:rPr>
        <w:tab/>
      </w:r>
      <w:r w:rsidRPr="00EE38BB">
        <w:rPr>
          <w:b/>
          <w:szCs w:val="24"/>
        </w:rPr>
        <w:t>Use of IOM Name</w:t>
      </w:r>
    </w:p>
    <w:p w14:paraId="1B94BF38" w14:textId="77777777" w:rsidR="00AD797C" w:rsidRPr="00EE38BB" w:rsidRDefault="00AD797C" w:rsidP="00AD797C">
      <w:pPr>
        <w:pStyle w:val="BodyText"/>
        <w:ind w:left="720"/>
        <w:rPr>
          <w:szCs w:val="24"/>
          <w:lang w:val="en-GB"/>
        </w:rPr>
      </w:pPr>
    </w:p>
    <w:p w14:paraId="34788D7A" w14:textId="77777777" w:rsidR="00AD797C" w:rsidRPr="00EE38BB" w:rsidRDefault="00AD797C" w:rsidP="00AD797C">
      <w:pPr>
        <w:pStyle w:val="BodyText"/>
        <w:ind w:left="360"/>
        <w:rPr>
          <w:szCs w:val="24"/>
          <w:lang w:val="en-GB"/>
        </w:rPr>
      </w:pPr>
      <w:r w:rsidRPr="00EE38BB">
        <w:rPr>
          <w:szCs w:val="24"/>
          <w:lang w:val="en-GB"/>
        </w:rPr>
        <w:t>The use of the official logo and name of IOM may not be used by the Contractor without the prior written approval of IOM.</w:t>
      </w:r>
    </w:p>
    <w:p w14:paraId="0FD85BC3" w14:textId="77777777" w:rsidR="00AD797C" w:rsidRPr="00EE38BB" w:rsidRDefault="00AD797C" w:rsidP="00AD797C">
      <w:pPr>
        <w:pStyle w:val="BodyText"/>
        <w:rPr>
          <w:b/>
          <w:snapToGrid w:val="0"/>
          <w:szCs w:val="24"/>
        </w:rPr>
      </w:pPr>
    </w:p>
    <w:p w14:paraId="7A450487" w14:textId="77777777" w:rsidR="00AD797C" w:rsidRPr="00EE38BB" w:rsidRDefault="00AD797C" w:rsidP="00AD797C">
      <w:pPr>
        <w:pStyle w:val="BodyText"/>
        <w:tabs>
          <w:tab w:val="left" w:pos="360"/>
        </w:tabs>
        <w:rPr>
          <w:b/>
          <w:snapToGrid w:val="0"/>
          <w:szCs w:val="24"/>
        </w:rPr>
      </w:pPr>
      <w:r w:rsidRPr="00EE38BB">
        <w:rPr>
          <w:snapToGrid w:val="0"/>
          <w:szCs w:val="24"/>
        </w:rPr>
        <w:t>24.</w:t>
      </w:r>
      <w:r w:rsidRPr="00EE38BB">
        <w:rPr>
          <w:snapToGrid w:val="0"/>
          <w:szCs w:val="24"/>
        </w:rPr>
        <w:tab/>
        <w:t xml:space="preserve"> </w:t>
      </w:r>
      <w:r w:rsidRPr="00EE38BB">
        <w:rPr>
          <w:b/>
          <w:snapToGrid w:val="0"/>
          <w:szCs w:val="24"/>
        </w:rPr>
        <w:t>Status of IOM</w:t>
      </w:r>
    </w:p>
    <w:p w14:paraId="44CBB431" w14:textId="77777777" w:rsidR="00AD797C" w:rsidRPr="00EE38BB" w:rsidRDefault="00AD797C" w:rsidP="00AD797C">
      <w:pPr>
        <w:pStyle w:val="BodyText"/>
        <w:ind w:left="720"/>
        <w:rPr>
          <w:snapToGrid w:val="0"/>
          <w:szCs w:val="24"/>
        </w:rPr>
      </w:pPr>
    </w:p>
    <w:p w14:paraId="55CC8D19" w14:textId="77777777" w:rsidR="00AD797C" w:rsidRPr="00EE38BB" w:rsidRDefault="00AD797C" w:rsidP="00AD797C">
      <w:pPr>
        <w:pStyle w:val="BodyText"/>
        <w:ind w:left="360"/>
        <w:rPr>
          <w:b/>
          <w:snapToGrid w:val="0"/>
          <w:szCs w:val="24"/>
        </w:rPr>
      </w:pPr>
      <w:r w:rsidRPr="00EE38BB">
        <w:rPr>
          <w:snapToGrid w:val="0"/>
          <w:szCs w:val="24"/>
        </w:rPr>
        <w:t xml:space="preserve">Nothing in or relating to this </w:t>
      </w:r>
      <w:r w:rsidRPr="00EE38BB">
        <w:rPr>
          <w:szCs w:val="24"/>
        </w:rPr>
        <w:t xml:space="preserve">Agreement </w:t>
      </w:r>
      <w:r w:rsidRPr="00EE38BB">
        <w:rPr>
          <w:snapToGrid w:val="0"/>
          <w:szCs w:val="24"/>
        </w:rPr>
        <w:t>shall be deemed a waiver, express or implied, of any of the privileges and immunities of the International Organization for Migration as an intergovernmental organization.</w:t>
      </w:r>
    </w:p>
    <w:p w14:paraId="234DD4FF" w14:textId="77777777" w:rsidR="00AD797C" w:rsidRPr="00EE38BB" w:rsidRDefault="00AD797C" w:rsidP="00AD797C">
      <w:pPr>
        <w:pStyle w:val="BodyText"/>
        <w:rPr>
          <w:snapToGrid w:val="0"/>
          <w:szCs w:val="24"/>
        </w:rPr>
      </w:pPr>
    </w:p>
    <w:p w14:paraId="7BF0F71A" w14:textId="77777777" w:rsidR="00AD797C" w:rsidRPr="00EE38BB" w:rsidRDefault="00AD797C" w:rsidP="00AD797C">
      <w:pPr>
        <w:tabs>
          <w:tab w:val="left" w:pos="360"/>
        </w:tabs>
        <w:rPr>
          <w:b/>
          <w:szCs w:val="24"/>
        </w:rPr>
      </w:pPr>
      <w:r w:rsidRPr="00EE38BB">
        <w:rPr>
          <w:szCs w:val="24"/>
        </w:rPr>
        <w:t>25.</w:t>
      </w:r>
      <w:r w:rsidRPr="00EE38BB">
        <w:rPr>
          <w:szCs w:val="24"/>
        </w:rPr>
        <w:tab/>
        <w:t xml:space="preserve"> </w:t>
      </w:r>
      <w:r w:rsidRPr="00EE38BB">
        <w:rPr>
          <w:b/>
          <w:szCs w:val="24"/>
        </w:rPr>
        <w:t>No Waiver Clause</w:t>
      </w:r>
    </w:p>
    <w:p w14:paraId="664490B0" w14:textId="77777777" w:rsidR="00AD797C" w:rsidRPr="00EE38BB" w:rsidRDefault="00AD797C" w:rsidP="00AD797C">
      <w:pPr>
        <w:rPr>
          <w:szCs w:val="24"/>
        </w:rPr>
      </w:pPr>
    </w:p>
    <w:p w14:paraId="6F6F8DAC" w14:textId="77777777" w:rsidR="00AD797C" w:rsidRPr="00EE38BB" w:rsidRDefault="00AD797C" w:rsidP="00AD797C">
      <w:pPr>
        <w:pStyle w:val="BodyText"/>
        <w:ind w:left="360"/>
        <w:rPr>
          <w:szCs w:val="24"/>
        </w:rPr>
      </w:pPr>
      <w:r w:rsidRPr="00EE38BB">
        <w:rPr>
          <w:szCs w:val="24"/>
        </w:rPr>
        <w:t>IOM’s failure to insist upon a strict performance of any of the terms and conditions of this Agreement shall not be deemed a relinquishment of any right or remedy that IOM may have, nor shall it be construed as a waiver of Contractor’s subsequent breach of this Agreement which shall continue to be in full force and effect.  No waiver by IOM of any of its rights under this Agreement shall be deemed to have been made unless expressed in writing and signed by IOM.</w:t>
      </w:r>
    </w:p>
    <w:p w14:paraId="259AE23E" w14:textId="77777777" w:rsidR="00AD797C" w:rsidRPr="00EE38BB" w:rsidRDefault="00AD797C" w:rsidP="00AD797C">
      <w:pPr>
        <w:rPr>
          <w:b/>
          <w:szCs w:val="24"/>
        </w:rPr>
      </w:pPr>
    </w:p>
    <w:p w14:paraId="41E62796" w14:textId="77777777" w:rsidR="00AD797C" w:rsidRPr="00EE38BB" w:rsidRDefault="00AD797C" w:rsidP="00AD797C">
      <w:pPr>
        <w:tabs>
          <w:tab w:val="left" w:pos="360"/>
        </w:tabs>
        <w:rPr>
          <w:szCs w:val="24"/>
        </w:rPr>
      </w:pPr>
      <w:r w:rsidRPr="00EE38BB">
        <w:rPr>
          <w:szCs w:val="24"/>
        </w:rPr>
        <w:t>26.</w:t>
      </w:r>
      <w:r w:rsidRPr="00EE38BB">
        <w:rPr>
          <w:szCs w:val="24"/>
        </w:rPr>
        <w:tab/>
        <w:t xml:space="preserve"> </w:t>
      </w:r>
      <w:r w:rsidRPr="00EE38BB">
        <w:rPr>
          <w:b/>
          <w:szCs w:val="24"/>
        </w:rPr>
        <w:t xml:space="preserve">Termination of Agreement </w:t>
      </w:r>
    </w:p>
    <w:p w14:paraId="35896EC6" w14:textId="77777777" w:rsidR="00AD797C" w:rsidRPr="00EE38BB" w:rsidRDefault="00AD797C" w:rsidP="00AD797C">
      <w:pPr>
        <w:pStyle w:val="BodyText"/>
        <w:ind w:left="720" w:hanging="720"/>
        <w:rPr>
          <w:szCs w:val="24"/>
        </w:rPr>
      </w:pPr>
    </w:p>
    <w:p w14:paraId="746B6E21" w14:textId="77777777" w:rsidR="00AD797C" w:rsidRPr="00EE38BB" w:rsidRDefault="00AD797C" w:rsidP="00AD797C">
      <w:pPr>
        <w:pStyle w:val="BodyText"/>
        <w:ind w:left="900" w:hanging="540"/>
        <w:rPr>
          <w:szCs w:val="24"/>
        </w:rPr>
      </w:pPr>
      <w:r w:rsidRPr="00EE38BB">
        <w:rPr>
          <w:szCs w:val="24"/>
        </w:rPr>
        <w:t>26.1</w:t>
      </w:r>
      <w:r w:rsidRPr="00EE38BB">
        <w:rPr>
          <w:szCs w:val="24"/>
        </w:rPr>
        <w:tab/>
        <w:t>IOM may, at its option, terminate for convenience any of the work under this Agreement in whole or in part, at any time by 7 (seven) days written notice to Contractor. Such notice shall specify the Completion Rate upon termination as established by Article 6.2 and the effective date of termination. Upon receipt of such notice Contractor shall:</w:t>
      </w:r>
    </w:p>
    <w:p w14:paraId="586CDDC6" w14:textId="77777777" w:rsidR="00AD797C" w:rsidRPr="00EE38BB" w:rsidRDefault="00AD797C" w:rsidP="00AD797C">
      <w:pPr>
        <w:pStyle w:val="BodyText"/>
        <w:ind w:left="720" w:hanging="720"/>
        <w:rPr>
          <w:szCs w:val="24"/>
        </w:rPr>
      </w:pPr>
    </w:p>
    <w:p w14:paraId="6384E372" w14:textId="77777777" w:rsidR="00AD797C" w:rsidRPr="00EE38BB" w:rsidRDefault="00AD797C" w:rsidP="00181BE2">
      <w:pPr>
        <w:pStyle w:val="BodyText"/>
        <w:numPr>
          <w:ilvl w:val="0"/>
          <w:numId w:val="27"/>
        </w:numPr>
        <w:suppressAutoHyphens w:val="0"/>
        <w:spacing w:after="0"/>
        <w:ind w:left="1260"/>
        <w:rPr>
          <w:szCs w:val="24"/>
        </w:rPr>
      </w:pPr>
      <w:r w:rsidRPr="00EE38BB">
        <w:rPr>
          <w:szCs w:val="24"/>
        </w:rPr>
        <w:t>Immediately discontinue the Works on the date and to the extent specified in the notice and place no further purchase orders or subcontracts for materials, services, or facilities other than as may be required for completion of such portion of the Works that is not terminated;</w:t>
      </w:r>
    </w:p>
    <w:p w14:paraId="7C16898A" w14:textId="77777777" w:rsidR="00AD797C" w:rsidRPr="00EE38BB" w:rsidRDefault="00AD797C" w:rsidP="00181BE2">
      <w:pPr>
        <w:pStyle w:val="BodyText"/>
        <w:numPr>
          <w:ilvl w:val="0"/>
          <w:numId w:val="27"/>
        </w:numPr>
        <w:suppressAutoHyphens w:val="0"/>
        <w:spacing w:after="0"/>
        <w:ind w:left="1260"/>
        <w:rPr>
          <w:szCs w:val="24"/>
        </w:rPr>
      </w:pPr>
      <w:r w:rsidRPr="00EE38BB">
        <w:rPr>
          <w:szCs w:val="24"/>
        </w:rPr>
        <w:t>Promptly cancel upon terms satisfactory to IOM all purchase orders, subcontracts, rentals, or any other agreement existing for the performance of the terminated work, or assign those agreements as directed by IOM;</w:t>
      </w:r>
    </w:p>
    <w:p w14:paraId="07A78060" w14:textId="77777777" w:rsidR="00AD797C" w:rsidRPr="00EE38BB" w:rsidRDefault="00AD797C" w:rsidP="00181BE2">
      <w:pPr>
        <w:pStyle w:val="BodyText"/>
        <w:numPr>
          <w:ilvl w:val="0"/>
          <w:numId w:val="27"/>
        </w:numPr>
        <w:suppressAutoHyphens w:val="0"/>
        <w:spacing w:after="0"/>
        <w:ind w:left="1260"/>
        <w:rPr>
          <w:szCs w:val="24"/>
        </w:rPr>
      </w:pPr>
      <w:r w:rsidRPr="00EE38BB">
        <w:rPr>
          <w:szCs w:val="24"/>
        </w:rPr>
        <w:t xml:space="preserve">Assist IOM in the maintenance and protection of work in progress, plant, tools, equipment, property and materials acquired by Contractor or furnished by IOM under this Agreement; </w:t>
      </w:r>
    </w:p>
    <w:p w14:paraId="3FF4A57D" w14:textId="77777777" w:rsidR="00AD797C" w:rsidRPr="00EE38BB" w:rsidRDefault="00AD797C" w:rsidP="00181BE2">
      <w:pPr>
        <w:pStyle w:val="BodyText"/>
        <w:numPr>
          <w:ilvl w:val="0"/>
          <w:numId w:val="27"/>
        </w:numPr>
        <w:suppressAutoHyphens w:val="0"/>
        <w:spacing w:after="0"/>
        <w:ind w:left="1260"/>
        <w:rPr>
          <w:szCs w:val="24"/>
        </w:rPr>
      </w:pPr>
      <w:r w:rsidRPr="00EE38BB">
        <w:rPr>
          <w:szCs w:val="24"/>
        </w:rPr>
        <w:t xml:space="preserve">Complete performance of such portion of the Works which are not terminated; and </w:t>
      </w:r>
    </w:p>
    <w:p w14:paraId="277D723F" w14:textId="77777777" w:rsidR="00AD797C" w:rsidRPr="00EE38BB" w:rsidRDefault="00AD797C" w:rsidP="00181BE2">
      <w:pPr>
        <w:pStyle w:val="BodyText"/>
        <w:numPr>
          <w:ilvl w:val="0"/>
          <w:numId w:val="27"/>
        </w:numPr>
        <w:suppressAutoHyphens w:val="0"/>
        <w:spacing w:after="0"/>
        <w:ind w:left="1260"/>
        <w:rPr>
          <w:szCs w:val="24"/>
        </w:rPr>
      </w:pPr>
      <w:r w:rsidRPr="00EE38BB">
        <w:rPr>
          <w:szCs w:val="24"/>
        </w:rPr>
        <w:t>Perform other related tasks, which IOM may reasonably instruct, in order to effect the termination of the work.</w:t>
      </w:r>
    </w:p>
    <w:p w14:paraId="12949974" w14:textId="77777777" w:rsidR="00AD797C" w:rsidRPr="00EE38BB" w:rsidRDefault="00AD797C" w:rsidP="00AD797C">
      <w:pPr>
        <w:pStyle w:val="BodyText"/>
        <w:ind w:left="720" w:hanging="720"/>
        <w:rPr>
          <w:szCs w:val="24"/>
        </w:rPr>
      </w:pPr>
    </w:p>
    <w:p w14:paraId="69CFC451" w14:textId="77777777" w:rsidR="00AD797C" w:rsidRPr="00EE38BB" w:rsidRDefault="00AD797C" w:rsidP="00AD797C">
      <w:pPr>
        <w:pStyle w:val="BodyText"/>
        <w:ind w:left="900" w:hanging="540"/>
        <w:rPr>
          <w:szCs w:val="24"/>
        </w:rPr>
      </w:pPr>
      <w:r w:rsidRPr="00EE38BB">
        <w:rPr>
          <w:szCs w:val="24"/>
        </w:rPr>
        <w:t xml:space="preserve">26.2 </w:t>
      </w:r>
      <w:r w:rsidRPr="00EE38BB">
        <w:rPr>
          <w:szCs w:val="24"/>
        </w:rPr>
        <w:tab/>
        <w:t>Upon termination as per the previous clause</w:t>
      </w:r>
      <w:bookmarkStart w:id="79" w:name="OLE_LINK14"/>
      <w:bookmarkStart w:id="80" w:name="OLE_LINK15"/>
      <w:r w:rsidRPr="00EE38BB">
        <w:rPr>
          <w:szCs w:val="24"/>
        </w:rPr>
        <w:t>,</w:t>
      </w:r>
      <w:bookmarkEnd w:id="79"/>
      <w:bookmarkEnd w:id="80"/>
      <w:r w:rsidRPr="00EE38BB">
        <w:rPr>
          <w:szCs w:val="24"/>
        </w:rPr>
        <w:t xml:space="preserve"> as the sole right and remedy of Contractor, IOM shall pay in accordance with the following:</w:t>
      </w:r>
    </w:p>
    <w:p w14:paraId="62AB34B6" w14:textId="77777777" w:rsidR="00AD797C" w:rsidRPr="00EE38BB" w:rsidRDefault="00AD797C" w:rsidP="00AD797C">
      <w:pPr>
        <w:pStyle w:val="BodyText"/>
        <w:ind w:left="720" w:hanging="720"/>
        <w:rPr>
          <w:szCs w:val="24"/>
        </w:rPr>
      </w:pPr>
    </w:p>
    <w:p w14:paraId="5D12096D" w14:textId="77777777" w:rsidR="00AD797C" w:rsidRPr="00EE38BB" w:rsidRDefault="00AD797C" w:rsidP="00181BE2">
      <w:pPr>
        <w:pStyle w:val="BodyText"/>
        <w:numPr>
          <w:ilvl w:val="0"/>
          <w:numId w:val="28"/>
        </w:numPr>
        <w:suppressAutoHyphens w:val="0"/>
        <w:spacing w:after="0"/>
        <w:ind w:left="1260"/>
        <w:rPr>
          <w:szCs w:val="24"/>
        </w:rPr>
      </w:pPr>
      <w:r w:rsidRPr="00EE38BB">
        <w:rPr>
          <w:szCs w:val="24"/>
        </w:rPr>
        <w:t>The Contract Price corresponding to the Works performed in accordance with this Agreement prior to the date of such notice of termination;</w:t>
      </w:r>
    </w:p>
    <w:p w14:paraId="1800763D" w14:textId="77777777" w:rsidR="00AD797C" w:rsidRPr="00EE38BB" w:rsidRDefault="00AD797C" w:rsidP="00181BE2">
      <w:pPr>
        <w:pStyle w:val="BodyText"/>
        <w:numPr>
          <w:ilvl w:val="0"/>
          <w:numId w:val="28"/>
        </w:numPr>
        <w:suppressAutoHyphens w:val="0"/>
        <w:spacing w:after="0"/>
        <w:ind w:left="1260"/>
        <w:rPr>
          <w:szCs w:val="24"/>
        </w:rPr>
      </w:pPr>
      <w:r w:rsidRPr="00EE38BB">
        <w:rPr>
          <w:szCs w:val="24"/>
        </w:rPr>
        <w:t>Costs corresponding to the portion of the Works thereafter performed as specified in such notice of termination, subject to IOM’s acceptance of such work;</w:t>
      </w:r>
    </w:p>
    <w:p w14:paraId="64C4BB41" w14:textId="77777777" w:rsidR="00AD797C" w:rsidRPr="00EE38BB" w:rsidRDefault="00AD797C" w:rsidP="00181BE2">
      <w:pPr>
        <w:pStyle w:val="BodyText"/>
        <w:numPr>
          <w:ilvl w:val="0"/>
          <w:numId w:val="28"/>
        </w:numPr>
        <w:suppressAutoHyphens w:val="0"/>
        <w:spacing w:after="0"/>
        <w:ind w:left="1260"/>
        <w:rPr>
          <w:szCs w:val="24"/>
        </w:rPr>
      </w:pPr>
      <w:r w:rsidRPr="00EE38BB">
        <w:rPr>
          <w:szCs w:val="24"/>
        </w:rPr>
        <w:t>Reasonable and documented administrative costs of settling and paying claims arising out of the termination of work under purchase orders or subcontracts, as agreed by IOM; and</w:t>
      </w:r>
    </w:p>
    <w:p w14:paraId="6A50962F" w14:textId="77777777" w:rsidR="00AD797C" w:rsidRPr="00EE38BB" w:rsidRDefault="00AD797C" w:rsidP="00181BE2">
      <w:pPr>
        <w:pStyle w:val="BodyText"/>
        <w:numPr>
          <w:ilvl w:val="0"/>
          <w:numId w:val="28"/>
        </w:numPr>
        <w:suppressAutoHyphens w:val="0"/>
        <w:spacing w:after="0"/>
        <w:ind w:left="1260"/>
        <w:rPr>
          <w:szCs w:val="24"/>
        </w:rPr>
      </w:pPr>
      <w:r w:rsidRPr="00EE38BB">
        <w:rPr>
          <w:szCs w:val="24"/>
        </w:rPr>
        <w:t>Reasonable costs incurred in demobilization and the disposition of residual material and equipment, as agreed by IOM.</w:t>
      </w:r>
    </w:p>
    <w:p w14:paraId="309E86A8" w14:textId="77777777" w:rsidR="00AD797C" w:rsidRPr="00EE38BB" w:rsidRDefault="00AD797C" w:rsidP="00AD797C">
      <w:pPr>
        <w:pStyle w:val="BodyText"/>
        <w:ind w:left="1260"/>
        <w:rPr>
          <w:szCs w:val="24"/>
        </w:rPr>
      </w:pPr>
    </w:p>
    <w:p w14:paraId="4CA09EFE" w14:textId="77777777" w:rsidR="00AD797C" w:rsidRPr="00EE38BB" w:rsidRDefault="00AD797C" w:rsidP="00AD797C">
      <w:pPr>
        <w:pStyle w:val="BodyText"/>
        <w:ind w:left="900"/>
        <w:rPr>
          <w:szCs w:val="24"/>
        </w:rPr>
      </w:pPr>
      <w:r w:rsidRPr="00EE38BB">
        <w:rPr>
          <w:szCs w:val="24"/>
        </w:rPr>
        <w:t>The Contractor shall submit within 7 (seven) calendar days after receipt of notice of termination, a written statement setting forth its proposal for an adjustment to the Contract Price to include only the incurred costs described in this clause. IOM shall review the proposal, and negotiate an equitable adjustment of the Contract Price. Other amounts paid in advance by IOM will be refunded by the Contractor within 7 (seven) days.</w:t>
      </w:r>
    </w:p>
    <w:p w14:paraId="49004672" w14:textId="77777777" w:rsidR="00AD797C" w:rsidRPr="00EE38BB" w:rsidRDefault="00AD797C" w:rsidP="00AD797C">
      <w:pPr>
        <w:pStyle w:val="BodyText"/>
        <w:ind w:left="720"/>
        <w:rPr>
          <w:szCs w:val="24"/>
        </w:rPr>
      </w:pPr>
    </w:p>
    <w:p w14:paraId="2A9B6AE4" w14:textId="77777777" w:rsidR="00AD797C" w:rsidRPr="00EE38BB" w:rsidRDefault="00AD797C" w:rsidP="00AD797C">
      <w:pPr>
        <w:pStyle w:val="BodyText"/>
        <w:ind w:left="900" w:hanging="540"/>
        <w:rPr>
          <w:szCs w:val="24"/>
        </w:rPr>
      </w:pPr>
      <w:r w:rsidRPr="00EE38BB">
        <w:rPr>
          <w:szCs w:val="24"/>
        </w:rPr>
        <w:t>26.3</w:t>
      </w:r>
      <w:r w:rsidRPr="00EE38BB">
        <w:rPr>
          <w:szCs w:val="24"/>
        </w:rPr>
        <w:tab/>
        <w:t>IOM may terminate this Agreement or any of the work under this Agreement at any time by immediate written notice to the Contractor, for causes which include but are not limited to:</w:t>
      </w:r>
    </w:p>
    <w:p w14:paraId="276080C0" w14:textId="77777777" w:rsidR="00AD797C" w:rsidRPr="00EE38BB" w:rsidRDefault="00AD797C" w:rsidP="00AD797C">
      <w:pPr>
        <w:pStyle w:val="BodyText"/>
        <w:ind w:left="1710" w:hanging="990"/>
        <w:rPr>
          <w:szCs w:val="24"/>
        </w:rPr>
      </w:pPr>
    </w:p>
    <w:p w14:paraId="3C380A03" w14:textId="77777777" w:rsidR="00AD797C" w:rsidRPr="00EE38BB" w:rsidRDefault="00AD797C" w:rsidP="00181BE2">
      <w:pPr>
        <w:pStyle w:val="BodyText"/>
        <w:numPr>
          <w:ilvl w:val="0"/>
          <w:numId w:val="29"/>
        </w:numPr>
        <w:suppressAutoHyphens w:val="0"/>
        <w:spacing w:after="0"/>
        <w:ind w:left="1260"/>
        <w:rPr>
          <w:szCs w:val="24"/>
        </w:rPr>
      </w:pPr>
      <w:r w:rsidRPr="00EE38BB">
        <w:rPr>
          <w:szCs w:val="24"/>
        </w:rPr>
        <w:t>The Contractor’s violation of the terms and conditions of this Agreement;</w:t>
      </w:r>
    </w:p>
    <w:p w14:paraId="4CE4DAC6" w14:textId="77777777" w:rsidR="00AD797C" w:rsidRPr="00EE38BB" w:rsidRDefault="00AD797C" w:rsidP="00181BE2">
      <w:pPr>
        <w:pStyle w:val="BodyText"/>
        <w:numPr>
          <w:ilvl w:val="0"/>
          <w:numId w:val="29"/>
        </w:numPr>
        <w:suppressAutoHyphens w:val="0"/>
        <w:spacing w:after="0"/>
        <w:ind w:left="1260"/>
        <w:rPr>
          <w:szCs w:val="24"/>
        </w:rPr>
      </w:pPr>
      <w:r w:rsidRPr="00EE38BB">
        <w:rPr>
          <w:szCs w:val="24"/>
        </w:rPr>
        <w:t>Contractor’s default, failure or refusal to carry out order to remove and replace the unsound, incorrect or defective portion of the Works as per Article 14.5;</w:t>
      </w:r>
    </w:p>
    <w:p w14:paraId="02A9B4ED" w14:textId="77777777" w:rsidR="00AD797C" w:rsidRPr="00EE38BB" w:rsidRDefault="00AD797C" w:rsidP="00181BE2">
      <w:pPr>
        <w:pStyle w:val="BodyText"/>
        <w:numPr>
          <w:ilvl w:val="0"/>
          <w:numId w:val="29"/>
        </w:numPr>
        <w:suppressAutoHyphens w:val="0"/>
        <w:spacing w:after="0"/>
        <w:ind w:left="1260"/>
        <w:rPr>
          <w:szCs w:val="24"/>
        </w:rPr>
      </w:pPr>
      <w:r w:rsidRPr="00EE38BB">
        <w:rPr>
          <w:szCs w:val="24"/>
        </w:rPr>
        <w:t xml:space="preserve">Non-completion of the Works within the time agreed upon or the expiration of extension agreed upon, or delayed progress of the Works as stated in Article 6 or sub-standard work; </w:t>
      </w:r>
    </w:p>
    <w:p w14:paraId="438E9727" w14:textId="77777777" w:rsidR="00AD797C" w:rsidRPr="00EE38BB" w:rsidRDefault="00AD797C" w:rsidP="00181BE2">
      <w:pPr>
        <w:pStyle w:val="BodyText"/>
        <w:numPr>
          <w:ilvl w:val="0"/>
          <w:numId w:val="29"/>
        </w:numPr>
        <w:suppressAutoHyphens w:val="0"/>
        <w:spacing w:after="0"/>
        <w:ind w:left="1260"/>
        <w:rPr>
          <w:szCs w:val="24"/>
        </w:rPr>
      </w:pPr>
      <w:r w:rsidRPr="00EE38BB">
        <w:rPr>
          <w:szCs w:val="24"/>
        </w:rPr>
        <w:t>Institution of insolvency or receivership proceedings involving the Contractor;</w:t>
      </w:r>
    </w:p>
    <w:p w14:paraId="50498FB5" w14:textId="77777777" w:rsidR="00AD797C" w:rsidRPr="00EE38BB" w:rsidRDefault="00AD797C" w:rsidP="00181BE2">
      <w:pPr>
        <w:pStyle w:val="BodyText"/>
        <w:numPr>
          <w:ilvl w:val="0"/>
          <w:numId w:val="29"/>
        </w:numPr>
        <w:suppressAutoHyphens w:val="0"/>
        <w:spacing w:after="0"/>
        <w:ind w:left="1260"/>
        <w:rPr>
          <w:szCs w:val="24"/>
        </w:rPr>
      </w:pPr>
      <w:r w:rsidRPr="00EE38BB">
        <w:rPr>
          <w:szCs w:val="24"/>
        </w:rPr>
        <w:t>If, in the judgment of IOM, the Contractor has engaged in corrupt or fraudulent practices in competing for and/or implementing the Agreement.</w:t>
      </w:r>
    </w:p>
    <w:p w14:paraId="311AE9BF" w14:textId="77777777" w:rsidR="00AD797C" w:rsidRPr="00EE38BB" w:rsidRDefault="00AD797C" w:rsidP="00AD797C">
      <w:pPr>
        <w:pStyle w:val="BodyText"/>
        <w:ind w:left="720"/>
        <w:rPr>
          <w:szCs w:val="24"/>
        </w:rPr>
      </w:pPr>
    </w:p>
    <w:p w14:paraId="708619CD" w14:textId="77777777" w:rsidR="00AD797C" w:rsidRPr="00EE38BB" w:rsidRDefault="00AD797C" w:rsidP="00AD797C">
      <w:pPr>
        <w:pStyle w:val="BodyText"/>
        <w:ind w:left="900"/>
        <w:rPr>
          <w:szCs w:val="24"/>
        </w:rPr>
      </w:pPr>
      <w:r w:rsidRPr="00EE38BB">
        <w:rPr>
          <w:szCs w:val="24"/>
        </w:rPr>
        <w:t>The written notice shall specify the Completion Rate as established by Article 6.2 upon termination, the effective date of termination, and any additional tasks that need to be performed including but not limited to those enumerated in Articles 26.1 and 26.2. Such termination shall be without prejudice to IOM’s other rights and remedies in this Agreement, in law and in equity. Amounts paid in advance by IOM will be refunded by the Contractor within 7 (seven) days from the date of IOM’s request.</w:t>
      </w:r>
    </w:p>
    <w:p w14:paraId="6398D05F" w14:textId="77777777" w:rsidR="00AD797C" w:rsidRPr="00EE38BB" w:rsidRDefault="00AD797C" w:rsidP="00AD797C">
      <w:pPr>
        <w:pStyle w:val="BodyText"/>
        <w:ind w:left="720" w:hanging="720"/>
        <w:rPr>
          <w:szCs w:val="24"/>
        </w:rPr>
      </w:pPr>
    </w:p>
    <w:p w14:paraId="787EB2F0" w14:textId="77777777" w:rsidR="00AD797C" w:rsidRPr="00EE38BB" w:rsidRDefault="00AD797C" w:rsidP="00AD797C">
      <w:pPr>
        <w:pStyle w:val="BodyTextIndent3"/>
        <w:ind w:left="900" w:hanging="540"/>
        <w:rPr>
          <w:sz w:val="24"/>
          <w:szCs w:val="24"/>
        </w:rPr>
      </w:pPr>
      <w:r w:rsidRPr="00EE38BB">
        <w:rPr>
          <w:sz w:val="24"/>
          <w:szCs w:val="24"/>
        </w:rPr>
        <w:t>26.4</w:t>
      </w:r>
      <w:r w:rsidRPr="00EE38BB">
        <w:rPr>
          <w:sz w:val="24"/>
          <w:szCs w:val="24"/>
        </w:rPr>
        <w:tab/>
        <w:t xml:space="preserve">Where IOM terminates this Agreement as per Article 26.3 above, all materials, plant, equipment and works financed under this Agreement shall be deemed to be the property of IOM, and the Contractor shall be liable for all the direct replacement cost incurred to IOM for the completion of the Works. The Contractor shall pay IOM the required amount within 30 (thirty) days from receipt of an invoice from IOM. The direct replacement cost shall be the difference between the remaining amount in Contract Price not paid to the Contractor upon termination including the retention amount (after the settlement of all remaining debts and obligations) and the actual cost spent by IOM for completion of the remainder of the Works plus overhead of 10% (ten per cent) for additional administrative efforts of IOM. </w:t>
      </w:r>
    </w:p>
    <w:p w14:paraId="2FA386A4" w14:textId="77777777" w:rsidR="00AD797C" w:rsidRPr="00EE38BB" w:rsidRDefault="00AD797C" w:rsidP="00AD797C">
      <w:pPr>
        <w:pStyle w:val="BodyText"/>
        <w:tabs>
          <w:tab w:val="left" w:pos="900"/>
        </w:tabs>
        <w:ind w:left="900" w:hanging="540"/>
        <w:rPr>
          <w:szCs w:val="24"/>
        </w:rPr>
      </w:pPr>
    </w:p>
    <w:p w14:paraId="2F711952" w14:textId="77777777" w:rsidR="00AD797C" w:rsidRPr="00EE38BB" w:rsidRDefault="00AD797C" w:rsidP="00AD797C">
      <w:pPr>
        <w:pStyle w:val="BodyText"/>
        <w:tabs>
          <w:tab w:val="left" w:pos="900"/>
        </w:tabs>
        <w:ind w:left="900" w:hanging="540"/>
        <w:rPr>
          <w:szCs w:val="24"/>
        </w:rPr>
      </w:pPr>
      <w:r w:rsidRPr="00EE38BB">
        <w:rPr>
          <w:szCs w:val="24"/>
        </w:rPr>
        <w:t xml:space="preserve">26.5 </w:t>
      </w:r>
      <w:r w:rsidRPr="00EE38BB">
        <w:rPr>
          <w:szCs w:val="24"/>
        </w:rPr>
        <w:tab/>
        <w:t>Upon any termination, the Contractor shall waive any claims for damages including loss of anticipated profits on account thereof.</w:t>
      </w:r>
    </w:p>
    <w:p w14:paraId="20E52D2B" w14:textId="77777777" w:rsidR="00AD797C" w:rsidRPr="00EE38BB" w:rsidRDefault="00AD797C" w:rsidP="00AD797C">
      <w:pPr>
        <w:pStyle w:val="BodyText"/>
        <w:tabs>
          <w:tab w:val="left" w:pos="900"/>
        </w:tabs>
        <w:ind w:left="900" w:hanging="540"/>
        <w:rPr>
          <w:szCs w:val="24"/>
        </w:rPr>
      </w:pPr>
    </w:p>
    <w:p w14:paraId="13027DF3" w14:textId="77777777" w:rsidR="00AD797C" w:rsidRPr="00EE38BB" w:rsidRDefault="00AD797C" w:rsidP="00AD797C">
      <w:pPr>
        <w:pStyle w:val="BodyText"/>
        <w:tabs>
          <w:tab w:val="left" w:pos="900"/>
        </w:tabs>
        <w:ind w:left="900" w:hanging="540"/>
        <w:rPr>
          <w:szCs w:val="24"/>
        </w:rPr>
      </w:pPr>
      <w:r w:rsidRPr="00EE38BB">
        <w:rPr>
          <w:szCs w:val="24"/>
        </w:rPr>
        <w:t xml:space="preserve">26.6 </w:t>
      </w:r>
      <w:r w:rsidRPr="00EE38BB">
        <w:rPr>
          <w:szCs w:val="24"/>
        </w:rPr>
        <w:tab/>
        <w:t xml:space="preserve">IOM may suspend the Agreement at any time, in whole or in part. </w:t>
      </w:r>
      <w:bookmarkStart w:id="81" w:name="_Hlk184819"/>
      <w:r w:rsidRPr="00EE38BB">
        <w:rPr>
          <w:szCs w:val="24"/>
          <w:lang w:val="en-PH" w:eastAsia="x-none"/>
        </w:rPr>
        <w:t>In the event of suspension of this Agreement, IOM will specify the scope of activities and/or deliverables that shall be suspended in writing. All other rights and obligations of this Agreement shall remain applicable during the period of suspension. IOM will notify the Contractor in writing when the suspension is lifted and may modify the completion date. The Contractor shall not be entitled to claim or receive any Service fee or costs incurred during the period of suspension of this Agreement.</w:t>
      </w:r>
      <w:bookmarkEnd w:id="81"/>
    </w:p>
    <w:p w14:paraId="61A69703" w14:textId="77777777" w:rsidR="00AD797C" w:rsidRPr="00EE38BB" w:rsidRDefault="00AD797C" w:rsidP="00AD797C">
      <w:pPr>
        <w:pStyle w:val="BodyText"/>
        <w:ind w:left="90"/>
        <w:rPr>
          <w:szCs w:val="24"/>
        </w:rPr>
      </w:pPr>
    </w:p>
    <w:p w14:paraId="4EFC2FB9" w14:textId="77777777" w:rsidR="00AD797C" w:rsidRPr="00EE38BB" w:rsidRDefault="00AD797C" w:rsidP="00AD797C">
      <w:pPr>
        <w:pStyle w:val="BodyText"/>
        <w:tabs>
          <w:tab w:val="left" w:pos="360"/>
        </w:tabs>
        <w:rPr>
          <w:b/>
          <w:snapToGrid w:val="0"/>
          <w:szCs w:val="24"/>
        </w:rPr>
      </w:pPr>
      <w:r w:rsidRPr="00EE38BB">
        <w:rPr>
          <w:snapToGrid w:val="0"/>
          <w:szCs w:val="24"/>
        </w:rPr>
        <w:t>27.</w:t>
      </w:r>
      <w:r w:rsidRPr="00EE38BB">
        <w:rPr>
          <w:snapToGrid w:val="0"/>
          <w:szCs w:val="24"/>
        </w:rPr>
        <w:tab/>
      </w:r>
      <w:r w:rsidRPr="00EE38BB">
        <w:rPr>
          <w:b/>
          <w:snapToGrid w:val="0"/>
          <w:szCs w:val="24"/>
        </w:rPr>
        <w:t>Severability</w:t>
      </w:r>
    </w:p>
    <w:p w14:paraId="3BBF99AF" w14:textId="77777777" w:rsidR="00AD797C" w:rsidRPr="00EE38BB" w:rsidRDefault="00AD797C" w:rsidP="00AD797C">
      <w:pPr>
        <w:ind w:left="720"/>
        <w:rPr>
          <w:szCs w:val="24"/>
        </w:rPr>
      </w:pPr>
    </w:p>
    <w:p w14:paraId="4077A15F" w14:textId="77777777" w:rsidR="00AD797C" w:rsidRPr="00EE38BB" w:rsidRDefault="00AD797C" w:rsidP="00AD797C">
      <w:pPr>
        <w:ind w:left="360"/>
        <w:rPr>
          <w:szCs w:val="24"/>
        </w:rPr>
      </w:pPr>
      <w:r w:rsidRPr="00EE38BB">
        <w:rPr>
          <w:szCs w:val="24"/>
        </w:rPr>
        <w:t>If any part of this Agreement is found to be invalid or unenforceable, that part will be severed from this Agreement and the remainder of the Agreement shall remain in full force.</w:t>
      </w:r>
    </w:p>
    <w:p w14:paraId="48768856" w14:textId="77777777" w:rsidR="00AD797C" w:rsidRPr="00EE38BB" w:rsidRDefault="00AD797C" w:rsidP="00AD797C">
      <w:pPr>
        <w:pStyle w:val="BodyText"/>
        <w:ind w:left="360"/>
        <w:rPr>
          <w:snapToGrid w:val="0"/>
          <w:szCs w:val="24"/>
        </w:rPr>
      </w:pPr>
    </w:p>
    <w:p w14:paraId="06592862" w14:textId="77777777" w:rsidR="00AD797C" w:rsidRPr="00EE38BB" w:rsidRDefault="00AD797C" w:rsidP="00AD797C">
      <w:pPr>
        <w:pStyle w:val="BodyText"/>
        <w:tabs>
          <w:tab w:val="left" w:pos="360"/>
        </w:tabs>
        <w:rPr>
          <w:snapToGrid w:val="0"/>
          <w:szCs w:val="24"/>
        </w:rPr>
      </w:pPr>
      <w:r w:rsidRPr="00EE38BB">
        <w:rPr>
          <w:snapToGrid w:val="0"/>
          <w:szCs w:val="24"/>
        </w:rPr>
        <w:t>28.</w:t>
      </w:r>
      <w:r w:rsidRPr="00EE38BB">
        <w:rPr>
          <w:b/>
          <w:snapToGrid w:val="0"/>
          <w:szCs w:val="24"/>
        </w:rPr>
        <w:tab/>
        <w:t xml:space="preserve"> Entirety</w:t>
      </w:r>
      <w:r w:rsidRPr="00EE38BB">
        <w:rPr>
          <w:szCs w:val="24"/>
        </w:rPr>
        <w:t xml:space="preserve"> </w:t>
      </w:r>
    </w:p>
    <w:p w14:paraId="256EE29D" w14:textId="77777777" w:rsidR="00AD797C" w:rsidRPr="00EE38BB" w:rsidRDefault="00AD797C" w:rsidP="00AD797C">
      <w:pPr>
        <w:pStyle w:val="BodyText"/>
        <w:ind w:left="720"/>
        <w:rPr>
          <w:snapToGrid w:val="0"/>
          <w:szCs w:val="24"/>
        </w:rPr>
      </w:pPr>
    </w:p>
    <w:p w14:paraId="29F85E8E" w14:textId="77777777" w:rsidR="00AD797C" w:rsidRPr="00EE38BB" w:rsidRDefault="00AD797C" w:rsidP="00AD797C">
      <w:pPr>
        <w:pStyle w:val="BodyText"/>
        <w:ind w:left="360"/>
        <w:rPr>
          <w:snapToGrid w:val="0"/>
          <w:szCs w:val="24"/>
        </w:rPr>
      </w:pPr>
      <w:r w:rsidRPr="00EE38BB">
        <w:rPr>
          <w:snapToGrid w:val="0"/>
          <w:szCs w:val="24"/>
        </w:rPr>
        <w:t xml:space="preserve">This </w:t>
      </w:r>
      <w:r w:rsidRPr="00EE38BB">
        <w:rPr>
          <w:szCs w:val="24"/>
        </w:rPr>
        <w:t xml:space="preserve">Agreement </w:t>
      </w:r>
      <w:r w:rsidRPr="00EE38BB">
        <w:rPr>
          <w:snapToGrid w:val="0"/>
          <w:szCs w:val="24"/>
        </w:rPr>
        <w:t xml:space="preserve">and its Annexes embody the entire agreement between the Parties and supersedes all prior agreements and understandings, if any, relating to the subject matter of this </w:t>
      </w:r>
      <w:r w:rsidRPr="00EE38BB">
        <w:rPr>
          <w:szCs w:val="24"/>
        </w:rPr>
        <w:t>Agreement</w:t>
      </w:r>
      <w:r w:rsidRPr="00EE38BB">
        <w:rPr>
          <w:snapToGrid w:val="0"/>
          <w:szCs w:val="24"/>
        </w:rPr>
        <w:t>.</w:t>
      </w:r>
    </w:p>
    <w:p w14:paraId="385025EF" w14:textId="77777777" w:rsidR="00AD797C" w:rsidRPr="00EE38BB" w:rsidRDefault="00AD797C" w:rsidP="00AD797C">
      <w:pPr>
        <w:pStyle w:val="BodyText"/>
        <w:rPr>
          <w:snapToGrid w:val="0"/>
          <w:szCs w:val="24"/>
          <w:lang w:val="en-GB"/>
        </w:rPr>
      </w:pPr>
    </w:p>
    <w:p w14:paraId="75CC0C13" w14:textId="77777777" w:rsidR="00AD797C" w:rsidRPr="00EE38BB" w:rsidRDefault="00AD797C" w:rsidP="00181BE2">
      <w:pPr>
        <w:pStyle w:val="ListParagraph"/>
        <w:numPr>
          <w:ilvl w:val="0"/>
          <w:numId w:val="39"/>
        </w:numPr>
        <w:suppressAutoHyphens w:val="0"/>
        <w:ind w:left="360"/>
        <w:rPr>
          <w:i/>
          <w:snapToGrid w:val="0"/>
          <w:sz w:val="24"/>
          <w:szCs w:val="24"/>
          <w:lang w:val="en-GB"/>
        </w:rPr>
      </w:pPr>
      <w:r w:rsidRPr="00EE38BB">
        <w:rPr>
          <w:b/>
          <w:snapToGrid w:val="0"/>
          <w:sz w:val="24"/>
          <w:szCs w:val="24"/>
          <w:lang w:val="en-GB"/>
        </w:rPr>
        <w:t>Special Provisions (Optional)</w:t>
      </w:r>
    </w:p>
    <w:p w14:paraId="2FF83555" w14:textId="77777777" w:rsidR="00AD797C" w:rsidRPr="00EE38BB" w:rsidRDefault="00AD797C" w:rsidP="00AD797C">
      <w:pPr>
        <w:rPr>
          <w:b/>
          <w:snapToGrid w:val="0"/>
          <w:szCs w:val="24"/>
          <w:lang w:val="en-GB"/>
        </w:rPr>
      </w:pPr>
    </w:p>
    <w:p w14:paraId="6022BE3E" w14:textId="77777777" w:rsidR="00AD797C" w:rsidRPr="00EE38BB" w:rsidRDefault="00AD797C" w:rsidP="00AD797C">
      <w:pPr>
        <w:ind w:left="360"/>
        <w:rPr>
          <w:snapToGrid w:val="0"/>
          <w:szCs w:val="24"/>
          <w:lang w:val="en-GB"/>
        </w:rPr>
      </w:pPr>
      <w:r w:rsidRPr="00EE38BB">
        <w:rPr>
          <w:snapToGrid w:val="0"/>
          <w:szCs w:val="24"/>
          <w:lang w:val="en-GB"/>
        </w:rPr>
        <w:t>Due to the requirements of the Donor financing the Project, the Implementing Partner shall agree and accept the following provisions:</w:t>
      </w:r>
    </w:p>
    <w:p w14:paraId="2FE92B7D" w14:textId="77777777" w:rsidR="00AD797C" w:rsidRPr="00EE38BB" w:rsidRDefault="00AD797C" w:rsidP="00AD797C">
      <w:pPr>
        <w:ind w:left="360"/>
        <w:rPr>
          <w:snapToGrid w:val="0"/>
          <w:szCs w:val="24"/>
          <w:lang w:val="en-GB"/>
        </w:rPr>
      </w:pPr>
    </w:p>
    <w:p w14:paraId="1F362185" w14:textId="77777777" w:rsidR="00AD797C" w:rsidRPr="00EE38BB" w:rsidRDefault="00AD797C" w:rsidP="00AD797C">
      <w:pPr>
        <w:ind w:left="360"/>
        <w:rPr>
          <w:snapToGrid w:val="0"/>
          <w:szCs w:val="24"/>
          <w:lang w:val="en-GB"/>
        </w:rPr>
      </w:pPr>
      <w:r w:rsidRPr="00EE38BB">
        <w:rPr>
          <w:snapToGrid w:val="0"/>
          <w:szCs w:val="24"/>
          <w:lang w:val="en-GB"/>
        </w:rPr>
        <w:t>[Insert all donor requirements which must be flown down to IOM’s implementing partners and subcontractors. In case of any doubt, please contact LEGContracts@iom.int]</w:t>
      </w:r>
    </w:p>
    <w:p w14:paraId="7AB0AD40" w14:textId="77777777" w:rsidR="00AD797C" w:rsidRPr="00EE38BB" w:rsidRDefault="00AD797C" w:rsidP="00AD797C">
      <w:pPr>
        <w:pStyle w:val="BodyText"/>
        <w:rPr>
          <w:snapToGrid w:val="0"/>
          <w:szCs w:val="24"/>
          <w:lang w:val="en-GB"/>
        </w:rPr>
      </w:pPr>
    </w:p>
    <w:p w14:paraId="66F36A75" w14:textId="77777777" w:rsidR="00AD797C" w:rsidRPr="00EE38BB" w:rsidRDefault="00AD797C" w:rsidP="00AD797C">
      <w:pPr>
        <w:pStyle w:val="BodyText"/>
        <w:tabs>
          <w:tab w:val="left" w:pos="360"/>
        </w:tabs>
        <w:rPr>
          <w:b/>
          <w:snapToGrid w:val="0"/>
          <w:szCs w:val="24"/>
        </w:rPr>
      </w:pPr>
      <w:r w:rsidRPr="00EE38BB">
        <w:rPr>
          <w:snapToGrid w:val="0"/>
          <w:szCs w:val="24"/>
        </w:rPr>
        <w:t>30.</w:t>
      </w:r>
      <w:r w:rsidRPr="00EE38BB">
        <w:rPr>
          <w:b/>
          <w:snapToGrid w:val="0"/>
          <w:szCs w:val="24"/>
        </w:rPr>
        <w:t xml:space="preserve"> Final clauses </w:t>
      </w:r>
    </w:p>
    <w:p w14:paraId="2347EE3C" w14:textId="77777777" w:rsidR="00AD797C" w:rsidRPr="00EE38BB" w:rsidRDefault="00AD797C" w:rsidP="00AD797C">
      <w:pPr>
        <w:pStyle w:val="BodyText"/>
        <w:ind w:left="720"/>
        <w:rPr>
          <w:snapToGrid w:val="0"/>
          <w:szCs w:val="24"/>
        </w:rPr>
      </w:pPr>
    </w:p>
    <w:p w14:paraId="198B4492" w14:textId="77777777" w:rsidR="00AD797C" w:rsidRPr="00EE38BB" w:rsidRDefault="00AD797C" w:rsidP="00AD797C">
      <w:pPr>
        <w:pStyle w:val="BodyText"/>
        <w:ind w:left="900" w:hanging="540"/>
        <w:rPr>
          <w:snapToGrid w:val="0"/>
          <w:szCs w:val="24"/>
        </w:rPr>
      </w:pPr>
      <w:r w:rsidRPr="00EE38BB">
        <w:rPr>
          <w:snapToGrid w:val="0"/>
          <w:szCs w:val="24"/>
        </w:rPr>
        <w:t>30.1</w:t>
      </w:r>
      <w:r w:rsidRPr="00EE38BB">
        <w:rPr>
          <w:snapToGrid w:val="0"/>
          <w:szCs w:val="24"/>
        </w:rPr>
        <w:tab/>
        <w:t xml:space="preserve">This </w:t>
      </w:r>
      <w:r w:rsidRPr="00EE38BB">
        <w:rPr>
          <w:szCs w:val="24"/>
        </w:rPr>
        <w:t xml:space="preserve">Agreement </w:t>
      </w:r>
      <w:r w:rsidRPr="00EE38BB">
        <w:rPr>
          <w:snapToGrid w:val="0"/>
          <w:szCs w:val="24"/>
        </w:rPr>
        <w:t xml:space="preserve">will enter into force upon signature by both Parties. It will remain in force until completion of all obligations of the Parties under this </w:t>
      </w:r>
      <w:r w:rsidRPr="00EE38BB">
        <w:rPr>
          <w:szCs w:val="24"/>
        </w:rPr>
        <w:t xml:space="preserve">Agreement </w:t>
      </w:r>
      <w:r w:rsidRPr="00EE38BB">
        <w:rPr>
          <w:snapToGrid w:val="0"/>
          <w:szCs w:val="24"/>
        </w:rPr>
        <w:t xml:space="preserve">unless terminated earlier in accordance with Article 26. </w:t>
      </w:r>
    </w:p>
    <w:p w14:paraId="0ED2678A" w14:textId="77777777" w:rsidR="00AD797C" w:rsidRPr="00EE38BB" w:rsidRDefault="00AD797C" w:rsidP="00AD797C">
      <w:pPr>
        <w:pStyle w:val="BodyText"/>
        <w:ind w:left="900" w:hanging="540"/>
        <w:rPr>
          <w:snapToGrid w:val="0"/>
          <w:szCs w:val="24"/>
        </w:rPr>
      </w:pPr>
    </w:p>
    <w:p w14:paraId="38DACC16" w14:textId="77777777" w:rsidR="00AD797C" w:rsidRPr="00EE38BB" w:rsidRDefault="00AD797C" w:rsidP="00AD797C">
      <w:pPr>
        <w:pStyle w:val="BodyText"/>
        <w:ind w:left="900" w:hanging="540"/>
        <w:rPr>
          <w:snapToGrid w:val="0"/>
          <w:szCs w:val="24"/>
        </w:rPr>
      </w:pPr>
      <w:r w:rsidRPr="00EE38BB">
        <w:rPr>
          <w:snapToGrid w:val="0"/>
          <w:szCs w:val="24"/>
        </w:rPr>
        <w:t>30.2</w:t>
      </w:r>
      <w:r w:rsidRPr="00EE38BB">
        <w:rPr>
          <w:snapToGrid w:val="0"/>
          <w:szCs w:val="24"/>
        </w:rPr>
        <w:tab/>
        <w:t xml:space="preserve">Amendments may be made by mutual agreement in writing between the Parties. </w:t>
      </w:r>
    </w:p>
    <w:p w14:paraId="3CD42F40" w14:textId="77777777" w:rsidR="00AD797C" w:rsidRPr="00EE38BB" w:rsidRDefault="00AD797C" w:rsidP="00AD797C">
      <w:pPr>
        <w:pStyle w:val="BodyText"/>
        <w:ind w:left="720"/>
        <w:rPr>
          <w:snapToGrid w:val="0"/>
          <w:szCs w:val="24"/>
        </w:rPr>
      </w:pPr>
    </w:p>
    <w:p w14:paraId="33257A20" w14:textId="77777777" w:rsidR="00AD797C" w:rsidRPr="00EE38BB" w:rsidRDefault="00AD797C" w:rsidP="00AD797C">
      <w:pPr>
        <w:pStyle w:val="BodyText"/>
        <w:rPr>
          <w:szCs w:val="24"/>
        </w:rPr>
      </w:pPr>
    </w:p>
    <w:p w14:paraId="3FCAE93A" w14:textId="77777777" w:rsidR="00AD797C" w:rsidRPr="00EE38BB" w:rsidRDefault="00AD797C" w:rsidP="00AD797C">
      <w:pPr>
        <w:pStyle w:val="BodyText"/>
        <w:rPr>
          <w:szCs w:val="24"/>
        </w:rPr>
      </w:pPr>
    </w:p>
    <w:p w14:paraId="66623A79" w14:textId="77777777" w:rsidR="00AD797C" w:rsidRPr="00EE38BB" w:rsidRDefault="00AD797C" w:rsidP="00AD797C">
      <w:pPr>
        <w:pStyle w:val="BodyText"/>
        <w:rPr>
          <w:szCs w:val="24"/>
        </w:rPr>
      </w:pPr>
    </w:p>
    <w:p w14:paraId="616A1D14" w14:textId="77777777" w:rsidR="00AD797C" w:rsidRPr="00EE38BB" w:rsidRDefault="00AD797C" w:rsidP="00AD797C">
      <w:pPr>
        <w:tabs>
          <w:tab w:val="left" w:pos="0"/>
        </w:tabs>
        <w:rPr>
          <w:szCs w:val="24"/>
          <w:lang w:val="en-PH"/>
        </w:rPr>
      </w:pPr>
      <w:r w:rsidRPr="00EE38BB">
        <w:rPr>
          <w:szCs w:val="24"/>
          <w:lang w:val="en-GB"/>
        </w:rPr>
        <w:lastRenderedPageBreak/>
        <w:t>Signed in duplicate in English</w:t>
      </w:r>
      <w:r w:rsidRPr="00EE38BB">
        <w:rPr>
          <w:szCs w:val="24"/>
        </w:rPr>
        <w:t>, on the dates and at the places indicated below.</w:t>
      </w:r>
      <w:r w:rsidRPr="00EE38BB">
        <w:rPr>
          <w:szCs w:val="24"/>
          <w:lang w:val="en-GB"/>
        </w:rPr>
        <w:t xml:space="preserve"> </w:t>
      </w:r>
    </w:p>
    <w:p w14:paraId="3EEA8266" w14:textId="77777777" w:rsidR="00AD797C" w:rsidRPr="00EE38BB" w:rsidRDefault="00AD797C" w:rsidP="00AD797C">
      <w:pPr>
        <w:rPr>
          <w:szCs w:val="24"/>
        </w:rPr>
      </w:pPr>
    </w:p>
    <w:p w14:paraId="45995FBE" w14:textId="77777777" w:rsidR="00AD797C" w:rsidRPr="00EE38BB" w:rsidRDefault="00AD797C" w:rsidP="00AD797C">
      <w:pPr>
        <w:rPr>
          <w:szCs w:val="24"/>
        </w:rPr>
      </w:pPr>
    </w:p>
    <w:tbl>
      <w:tblPr>
        <w:tblW w:w="0" w:type="auto"/>
        <w:tblLook w:val="0000" w:firstRow="0" w:lastRow="0" w:firstColumn="0" w:lastColumn="0" w:noHBand="0" w:noVBand="0"/>
      </w:tblPr>
      <w:tblGrid>
        <w:gridCol w:w="4261"/>
        <w:gridCol w:w="4261"/>
      </w:tblGrid>
      <w:tr w:rsidR="00AD797C" w:rsidRPr="00EE38BB" w14:paraId="27032258" w14:textId="77777777" w:rsidTr="00AD797C">
        <w:tc>
          <w:tcPr>
            <w:tcW w:w="4261" w:type="dxa"/>
          </w:tcPr>
          <w:p w14:paraId="27FAC9F3" w14:textId="77777777" w:rsidR="00AD797C" w:rsidRPr="00EE38BB" w:rsidRDefault="00AD797C" w:rsidP="00AD797C">
            <w:pPr>
              <w:rPr>
                <w:i/>
                <w:szCs w:val="24"/>
                <w:lang w:val="en-PH"/>
              </w:rPr>
            </w:pPr>
            <w:r w:rsidRPr="00EE38BB">
              <w:rPr>
                <w:i/>
                <w:szCs w:val="24"/>
                <w:lang w:val="en-PH"/>
              </w:rPr>
              <w:t>For and on behalf of</w:t>
            </w:r>
          </w:p>
          <w:p w14:paraId="5B224585" w14:textId="77777777" w:rsidR="00AD797C" w:rsidRPr="00EE38BB" w:rsidRDefault="00AD797C" w:rsidP="00AD797C">
            <w:pPr>
              <w:ind w:left="599" w:hanging="599"/>
              <w:rPr>
                <w:szCs w:val="24"/>
                <w:lang w:val="en-PH"/>
              </w:rPr>
            </w:pPr>
            <w:r w:rsidRPr="00EE38BB">
              <w:rPr>
                <w:szCs w:val="24"/>
                <w:lang w:val="en-PH"/>
              </w:rPr>
              <w:t xml:space="preserve">The International Organization </w:t>
            </w:r>
          </w:p>
          <w:p w14:paraId="4CD1DBC7" w14:textId="77777777" w:rsidR="00AD797C" w:rsidRPr="00EE38BB" w:rsidRDefault="00AD797C" w:rsidP="00AD797C">
            <w:pPr>
              <w:rPr>
                <w:szCs w:val="24"/>
              </w:rPr>
            </w:pPr>
            <w:r w:rsidRPr="00EE38BB">
              <w:rPr>
                <w:szCs w:val="24"/>
              </w:rPr>
              <w:t>for Migration</w:t>
            </w:r>
          </w:p>
        </w:tc>
        <w:tc>
          <w:tcPr>
            <w:tcW w:w="4261" w:type="dxa"/>
          </w:tcPr>
          <w:p w14:paraId="29E940AE" w14:textId="77777777" w:rsidR="00AD797C" w:rsidRPr="00EE38BB" w:rsidRDefault="00AD797C" w:rsidP="00AD797C">
            <w:pPr>
              <w:ind w:left="599" w:hanging="599"/>
              <w:rPr>
                <w:i/>
                <w:szCs w:val="24"/>
                <w:lang w:val="en-PH"/>
              </w:rPr>
            </w:pPr>
            <w:r w:rsidRPr="00EE38BB">
              <w:rPr>
                <w:i/>
                <w:szCs w:val="24"/>
                <w:lang w:val="en-PH"/>
              </w:rPr>
              <w:t>For and on behalf of</w:t>
            </w:r>
          </w:p>
          <w:p w14:paraId="74630F73" w14:textId="77777777" w:rsidR="00AD797C" w:rsidRPr="00EE38BB" w:rsidRDefault="00AD797C" w:rsidP="00AD797C">
            <w:pPr>
              <w:rPr>
                <w:szCs w:val="24"/>
                <w:lang w:val="en-PH"/>
              </w:rPr>
            </w:pPr>
            <w:r w:rsidRPr="00EE38BB">
              <w:rPr>
                <w:szCs w:val="24"/>
                <w:lang w:val="en-PH"/>
              </w:rPr>
              <w:t>[Full name of the Contractor]</w:t>
            </w:r>
          </w:p>
          <w:p w14:paraId="1754B07B" w14:textId="77777777" w:rsidR="00AD797C" w:rsidRPr="00EE38BB" w:rsidRDefault="00AD797C" w:rsidP="00AD797C">
            <w:pPr>
              <w:rPr>
                <w:szCs w:val="24"/>
                <w:lang w:val="en-PH"/>
              </w:rPr>
            </w:pPr>
          </w:p>
        </w:tc>
      </w:tr>
      <w:tr w:rsidR="00AD797C" w:rsidRPr="00EE38BB" w14:paraId="13B054C2" w14:textId="77777777" w:rsidTr="00AD797C">
        <w:tc>
          <w:tcPr>
            <w:tcW w:w="4261" w:type="dxa"/>
          </w:tcPr>
          <w:p w14:paraId="3E4964A2" w14:textId="77777777" w:rsidR="00AD797C" w:rsidRPr="00EE38BB" w:rsidRDefault="00AD797C" w:rsidP="00AD797C">
            <w:pPr>
              <w:ind w:left="599" w:hanging="599"/>
              <w:rPr>
                <w:szCs w:val="24"/>
                <w:lang w:val="en-PH"/>
              </w:rPr>
            </w:pPr>
          </w:p>
          <w:p w14:paraId="20A66C73" w14:textId="77777777" w:rsidR="00AD797C" w:rsidRPr="00EE38BB" w:rsidRDefault="00AD797C" w:rsidP="00AD797C">
            <w:pPr>
              <w:ind w:left="599" w:hanging="599"/>
              <w:rPr>
                <w:szCs w:val="24"/>
              </w:rPr>
            </w:pPr>
            <w:r w:rsidRPr="00EE38BB">
              <w:rPr>
                <w:szCs w:val="24"/>
              </w:rPr>
              <w:t>Signature</w:t>
            </w:r>
          </w:p>
        </w:tc>
        <w:tc>
          <w:tcPr>
            <w:tcW w:w="4261" w:type="dxa"/>
          </w:tcPr>
          <w:p w14:paraId="2B9B4A33" w14:textId="77777777" w:rsidR="00AD797C" w:rsidRPr="00EE38BB" w:rsidRDefault="00AD797C" w:rsidP="00AD797C">
            <w:pPr>
              <w:ind w:left="599" w:hanging="599"/>
              <w:rPr>
                <w:szCs w:val="24"/>
              </w:rPr>
            </w:pPr>
          </w:p>
          <w:p w14:paraId="7F7A58DF" w14:textId="77777777" w:rsidR="00AD797C" w:rsidRPr="00EE38BB" w:rsidRDefault="00AD797C" w:rsidP="00AD797C">
            <w:pPr>
              <w:ind w:left="599" w:hanging="599"/>
              <w:rPr>
                <w:szCs w:val="24"/>
              </w:rPr>
            </w:pPr>
            <w:r w:rsidRPr="00EE38BB">
              <w:rPr>
                <w:szCs w:val="24"/>
              </w:rPr>
              <w:t>Signature</w:t>
            </w:r>
          </w:p>
        </w:tc>
      </w:tr>
      <w:tr w:rsidR="00AD797C" w:rsidRPr="00EE38BB" w14:paraId="0571581C" w14:textId="77777777" w:rsidTr="00AD797C">
        <w:trPr>
          <w:trHeight w:val="2018"/>
        </w:trPr>
        <w:tc>
          <w:tcPr>
            <w:tcW w:w="4261" w:type="dxa"/>
          </w:tcPr>
          <w:p w14:paraId="6EB03FC2" w14:textId="77777777" w:rsidR="00AD797C" w:rsidRPr="00EE38BB" w:rsidRDefault="00AD797C" w:rsidP="00AD797C">
            <w:pPr>
              <w:rPr>
                <w:szCs w:val="24"/>
              </w:rPr>
            </w:pPr>
          </w:p>
          <w:p w14:paraId="7A8AF8E6" w14:textId="77777777" w:rsidR="00AD797C" w:rsidRPr="00EE38BB" w:rsidRDefault="00AD797C" w:rsidP="00AD797C">
            <w:pPr>
              <w:rPr>
                <w:szCs w:val="24"/>
              </w:rPr>
            </w:pPr>
          </w:p>
          <w:p w14:paraId="407B8079" w14:textId="77777777" w:rsidR="00AD797C" w:rsidRPr="00EE38BB" w:rsidRDefault="00AD797C" w:rsidP="00AD797C">
            <w:pPr>
              <w:rPr>
                <w:szCs w:val="24"/>
              </w:rPr>
            </w:pPr>
            <w:r w:rsidRPr="00EE38BB">
              <w:rPr>
                <w:szCs w:val="24"/>
              </w:rPr>
              <w:t>_________________________</w:t>
            </w:r>
          </w:p>
          <w:p w14:paraId="5CFC719B" w14:textId="77777777" w:rsidR="00AD797C" w:rsidRPr="00EE38BB" w:rsidRDefault="00AD797C" w:rsidP="00AD797C">
            <w:pPr>
              <w:rPr>
                <w:szCs w:val="24"/>
              </w:rPr>
            </w:pPr>
            <w:r w:rsidRPr="00EE38BB">
              <w:rPr>
                <w:szCs w:val="24"/>
              </w:rPr>
              <w:t>Name</w:t>
            </w:r>
          </w:p>
          <w:p w14:paraId="5B9F245E" w14:textId="77777777" w:rsidR="00AD797C" w:rsidRPr="00EE38BB" w:rsidRDefault="00AD797C" w:rsidP="00AD797C">
            <w:pPr>
              <w:rPr>
                <w:szCs w:val="24"/>
              </w:rPr>
            </w:pPr>
            <w:r w:rsidRPr="00EE38BB">
              <w:rPr>
                <w:szCs w:val="24"/>
              </w:rPr>
              <w:t>Position</w:t>
            </w:r>
          </w:p>
          <w:p w14:paraId="03431AEB" w14:textId="77777777" w:rsidR="00AD797C" w:rsidRPr="00EE38BB" w:rsidRDefault="00AD797C" w:rsidP="00AD797C">
            <w:pPr>
              <w:rPr>
                <w:szCs w:val="24"/>
              </w:rPr>
            </w:pPr>
            <w:r w:rsidRPr="00EE38BB">
              <w:rPr>
                <w:szCs w:val="24"/>
              </w:rPr>
              <w:t>Date</w:t>
            </w:r>
          </w:p>
          <w:p w14:paraId="406C6B02" w14:textId="77777777" w:rsidR="00AD797C" w:rsidRPr="00EE38BB" w:rsidRDefault="00AD797C" w:rsidP="00AD797C">
            <w:pPr>
              <w:rPr>
                <w:szCs w:val="24"/>
              </w:rPr>
            </w:pPr>
            <w:r w:rsidRPr="00EE38BB">
              <w:rPr>
                <w:szCs w:val="24"/>
              </w:rPr>
              <w:t>Place</w:t>
            </w:r>
          </w:p>
        </w:tc>
        <w:tc>
          <w:tcPr>
            <w:tcW w:w="4261" w:type="dxa"/>
          </w:tcPr>
          <w:p w14:paraId="1A520A11" w14:textId="77777777" w:rsidR="00AD797C" w:rsidRPr="00EE38BB" w:rsidRDefault="00AD797C" w:rsidP="00AD797C">
            <w:pPr>
              <w:rPr>
                <w:szCs w:val="24"/>
              </w:rPr>
            </w:pPr>
          </w:p>
          <w:p w14:paraId="5858EC97" w14:textId="77777777" w:rsidR="00AD797C" w:rsidRPr="00EE38BB" w:rsidRDefault="00AD797C" w:rsidP="00AD797C">
            <w:pPr>
              <w:rPr>
                <w:szCs w:val="24"/>
              </w:rPr>
            </w:pPr>
          </w:p>
          <w:p w14:paraId="66794275" w14:textId="77777777" w:rsidR="00AD797C" w:rsidRPr="00EE38BB" w:rsidRDefault="00AD797C" w:rsidP="00AD797C">
            <w:pPr>
              <w:rPr>
                <w:szCs w:val="24"/>
              </w:rPr>
            </w:pPr>
            <w:r w:rsidRPr="00EE38BB">
              <w:rPr>
                <w:szCs w:val="24"/>
              </w:rPr>
              <w:t xml:space="preserve">____________________________         </w:t>
            </w:r>
          </w:p>
          <w:p w14:paraId="54F76808" w14:textId="77777777" w:rsidR="00AD797C" w:rsidRPr="00EE38BB" w:rsidRDefault="00AD797C" w:rsidP="00AD797C">
            <w:pPr>
              <w:rPr>
                <w:szCs w:val="24"/>
              </w:rPr>
            </w:pPr>
            <w:r w:rsidRPr="00EE38BB">
              <w:rPr>
                <w:szCs w:val="24"/>
              </w:rPr>
              <w:t>Name</w:t>
            </w:r>
          </w:p>
          <w:p w14:paraId="325ED978" w14:textId="77777777" w:rsidR="00AD797C" w:rsidRPr="00EE38BB" w:rsidRDefault="00AD797C" w:rsidP="00AD797C">
            <w:pPr>
              <w:rPr>
                <w:szCs w:val="24"/>
              </w:rPr>
            </w:pPr>
            <w:r w:rsidRPr="00EE38BB">
              <w:rPr>
                <w:szCs w:val="24"/>
              </w:rPr>
              <w:t xml:space="preserve">Position </w:t>
            </w:r>
          </w:p>
          <w:p w14:paraId="7BC98CE8" w14:textId="77777777" w:rsidR="00AD797C" w:rsidRPr="00EE38BB" w:rsidRDefault="00AD797C" w:rsidP="00AD797C">
            <w:pPr>
              <w:rPr>
                <w:szCs w:val="24"/>
              </w:rPr>
            </w:pPr>
            <w:r w:rsidRPr="00EE38BB">
              <w:rPr>
                <w:szCs w:val="24"/>
              </w:rPr>
              <w:t>Date</w:t>
            </w:r>
          </w:p>
          <w:p w14:paraId="7E2FA8F2" w14:textId="77777777" w:rsidR="00AD797C" w:rsidRPr="00EE38BB" w:rsidRDefault="00AD797C" w:rsidP="00AD797C">
            <w:pPr>
              <w:rPr>
                <w:szCs w:val="24"/>
              </w:rPr>
            </w:pPr>
            <w:r w:rsidRPr="00EE38BB">
              <w:rPr>
                <w:szCs w:val="24"/>
              </w:rPr>
              <w:t xml:space="preserve">Place </w:t>
            </w:r>
          </w:p>
        </w:tc>
      </w:tr>
    </w:tbl>
    <w:p w14:paraId="684DD7F3" w14:textId="77777777" w:rsidR="00AD797C" w:rsidRPr="00EE38BB" w:rsidRDefault="00AD797C" w:rsidP="00AD797C">
      <w:pPr>
        <w:pStyle w:val="Heading6"/>
        <w:jc w:val="center"/>
        <w:rPr>
          <w:szCs w:val="24"/>
        </w:rPr>
      </w:pPr>
    </w:p>
    <w:p w14:paraId="0D6284CF" w14:textId="77777777" w:rsidR="00AD797C" w:rsidRPr="00EE38BB" w:rsidRDefault="00AD797C" w:rsidP="00AD797C">
      <w:pPr>
        <w:jc w:val="center"/>
        <w:rPr>
          <w:b/>
          <w:i/>
          <w:szCs w:val="24"/>
        </w:rPr>
      </w:pPr>
      <w:r w:rsidRPr="00EE38BB">
        <w:rPr>
          <w:szCs w:val="24"/>
        </w:rPr>
        <w:br w:type="page"/>
      </w:r>
      <w:r w:rsidRPr="00EE38BB">
        <w:rPr>
          <w:b/>
          <w:i/>
          <w:szCs w:val="24"/>
        </w:rPr>
        <w:lastRenderedPageBreak/>
        <w:t>SAMPLE ONLY</w:t>
      </w:r>
    </w:p>
    <w:p w14:paraId="178DB286" w14:textId="77777777" w:rsidR="00AD797C" w:rsidRPr="00EE38BB" w:rsidRDefault="00AD797C" w:rsidP="00AD797C">
      <w:pPr>
        <w:pStyle w:val="Heading6"/>
        <w:jc w:val="center"/>
        <w:rPr>
          <w:szCs w:val="24"/>
        </w:rPr>
      </w:pPr>
    </w:p>
    <w:p w14:paraId="3206706F" w14:textId="77777777" w:rsidR="00AD797C" w:rsidRPr="00EE38BB" w:rsidRDefault="00AD797C" w:rsidP="00AD797C">
      <w:pPr>
        <w:pStyle w:val="Heading6"/>
        <w:jc w:val="center"/>
        <w:rPr>
          <w:szCs w:val="24"/>
        </w:rPr>
      </w:pPr>
    </w:p>
    <w:p w14:paraId="3C141D2E" w14:textId="77777777" w:rsidR="00AD797C" w:rsidRPr="00EE38BB" w:rsidRDefault="00AD797C" w:rsidP="00AD797C">
      <w:pPr>
        <w:pStyle w:val="Heading6"/>
        <w:ind w:left="0"/>
        <w:jc w:val="center"/>
        <w:rPr>
          <w:b/>
          <w:szCs w:val="24"/>
        </w:rPr>
      </w:pPr>
      <w:r w:rsidRPr="00EE38BB">
        <w:rPr>
          <w:b/>
          <w:szCs w:val="24"/>
        </w:rPr>
        <w:t xml:space="preserve">ANNEX E: PAYMENT SCHEDULE </w:t>
      </w:r>
    </w:p>
    <w:p w14:paraId="6AB032CB" w14:textId="77777777" w:rsidR="00AD797C" w:rsidRPr="00EE38BB" w:rsidRDefault="00AD797C" w:rsidP="00AD797C">
      <w:pPr>
        <w:pStyle w:val="Heading6"/>
        <w:ind w:left="2160" w:firstLine="720"/>
        <w:rPr>
          <w:b/>
          <w:i/>
          <w:szCs w:val="24"/>
        </w:rPr>
      </w:pPr>
    </w:p>
    <w:p w14:paraId="049981B9" w14:textId="77777777" w:rsidR="00AD797C" w:rsidRPr="00EE38BB" w:rsidRDefault="00AD797C" w:rsidP="00AD797C">
      <w:pPr>
        <w:ind w:left="720"/>
        <w:rPr>
          <w:szCs w:val="24"/>
        </w:rPr>
      </w:pPr>
    </w:p>
    <w:p w14:paraId="10123FDF" w14:textId="77777777" w:rsidR="00AD797C" w:rsidRPr="00EE38BB" w:rsidRDefault="00AD797C" w:rsidP="00AD797C">
      <w:pPr>
        <w:ind w:left="786"/>
        <w:rPr>
          <w:bCs/>
          <w:iCs/>
          <w:szCs w:val="24"/>
        </w:rPr>
      </w:pPr>
    </w:p>
    <w:p w14:paraId="27290131" w14:textId="77777777" w:rsidR="00AD797C" w:rsidRPr="00EE38BB" w:rsidRDefault="00AD797C" w:rsidP="00181BE2">
      <w:pPr>
        <w:numPr>
          <w:ilvl w:val="0"/>
          <w:numId w:val="17"/>
        </w:numPr>
        <w:suppressAutoHyphens w:val="0"/>
        <w:rPr>
          <w:bCs/>
          <w:iCs/>
          <w:szCs w:val="24"/>
        </w:rPr>
      </w:pPr>
      <w:r w:rsidRPr="00EE38BB">
        <w:rPr>
          <w:szCs w:val="24"/>
        </w:rPr>
        <w:t xml:space="preserve">(Applicable if an advance payment is made)IOM shall release an  advance payment equivalent to [percentage] of the Contract Price in the amount of  [currency] [insert amount in numbers] </w:t>
      </w:r>
      <w:r w:rsidRPr="00EE38BB">
        <w:rPr>
          <w:i/>
          <w:iCs/>
          <w:szCs w:val="24"/>
        </w:rPr>
        <w:t>(</w:t>
      </w:r>
      <w:r w:rsidRPr="00EE38BB">
        <w:rPr>
          <w:iCs/>
          <w:szCs w:val="24"/>
        </w:rPr>
        <w:t xml:space="preserve">amount in words </w:t>
      </w:r>
      <w:r w:rsidRPr="00EE38BB">
        <w:rPr>
          <w:szCs w:val="24"/>
        </w:rPr>
        <w:t xml:space="preserve">and currency in words) within 7 (seven) calendar days from the Contractor’s signature of this Agreement and Contractor’s submission of and IOM's approval of the following items: </w:t>
      </w:r>
    </w:p>
    <w:p w14:paraId="6B1F6A99" w14:textId="77777777" w:rsidR="00AD797C" w:rsidRPr="00EE38BB" w:rsidRDefault="00AD797C" w:rsidP="00AD797C">
      <w:pPr>
        <w:ind w:left="360"/>
        <w:rPr>
          <w:bCs/>
          <w:iCs/>
          <w:szCs w:val="24"/>
        </w:rPr>
      </w:pPr>
    </w:p>
    <w:p w14:paraId="2F495975" w14:textId="77777777" w:rsidR="00AD797C" w:rsidRPr="00EE38BB" w:rsidRDefault="00AD797C" w:rsidP="00181BE2">
      <w:pPr>
        <w:numPr>
          <w:ilvl w:val="1"/>
          <w:numId w:val="17"/>
        </w:numPr>
        <w:suppressAutoHyphens w:val="0"/>
        <w:rPr>
          <w:szCs w:val="24"/>
        </w:rPr>
      </w:pPr>
      <w:r w:rsidRPr="00EE38BB">
        <w:rPr>
          <w:szCs w:val="24"/>
        </w:rPr>
        <w:t>Drawings and Technical Documents for Permit Purposes;</w:t>
      </w:r>
    </w:p>
    <w:p w14:paraId="2BF9AA4F" w14:textId="77777777" w:rsidR="00AD797C" w:rsidRPr="00EE38BB" w:rsidRDefault="00AD797C" w:rsidP="00181BE2">
      <w:pPr>
        <w:numPr>
          <w:ilvl w:val="1"/>
          <w:numId w:val="17"/>
        </w:numPr>
        <w:suppressAutoHyphens w:val="0"/>
        <w:rPr>
          <w:szCs w:val="24"/>
        </w:rPr>
      </w:pPr>
      <w:r w:rsidRPr="00EE38BB">
        <w:rPr>
          <w:szCs w:val="24"/>
        </w:rPr>
        <w:t>Approved Detailed Construction and Workings Drawings;</w:t>
      </w:r>
    </w:p>
    <w:p w14:paraId="24075325" w14:textId="77777777" w:rsidR="00AD797C" w:rsidRPr="00EE38BB" w:rsidRDefault="00AD797C" w:rsidP="00181BE2">
      <w:pPr>
        <w:numPr>
          <w:ilvl w:val="1"/>
          <w:numId w:val="17"/>
        </w:numPr>
        <w:suppressAutoHyphens w:val="0"/>
        <w:rPr>
          <w:szCs w:val="24"/>
        </w:rPr>
      </w:pPr>
      <w:r w:rsidRPr="00EE38BB">
        <w:rPr>
          <w:szCs w:val="24"/>
        </w:rPr>
        <w:t>Work Schedule;</w:t>
      </w:r>
    </w:p>
    <w:p w14:paraId="480D7FFE" w14:textId="77777777" w:rsidR="00AD797C" w:rsidRPr="00EE38BB" w:rsidRDefault="00AD797C" w:rsidP="00181BE2">
      <w:pPr>
        <w:numPr>
          <w:ilvl w:val="1"/>
          <w:numId w:val="17"/>
        </w:numPr>
        <w:suppressAutoHyphens w:val="0"/>
        <w:rPr>
          <w:szCs w:val="24"/>
        </w:rPr>
      </w:pPr>
      <w:r w:rsidRPr="00EE38BB">
        <w:rPr>
          <w:szCs w:val="24"/>
        </w:rPr>
        <w:t xml:space="preserve">List of Sub-Contractors and Suppliers (if applicable); </w:t>
      </w:r>
    </w:p>
    <w:p w14:paraId="48F40D0A" w14:textId="77777777" w:rsidR="00AD797C" w:rsidRPr="00EE38BB" w:rsidRDefault="00AD797C" w:rsidP="00181BE2">
      <w:pPr>
        <w:numPr>
          <w:ilvl w:val="1"/>
          <w:numId w:val="17"/>
        </w:numPr>
        <w:suppressAutoHyphens w:val="0"/>
        <w:rPr>
          <w:szCs w:val="24"/>
        </w:rPr>
      </w:pPr>
      <w:r w:rsidRPr="00EE38BB">
        <w:rPr>
          <w:szCs w:val="24"/>
        </w:rPr>
        <w:t>Unconditional Bank Guarantee equivalent to [</w:t>
      </w:r>
      <w:r w:rsidRPr="00EE38BB">
        <w:rPr>
          <w:i/>
          <w:szCs w:val="24"/>
        </w:rPr>
        <w:t xml:space="preserve">percentage to match advance payment] </w:t>
      </w:r>
      <w:r w:rsidRPr="00EE38BB">
        <w:rPr>
          <w:szCs w:val="24"/>
        </w:rPr>
        <w:t>percent of the Contract Price to guarantee the advance payment, if applicable;</w:t>
      </w:r>
    </w:p>
    <w:p w14:paraId="55A50356" w14:textId="77777777" w:rsidR="00AD797C" w:rsidRPr="00EE38BB" w:rsidRDefault="00AD797C" w:rsidP="00181BE2">
      <w:pPr>
        <w:numPr>
          <w:ilvl w:val="1"/>
          <w:numId w:val="17"/>
        </w:numPr>
        <w:suppressAutoHyphens w:val="0"/>
        <w:rPr>
          <w:bCs/>
          <w:iCs/>
          <w:szCs w:val="24"/>
        </w:rPr>
      </w:pPr>
      <w:r w:rsidRPr="00EE38BB">
        <w:rPr>
          <w:szCs w:val="24"/>
        </w:rPr>
        <w:t>Performance Security if required under Article 9.</w:t>
      </w:r>
    </w:p>
    <w:p w14:paraId="367DD7C1" w14:textId="77777777" w:rsidR="00AD797C" w:rsidRPr="00EE38BB" w:rsidRDefault="00AD797C" w:rsidP="00AD797C">
      <w:pPr>
        <w:ind w:left="360"/>
        <w:rPr>
          <w:szCs w:val="24"/>
        </w:rPr>
      </w:pPr>
    </w:p>
    <w:p w14:paraId="14CAD4F7" w14:textId="77777777" w:rsidR="00AD797C" w:rsidRPr="00EE38BB" w:rsidRDefault="00AD797C" w:rsidP="00AD797C">
      <w:pPr>
        <w:ind w:left="786"/>
        <w:rPr>
          <w:szCs w:val="24"/>
        </w:rPr>
      </w:pPr>
      <w:r w:rsidRPr="00EE38BB">
        <w:rPr>
          <w:szCs w:val="24"/>
        </w:rPr>
        <w:t xml:space="preserve">[currency code] amount in numbers (amount in words) shall be withheld by IOM as Retention as per Article 10 of the Agreement.  </w:t>
      </w:r>
    </w:p>
    <w:p w14:paraId="4458D701" w14:textId="77777777" w:rsidR="00AD797C" w:rsidRPr="00EE38BB" w:rsidRDefault="00AD797C" w:rsidP="00AD797C">
      <w:pPr>
        <w:ind w:left="786"/>
        <w:rPr>
          <w:bCs/>
          <w:iCs/>
          <w:szCs w:val="24"/>
        </w:rPr>
      </w:pPr>
    </w:p>
    <w:p w14:paraId="1F3D21F3" w14:textId="77777777" w:rsidR="00AD797C" w:rsidRPr="00EE38BB" w:rsidRDefault="00AD797C" w:rsidP="00181BE2">
      <w:pPr>
        <w:numPr>
          <w:ilvl w:val="0"/>
          <w:numId w:val="17"/>
        </w:numPr>
        <w:suppressAutoHyphens w:val="0"/>
        <w:rPr>
          <w:bCs/>
          <w:iCs/>
          <w:szCs w:val="24"/>
        </w:rPr>
      </w:pPr>
      <w:r w:rsidRPr="00EE38BB">
        <w:rPr>
          <w:szCs w:val="24"/>
        </w:rPr>
        <w:t xml:space="preserve">IOM will pay the Contractor [currency code] amount in numbers (amount in words) on confirmation by IOM of satisfactory progress toward the completion of (amount)% ([amount in words] per cent) actual measured work as per Bill of Quantities at Annex B and logbook. [currency code] amount in numbers (amount in words) shall be withheld by IOM as Retention as per Article 10 of the Agreement.  </w:t>
      </w:r>
    </w:p>
    <w:p w14:paraId="074C1FED" w14:textId="77777777" w:rsidR="00AD797C" w:rsidRPr="00EE38BB" w:rsidRDefault="00AD797C" w:rsidP="00AD797C">
      <w:pPr>
        <w:ind w:left="786"/>
        <w:rPr>
          <w:b/>
          <w:bCs/>
          <w:iCs/>
          <w:szCs w:val="24"/>
        </w:rPr>
      </w:pPr>
    </w:p>
    <w:p w14:paraId="0E7186DD" w14:textId="77777777" w:rsidR="00AD797C" w:rsidRPr="00EE38BB" w:rsidRDefault="00AD797C" w:rsidP="00181BE2">
      <w:pPr>
        <w:numPr>
          <w:ilvl w:val="0"/>
          <w:numId w:val="17"/>
        </w:numPr>
        <w:suppressAutoHyphens w:val="0"/>
        <w:rPr>
          <w:szCs w:val="24"/>
        </w:rPr>
      </w:pPr>
      <w:r w:rsidRPr="00EE38BB">
        <w:rPr>
          <w:szCs w:val="24"/>
        </w:rPr>
        <w:t>IOM will pay the Contractor [currency code] amount in numbers (amount in words) after the completion of 100% (one hundred per cent) of the Works and inspection and provisional acceptance of the completed Works . [currency code] amount in numbers (amount in words) shall be withheld by IOM as Retention as per Article 10 of the Agreement.</w:t>
      </w:r>
    </w:p>
    <w:p w14:paraId="344F95DE" w14:textId="77777777" w:rsidR="00AD797C" w:rsidRPr="00EE38BB" w:rsidRDefault="00AD797C" w:rsidP="00AD797C">
      <w:pPr>
        <w:ind w:left="426"/>
        <w:rPr>
          <w:szCs w:val="24"/>
        </w:rPr>
      </w:pPr>
    </w:p>
    <w:p w14:paraId="6C35275C" w14:textId="77777777" w:rsidR="00AD797C" w:rsidRPr="00EE38BB" w:rsidRDefault="00AD797C" w:rsidP="00181BE2">
      <w:pPr>
        <w:numPr>
          <w:ilvl w:val="0"/>
          <w:numId w:val="17"/>
        </w:numPr>
        <w:suppressAutoHyphens w:val="0"/>
        <w:rPr>
          <w:szCs w:val="24"/>
        </w:rPr>
      </w:pPr>
      <w:r w:rsidRPr="00EE38BB">
        <w:rPr>
          <w:szCs w:val="24"/>
        </w:rPr>
        <w:t xml:space="preserve">The balance of 10% (ten per cent) of the total Contract Price in the amount of [currency code] amount in numbers (amount in words) will be held for 12 (twelve) months after provisional acceptance of the completed Works  in accordance with Article 10 of this Agreement . </w:t>
      </w:r>
    </w:p>
    <w:p w14:paraId="4E33D9B9" w14:textId="77777777" w:rsidR="00AD797C" w:rsidRPr="00EE38BB" w:rsidRDefault="00AD797C" w:rsidP="00AD797C">
      <w:pPr>
        <w:tabs>
          <w:tab w:val="num" w:pos="360"/>
        </w:tabs>
        <w:spacing w:line="360" w:lineRule="auto"/>
        <w:ind w:left="360" w:hanging="360"/>
        <w:rPr>
          <w:b/>
          <w:szCs w:val="24"/>
        </w:rPr>
      </w:pPr>
      <w:r w:rsidRPr="00EE38BB">
        <w:rPr>
          <w:b/>
          <w:szCs w:val="24"/>
        </w:rPr>
        <w:t xml:space="preserve"> </w:t>
      </w:r>
    </w:p>
    <w:p w14:paraId="36347E3A" w14:textId="77777777" w:rsidR="00AD797C" w:rsidRPr="00EE38BB" w:rsidRDefault="00AD797C" w:rsidP="00AD797C">
      <w:pPr>
        <w:spacing w:line="360" w:lineRule="auto"/>
        <w:rPr>
          <w:b/>
          <w:szCs w:val="24"/>
        </w:rPr>
      </w:pPr>
    </w:p>
    <w:p w14:paraId="16DB3FC1" w14:textId="77777777" w:rsidR="00AD797C" w:rsidRPr="00EE38BB" w:rsidRDefault="00AD797C" w:rsidP="00AD797C">
      <w:pPr>
        <w:spacing w:line="360" w:lineRule="auto"/>
        <w:rPr>
          <w:b/>
          <w:szCs w:val="24"/>
        </w:rPr>
      </w:pPr>
    </w:p>
    <w:p w14:paraId="742989EE" w14:textId="77777777" w:rsidR="00AD797C" w:rsidRPr="00EE38BB" w:rsidRDefault="00AD797C" w:rsidP="00AD797C">
      <w:pPr>
        <w:spacing w:line="360" w:lineRule="auto"/>
        <w:rPr>
          <w:b/>
          <w:szCs w:val="24"/>
        </w:rPr>
      </w:pPr>
    </w:p>
    <w:p w14:paraId="789D5FDA" w14:textId="77777777" w:rsidR="00AD797C" w:rsidRPr="00EE38BB" w:rsidRDefault="00AD797C" w:rsidP="00AD797C">
      <w:pPr>
        <w:spacing w:line="360" w:lineRule="auto"/>
        <w:rPr>
          <w:b/>
          <w:szCs w:val="24"/>
        </w:rPr>
      </w:pPr>
    </w:p>
    <w:p w14:paraId="487319B8" w14:textId="77777777" w:rsidR="00AD797C" w:rsidRPr="00EE38BB" w:rsidRDefault="00AD797C" w:rsidP="00AD797C">
      <w:pPr>
        <w:spacing w:line="360" w:lineRule="auto"/>
        <w:rPr>
          <w:b/>
          <w:szCs w:val="24"/>
        </w:rPr>
      </w:pPr>
    </w:p>
    <w:p w14:paraId="02AE7480" w14:textId="77777777" w:rsidR="00AD797C" w:rsidRPr="00EE38BB" w:rsidRDefault="00AD797C" w:rsidP="00AD797C">
      <w:pPr>
        <w:spacing w:line="360" w:lineRule="auto"/>
        <w:rPr>
          <w:b/>
          <w:szCs w:val="24"/>
        </w:rPr>
      </w:pPr>
    </w:p>
    <w:p w14:paraId="79B7FF01" w14:textId="77777777" w:rsidR="00AD797C" w:rsidRPr="00EE38BB" w:rsidRDefault="00AD797C" w:rsidP="00AD797C">
      <w:pPr>
        <w:jc w:val="right"/>
        <w:rPr>
          <w:szCs w:val="24"/>
          <w:lang w:val="en-GB"/>
        </w:rPr>
      </w:pPr>
    </w:p>
    <w:p w14:paraId="22BEC586" w14:textId="77777777" w:rsidR="00AD797C" w:rsidRPr="00EE38BB" w:rsidRDefault="00AD797C" w:rsidP="00AD797C">
      <w:pPr>
        <w:rPr>
          <w:szCs w:val="24"/>
          <w:lang w:val="en-GB"/>
        </w:rPr>
      </w:pPr>
    </w:p>
    <w:p w14:paraId="0BAC6F56" w14:textId="77777777" w:rsidR="00AD797C" w:rsidRPr="00EE38BB" w:rsidRDefault="00AD797C" w:rsidP="00AD797C">
      <w:pPr>
        <w:pStyle w:val="Heading6"/>
        <w:jc w:val="center"/>
        <w:rPr>
          <w:szCs w:val="24"/>
        </w:rPr>
      </w:pPr>
      <w:r w:rsidRPr="00EE38BB">
        <w:rPr>
          <w:i/>
          <w:color w:val="0070C0"/>
          <w:szCs w:val="24"/>
        </w:rPr>
        <w:br w:type="page"/>
      </w:r>
      <w:bookmarkStart w:id="82" w:name="_Toc343309632"/>
    </w:p>
    <w:p w14:paraId="7137FEEC" w14:textId="77777777" w:rsidR="00AD797C" w:rsidRPr="00EE38BB" w:rsidRDefault="00AD797C" w:rsidP="00AD797C">
      <w:pPr>
        <w:pStyle w:val="BodyText"/>
        <w:spacing w:after="0"/>
        <w:rPr>
          <w:szCs w:val="24"/>
        </w:rPr>
      </w:pPr>
      <w:r w:rsidRPr="00EE38BB">
        <w:rPr>
          <w:kern w:val="1"/>
          <w:szCs w:val="24"/>
        </w:rPr>
        <w:lastRenderedPageBreak/>
        <w:t xml:space="preserve">             </w:t>
      </w:r>
    </w:p>
    <w:p w14:paraId="0C3B84EB" w14:textId="77777777" w:rsidR="00AD797C" w:rsidRPr="00EE38BB" w:rsidRDefault="00AD797C" w:rsidP="00AD797C">
      <w:pPr>
        <w:ind w:left="7200"/>
        <w:rPr>
          <w:b/>
          <w:szCs w:val="24"/>
        </w:rPr>
      </w:pPr>
      <w:r w:rsidRPr="00EE38BB">
        <w:rPr>
          <w:b/>
          <w:szCs w:val="24"/>
        </w:rPr>
        <w:t xml:space="preserve">         </w:t>
      </w:r>
      <w:r w:rsidRPr="00EE38BB">
        <w:rPr>
          <w:b/>
          <w:szCs w:val="24"/>
        </w:rPr>
        <w:tab/>
        <w:t xml:space="preserve">         Annex J</w:t>
      </w:r>
    </w:p>
    <w:p w14:paraId="6266F579" w14:textId="77777777" w:rsidR="00AD797C" w:rsidRPr="00EE38BB" w:rsidRDefault="00AD797C" w:rsidP="00AD797C">
      <w:pPr>
        <w:rPr>
          <w:szCs w:val="24"/>
        </w:rPr>
      </w:pPr>
    </w:p>
    <w:p w14:paraId="22E41573" w14:textId="77777777" w:rsidR="00AD797C" w:rsidRPr="00EE38BB" w:rsidRDefault="00AD797C" w:rsidP="00AD797C">
      <w:pPr>
        <w:pStyle w:val="Heading2"/>
        <w:spacing w:before="0" w:after="0"/>
        <w:jc w:val="center"/>
        <w:rPr>
          <w:rFonts w:ascii="Times New Roman" w:hAnsi="Times New Roman" w:cs="Times New Roman"/>
          <w:i w:val="0"/>
          <w:sz w:val="24"/>
          <w:szCs w:val="24"/>
        </w:rPr>
      </w:pPr>
      <w:r w:rsidRPr="00EE38BB">
        <w:rPr>
          <w:rFonts w:ascii="Times New Roman" w:hAnsi="Times New Roman" w:cs="Times New Roman"/>
          <w:i w:val="0"/>
          <w:sz w:val="24"/>
          <w:szCs w:val="24"/>
        </w:rPr>
        <w:t>Bank Guarantee for Performance Security</w:t>
      </w:r>
    </w:p>
    <w:p w14:paraId="2317A53C" w14:textId="77777777" w:rsidR="00AD797C" w:rsidRPr="00EE38BB" w:rsidRDefault="00AD797C" w:rsidP="00AD797C">
      <w:pPr>
        <w:rPr>
          <w:szCs w:val="24"/>
        </w:rPr>
      </w:pPr>
    </w:p>
    <w:p w14:paraId="5D2ABB13" w14:textId="77777777" w:rsidR="00AD797C" w:rsidRPr="00EE38BB" w:rsidRDefault="00AD797C" w:rsidP="00AD797C">
      <w:pPr>
        <w:rPr>
          <w:szCs w:val="24"/>
        </w:rPr>
      </w:pPr>
    </w:p>
    <w:p w14:paraId="4B579E4B" w14:textId="77777777" w:rsidR="00AD797C" w:rsidRPr="00EE38BB" w:rsidRDefault="00AD797C" w:rsidP="00AD797C">
      <w:pPr>
        <w:rPr>
          <w:szCs w:val="24"/>
        </w:rPr>
      </w:pPr>
      <w:r w:rsidRPr="00EE38BB">
        <w:rPr>
          <w:szCs w:val="24"/>
        </w:rPr>
        <w:t xml:space="preserve">To:  </w:t>
      </w:r>
      <w:r w:rsidRPr="00EE38BB">
        <w:rPr>
          <w:i/>
          <w:color w:val="0000FF"/>
          <w:szCs w:val="24"/>
        </w:rPr>
        <w:t>[name and address of IOM Mission]</w:t>
      </w:r>
    </w:p>
    <w:p w14:paraId="7B608DA4" w14:textId="77777777" w:rsidR="00AD797C" w:rsidRPr="00EE38BB" w:rsidRDefault="00AD797C" w:rsidP="00AD797C">
      <w:pPr>
        <w:rPr>
          <w:szCs w:val="24"/>
        </w:rPr>
      </w:pPr>
    </w:p>
    <w:p w14:paraId="4226CA15" w14:textId="77777777" w:rsidR="00AD797C" w:rsidRPr="00EE38BB" w:rsidRDefault="00AD797C" w:rsidP="00AD797C">
      <w:pPr>
        <w:rPr>
          <w:szCs w:val="24"/>
        </w:rPr>
      </w:pPr>
      <w:r w:rsidRPr="00EE38BB">
        <w:rPr>
          <w:szCs w:val="24"/>
        </w:rPr>
        <w:t xml:space="preserve">Whereas </w:t>
      </w:r>
      <w:r w:rsidRPr="00EE38BB">
        <w:rPr>
          <w:i/>
          <w:color w:val="3366FF"/>
          <w:szCs w:val="24"/>
        </w:rPr>
        <w:t>[name and address of Contractor]</w:t>
      </w:r>
      <w:r w:rsidRPr="00EE38BB">
        <w:rPr>
          <w:szCs w:val="24"/>
        </w:rPr>
        <w:t xml:space="preserve"> (hereinafter called “the </w:t>
      </w:r>
      <w:r w:rsidRPr="00EE38BB">
        <w:rPr>
          <w:b/>
          <w:szCs w:val="24"/>
        </w:rPr>
        <w:t>Contractor</w:t>
      </w:r>
      <w:r w:rsidRPr="00EE38BB">
        <w:rPr>
          <w:szCs w:val="24"/>
        </w:rPr>
        <w:t>”) has undertaken, in pursuance of Contract No</w:t>
      </w:r>
      <w:r w:rsidRPr="00EE38BB">
        <w:rPr>
          <w:i/>
          <w:color w:val="0000FF"/>
          <w:szCs w:val="24"/>
        </w:rPr>
        <w:t xml:space="preserve"> [contract reference number]</w:t>
      </w:r>
      <w:r w:rsidRPr="00EE38BB">
        <w:rPr>
          <w:szCs w:val="24"/>
        </w:rPr>
        <w:t xml:space="preserve"> dated </w:t>
      </w:r>
      <w:r w:rsidRPr="00EE38BB">
        <w:rPr>
          <w:i/>
          <w:color w:val="0000FF"/>
          <w:szCs w:val="24"/>
        </w:rPr>
        <w:t>[date]</w:t>
      </w:r>
      <w:r w:rsidRPr="00EE38BB">
        <w:rPr>
          <w:szCs w:val="24"/>
        </w:rPr>
        <w:t xml:space="preserve"> to execute the works </w:t>
      </w:r>
      <w:r w:rsidRPr="00EE38BB">
        <w:rPr>
          <w:i/>
          <w:color w:val="0000FF"/>
          <w:szCs w:val="24"/>
        </w:rPr>
        <w:t>[name of contract and brief description of the work]</w:t>
      </w:r>
      <w:r w:rsidRPr="00EE38BB">
        <w:rPr>
          <w:color w:val="0000FF"/>
          <w:szCs w:val="24"/>
        </w:rPr>
        <w:t xml:space="preserve"> </w:t>
      </w:r>
      <w:r w:rsidRPr="00EE38BB">
        <w:rPr>
          <w:szCs w:val="24"/>
        </w:rPr>
        <w:t xml:space="preserve">(hereinafter called “the </w:t>
      </w:r>
      <w:r w:rsidRPr="00EE38BB">
        <w:rPr>
          <w:b/>
          <w:szCs w:val="24"/>
        </w:rPr>
        <w:t>Contract</w:t>
      </w:r>
      <w:r w:rsidRPr="00EE38BB">
        <w:rPr>
          <w:szCs w:val="24"/>
        </w:rPr>
        <w:t>”);</w:t>
      </w:r>
    </w:p>
    <w:p w14:paraId="65236B0F" w14:textId="77777777" w:rsidR="00AD797C" w:rsidRPr="00EE38BB" w:rsidRDefault="00AD797C" w:rsidP="00AD797C">
      <w:pPr>
        <w:rPr>
          <w:szCs w:val="24"/>
        </w:rPr>
      </w:pPr>
    </w:p>
    <w:p w14:paraId="1ACEF9B7" w14:textId="77777777" w:rsidR="00AD797C" w:rsidRPr="00EE38BB" w:rsidRDefault="00AD797C" w:rsidP="00AD797C">
      <w:pPr>
        <w:rPr>
          <w:szCs w:val="24"/>
        </w:rPr>
      </w:pPr>
      <w:r w:rsidRPr="00EE38BB">
        <w:rPr>
          <w:szCs w:val="24"/>
        </w:rPr>
        <w:t>And whereas it has been stipulated by you in the said Contract that the Contractor shall furnish you with a Bank Guarantee by a recognized bank for the sum specified therein as security for compliance with his obligations in accordance with the Contract;</w:t>
      </w:r>
    </w:p>
    <w:p w14:paraId="114E9E1A" w14:textId="77777777" w:rsidR="00AD797C" w:rsidRPr="00EE38BB" w:rsidRDefault="00AD797C" w:rsidP="00AD797C">
      <w:pPr>
        <w:rPr>
          <w:szCs w:val="24"/>
        </w:rPr>
      </w:pPr>
    </w:p>
    <w:p w14:paraId="1013FCE7" w14:textId="77777777" w:rsidR="00AD797C" w:rsidRPr="00EE38BB" w:rsidRDefault="00AD797C" w:rsidP="00AD797C">
      <w:pPr>
        <w:rPr>
          <w:szCs w:val="24"/>
        </w:rPr>
      </w:pPr>
      <w:r w:rsidRPr="00EE38BB">
        <w:rPr>
          <w:szCs w:val="24"/>
        </w:rPr>
        <w:t>And whereas we have agreed to give the Contractor a guarantee;</w:t>
      </w:r>
    </w:p>
    <w:p w14:paraId="69D9D8E5" w14:textId="77777777" w:rsidR="00AD797C" w:rsidRPr="00EE38BB" w:rsidRDefault="00AD797C" w:rsidP="00AD797C">
      <w:pPr>
        <w:rPr>
          <w:szCs w:val="24"/>
        </w:rPr>
      </w:pPr>
    </w:p>
    <w:p w14:paraId="6562C51F" w14:textId="77777777" w:rsidR="00AD797C" w:rsidRPr="00EE38BB" w:rsidRDefault="00AD797C" w:rsidP="00AD797C">
      <w:pPr>
        <w:rPr>
          <w:szCs w:val="24"/>
        </w:rPr>
      </w:pPr>
      <w:r w:rsidRPr="00EE38BB">
        <w:rPr>
          <w:szCs w:val="24"/>
        </w:rPr>
        <w:t xml:space="preserve">Now therefore we hereby affirm that we are the Guarantor and responsible to you, on behalf of the Contractor, up to a total of </w:t>
      </w:r>
      <w:r w:rsidRPr="00EE38BB">
        <w:rPr>
          <w:i/>
          <w:color w:val="0000FF"/>
          <w:szCs w:val="24"/>
        </w:rPr>
        <w:t>[amount of Guarantee in words and in figure]</w:t>
      </w:r>
      <w:r w:rsidRPr="00EE38BB">
        <w:rPr>
          <w:szCs w:val="24"/>
        </w:rPr>
        <w:t xml:space="preserve">, and we undertake to pay you, upon your first written demand and without cavil or argument, any sum or sums within the limits of </w:t>
      </w:r>
      <w:r w:rsidRPr="00EE38BB">
        <w:rPr>
          <w:i/>
          <w:color w:val="0000FF"/>
          <w:szCs w:val="24"/>
        </w:rPr>
        <w:t>[amount of Guarantee]</w:t>
      </w:r>
      <w:r w:rsidRPr="00EE38BB">
        <w:rPr>
          <w:szCs w:val="24"/>
        </w:rPr>
        <w:t xml:space="preserve"> as aforesaid without your needing to prove or to show grounds or reasons for your demand for the sum specified therein.</w:t>
      </w:r>
    </w:p>
    <w:p w14:paraId="193120BD" w14:textId="77777777" w:rsidR="00AD797C" w:rsidRPr="00EE38BB" w:rsidRDefault="00AD797C" w:rsidP="00AD797C">
      <w:pPr>
        <w:rPr>
          <w:szCs w:val="24"/>
        </w:rPr>
      </w:pPr>
    </w:p>
    <w:p w14:paraId="0CC1AA69" w14:textId="77777777" w:rsidR="00AD797C" w:rsidRPr="00EE38BB" w:rsidRDefault="00AD797C" w:rsidP="00AD797C">
      <w:pPr>
        <w:rPr>
          <w:szCs w:val="24"/>
        </w:rPr>
      </w:pPr>
      <w:r w:rsidRPr="00EE38BB">
        <w:rPr>
          <w:szCs w:val="24"/>
        </w:rPr>
        <w:t>We hereby waive the necessity of your demanding the said debt from the Contractor before presenting us with the demand.</w:t>
      </w:r>
    </w:p>
    <w:p w14:paraId="7CB33703" w14:textId="77777777" w:rsidR="00AD797C" w:rsidRPr="00EE38BB" w:rsidRDefault="00AD797C" w:rsidP="00AD797C">
      <w:pPr>
        <w:rPr>
          <w:szCs w:val="24"/>
        </w:rPr>
      </w:pPr>
    </w:p>
    <w:p w14:paraId="02526920" w14:textId="77777777" w:rsidR="00AD797C" w:rsidRPr="00EE38BB" w:rsidRDefault="00AD797C" w:rsidP="00AD797C">
      <w:pPr>
        <w:rPr>
          <w:szCs w:val="24"/>
        </w:rPr>
      </w:pPr>
      <w:r w:rsidRPr="00EE38BB">
        <w:rPr>
          <w:szCs w:val="24"/>
        </w:rPr>
        <w:t>We further agree that no change or addition to or other modification of the terms of the Contract to be performed there under or of any of the Contract documents which may be made between you and the Contractor shall in any way release us from any liability under this Guarantee, and we hereby waive notice of any such change, addition, or modification.</w:t>
      </w:r>
    </w:p>
    <w:p w14:paraId="2E97ADFE" w14:textId="77777777" w:rsidR="00AD797C" w:rsidRPr="00EE38BB" w:rsidRDefault="00AD797C" w:rsidP="00AD797C">
      <w:pPr>
        <w:rPr>
          <w:szCs w:val="24"/>
        </w:rPr>
      </w:pPr>
    </w:p>
    <w:p w14:paraId="0BFABA0D" w14:textId="77777777" w:rsidR="00AD797C" w:rsidRPr="00EE38BB" w:rsidRDefault="00AD797C" w:rsidP="00AD797C">
      <w:pPr>
        <w:rPr>
          <w:b/>
          <w:szCs w:val="24"/>
        </w:rPr>
      </w:pPr>
      <w:r w:rsidRPr="00EE38BB">
        <w:rPr>
          <w:szCs w:val="24"/>
        </w:rPr>
        <w:t>This Guarantee shall be valid until a date 30 days from the date of issue of the “</w:t>
      </w:r>
      <w:r w:rsidRPr="00EE38BB">
        <w:rPr>
          <w:b/>
          <w:szCs w:val="24"/>
        </w:rPr>
        <w:t>Certificate of Final Acceptance”.</w:t>
      </w:r>
    </w:p>
    <w:p w14:paraId="2CC047DC" w14:textId="77777777" w:rsidR="00AD797C" w:rsidRPr="00EE38BB" w:rsidRDefault="00AD797C" w:rsidP="00AD797C">
      <w:pPr>
        <w:rPr>
          <w:szCs w:val="24"/>
        </w:rPr>
      </w:pPr>
    </w:p>
    <w:p w14:paraId="6791932B" w14:textId="77777777" w:rsidR="00AD797C" w:rsidRPr="00EE38BB" w:rsidRDefault="00AD797C" w:rsidP="00AD797C">
      <w:pPr>
        <w:tabs>
          <w:tab w:val="left" w:pos="9000"/>
        </w:tabs>
        <w:rPr>
          <w:szCs w:val="24"/>
        </w:rPr>
      </w:pPr>
      <w:r w:rsidRPr="00EE38BB">
        <w:rPr>
          <w:szCs w:val="24"/>
        </w:rPr>
        <w:t xml:space="preserve">Signature and seal of the Guarantor </w:t>
      </w:r>
      <w:r w:rsidRPr="00EE38BB">
        <w:rPr>
          <w:szCs w:val="24"/>
          <w:u w:val="single"/>
        </w:rPr>
        <w:tab/>
      </w:r>
    </w:p>
    <w:p w14:paraId="56C7C710" w14:textId="77777777" w:rsidR="00AD797C" w:rsidRPr="00EE38BB" w:rsidRDefault="00AD797C" w:rsidP="00AD797C">
      <w:pPr>
        <w:rPr>
          <w:szCs w:val="24"/>
        </w:rPr>
      </w:pPr>
    </w:p>
    <w:p w14:paraId="492CA6F9" w14:textId="77777777" w:rsidR="00AD797C" w:rsidRPr="00EE38BB" w:rsidRDefault="00AD797C" w:rsidP="00AD797C">
      <w:pPr>
        <w:tabs>
          <w:tab w:val="left" w:pos="9000"/>
        </w:tabs>
        <w:rPr>
          <w:szCs w:val="24"/>
        </w:rPr>
      </w:pPr>
      <w:r w:rsidRPr="00EE38BB">
        <w:rPr>
          <w:szCs w:val="24"/>
        </w:rPr>
        <w:t xml:space="preserve">Name of Bank </w:t>
      </w:r>
      <w:r w:rsidRPr="00EE38BB">
        <w:rPr>
          <w:szCs w:val="24"/>
          <w:u w:val="single"/>
        </w:rPr>
        <w:tab/>
      </w:r>
    </w:p>
    <w:p w14:paraId="510E8974" w14:textId="77777777" w:rsidR="00AD797C" w:rsidRPr="00EE38BB" w:rsidRDefault="00AD797C" w:rsidP="00AD797C">
      <w:pPr>
        <w:tabs>
          <w:tab w:val="left" w:pos="9000"/>
        </w:tabs>
        <w:rPr>
          <w:szCs w:val="24"/>
        </w:rPr>
      </w:pPr>
      <w:r w:rsidRPr="00EE38BB">
        <w:rPr>
          <w:szCs w:val="24"/>
        </w:rPr>
        <w:t xml:space="preserve">Address </w:t>
      </w:r>
      <w:r w:rsidRPr="00EE38BB">
        <w:rPr>
          <w:szCs w:val="24"/>
          <w:u w:val="single"/>
        </w:rPr>
        <w:tab/>
      </w:r>
    </w:p>
    <w:p w14:paraId="35BC0FAB" w14:textId="77777777" w:rsidR="00AD797C" w:rsidRPr="00EE38BB" w:rsidRDefault="00AD797C" w:rsidP="00AD797C">
      <w:pPr>
        <w:tabs>
          <w:tab w:val="left" w:pos="3600"/>
        </w:tabs>
        <w:rPr>
          <w:szCs w:val="24"/>
        </w:rPr>
      </w:pPr>
      <w:r w:rsidRPr="00EE38BB">
        <w:rPr>
          <w:szCs w:val="24"/>
        </w:rPr>
        <w:t xml:space="preserve">Date </w:t>
      </w:r>
      <w:r w:rsidRPr="00EE38BB">
        <w:rPr>
          <w:szCs w:val="24"/>
          <w:u w:val="single"/>
        </w:rPr>
        <w:tab/>
      </w:r>
    </w:p>
    <w:p w14:paraId="0AB1D583" w14:textId="77777777" w:rsidR="00AD797C" w:rsidRPr="00EE38BB" w:rsidRDefault="00AD797C" w:rsidP="00AD797C">
      <w:pPr>
        <w:ind w:left="7200"/>
        <w:rPr>
          <w:i/>
          <w:kern w:val="1"/>
          <w:szCs w:val="24"/>
        </w:rPr>
        <w:sectPr w:rsidR="00AD797C" w:rsidRPr="00EE38BB" w:rsidSect="00AD797C">
          <w:pgSz w:w="12240" w:h="15840"/>
          <w:pgMar w:top="1440" w:right="1440" w:bottom="1440" w:left="1440" w:header="720" w:footer="720" w:gutter="0"/>
          <w:cols w:space="720"/>
          <w:docGrid w:linePitch="360"/>
        </w:sectPr>
      </w:pPr>
    </w:p>
    <w:p w14:paraId="6358B384" w14:textId="77777777" w:rsidR="00AD797C" w:rsidRPr="00EE38BB" w:rsidRDefault="00AD797C" w:rsidP="00AD797C">
      <w:pPr>
        <w:ind w:left="7200"/>
        <w:rPr>
          <w:b/>
          <w:szCs w:val="24"/>
        </w:rPr>
      </w:pPr>
      <w:r w:rsidRPr="00EE38BB">
        <w:rPr>
          <w:b/>
          <w:szCs w:val="24"/>
        </w:rPr>
        <w:lastRenderedPageBreak/>
        <w:t xml:space="preserve">        </w:t>
      </w:r>
      <w:r w:rsidRPr="00EE38BB">
        <w:rPr>
          <w:b/>
          <w:szCs w:val="24"/>
        </w:rPr>
        <w:tab/>
        <w:t xml:space="preserve">        Annex K</w:t>
      </w:r>
    </w:p>
    <w:p w14:paraId="5CEBC03E" w14:textId="77777777" w:rsidR="00AD797C" w:rsidRPr="00EE38BB" w:rsidRDefault="00AD797C" w:rsidP="00AD797C">
      <w:pPr>
        <w:pStyle w:val="Heading2"/>
        <w:spacing w:before="0" w:after="0"/>
        <w:jc w:val="center"/>
        <w:rPr>
          <w:rFonts w:ascii="Times New Roman" w:hAnsi="Times New Roman" w:cs="Times New Roman"/>
          <w:sz w:val="24"/>
          <w:szCs w:val="24"/>
        </w:rPr>
      </w:pPr>
    </w:p>
    <w:p w14:paraId="5B3AFCF0" w14:textId="77777777" w:rsidR="00AD797C" w:rsidRPr="00EE38BB" w:rsidRDefault="00AD797C" w:rsidP="00AD797C">
      <w:pPr>
        <w:pStyle w:val="Heading2"/>
        <w:spacing w:before="0" w:after="0"/>
        <w:jc w:val="center"/>
        <w:rPr>
          <w:rFonts w:ascii="Times New Roman" w:hAnsi="Times New Roman" w:cs="Times New Roman"/>
          <w:i w:val="0"/>
          <w:sz w:val="24"/>
          <w:szCs w:val="24"/>
        </w:rPr>
      </w:pPr>
      <w:r w:rsidRPr="00EE38BB">
        <w:rPr>
          <w:rFonts w:ascii="Times New Roman" w:hAnsi="Times New Roman" w:cs="Times New Roman"/>
          <w:i w:val="0"/>
          <w:sz w:val="24"/>
          <w:szCs w:val="24"/>
        </w:rPr>
        <w:t>Bank Guarantee for Advance Payment</w:t>
      </w:r>
    </w:p>
    <w:p w14:paraId="01066B0B" w14:textId="77777777" w:rsidR="00AD797C" w:rsidRPr="00EE38BB" w:rsidRDefault="00AD797C" w:rsidP="00AD797C">
      <w:pPr>
        <w:rPr>
          <w:szCs w:val="24"/>
        </w:rPr>
      </w:pPr>
    </w:p>
    <w:p w14:paraId="6E452F07" w14:textId="77777777" w:rsidR="00AD797C" w:rsidRPr="00EE38BB" w:rsidRDefault="00AD797C" w:rsidP="00AD797C">
      <w:pPr>
        <w:rPr>
          <w:szCs w:val="24"/>
        </w:rPr>
      </w:pPr>
    </w:p>
    <w:p w14:paraId="6F2A1BEC" w14:textId="77777777" w:rsidR="00AD797C" w:rsidRPr="00EE38BB" w:rsidRDefault="00AD797C" w:rsidP="00AD797C">
      <w:pPr>
        <w:rPr>
          <w:szCs w:val="24"/>
        </w:rPr>
      </w:pPr>
      <w:r w:rsidRPr="00EE38BB">
        <w:rPr>
          <w:szCs w:val="24"/>
        </w:rPr>
        <w:t xml:space="preserve">To: </w:t>
      </w:r>
      <w:r w:rsidRPr="00EE38BB">
        <w:rPr>
          <w:i/>
          <w:color w:val="0000FF"/>
          <w:szCs w:val="24"/>
        </w:rPr>
        <w:t>[name and address of IOM Mission]</w:t>
      </w:r>
    </w:p>
    <w:p w14:paraId="3D7E2632" w14:textId="77777777" w:rsidR="00AD797C" w:rsidRPr="00EE38BB" w:rsidRDefault="00AD797C" w:rsidP="00AD797C">
      <w:pPr>
        <w:rPr>
          <w:szCs w:val="24"/>
        </w:rPr>
      </w:pPr>
    </w:p>
    <w:p w14:paraId="2B8C1093" w14:textId="77777777" w:rsidR="00AD797C" w:rsidRPr="00EE38BB" w:rsidRDefault="00AD797C" w:rsidP="00AD797C">
      <w:pPr>
        <w:rPr>
          <w:color w:val="0000FF"/>
          <w:szCs w:val="24"/>
        </w:rPr>
      </w:pPr>
      <w:r w:rsidRPr="00EE38BB">
        <w:rPr>
          <w:szCs w:val="24"/>
        </w:rPr>
        <w:t xml:space="preserve">Contract Name: </w:t>
      </w:r>
      <w:r w:rsidRPr="00EE38BB">
        <w:rPr>
          <w:i/>
          <w:color w:val="0000FF"/>
          <w:szCs w:val="24"/>
        </w:rPr>
        <w:t>[name of Contract]</w:t>
      </w:r>
    </w:p>
    <w:p w14:paraId="3764AB06" w14:textId="77777777" w:rsidR="00AD797C" w:rsidRPr="00EE38BB" w:rsidRDefault="00AD797C" w:rsidP="00AD797C">
      <w:pPr>
        <w:rPr>
          <w:szCs w:val="24"/>
        </w:rPr>
      </w:pPr>
    </w:p>
    <w:p w14:paraId="2C01D3EE" w14:textId="77777777" w:rsidR="00AD797C" w:rsidRPr="00EE38BB" w:rsidRDefault="00AD797C" w:rsidP="00AD797C">
      <w:pPr>
        <w:rPr>
          <w:szCs w:val="24"/>
        </w:rPr>
      </w:pPr>
      <w:r w:rsidRPr="00EE38BB">
        <w:rPr>
          <w:szCs w:val="24"/>
        </w:rPr>
        <w:t>Gentlemen:</w:t>
      </w:r>
    </w:p>
    <w:p w14:paraId="5D2C27A1" w14:textId="77777777" w:rsidR="00AD797C" w:rsidRPr="00EE38BB" w:rsidRDefault="00AD797C" w:rsidP="00AD797C">
      <w:pPr>
        <w:rPr>
          <w:szCs w:val="24"/>
        </w:rPr>
      </w:pPr>
    </w:p>
    <w:p w14:paraId="01F920FC" w14:textId="77777777" w:rsidR="00AD797C" w:rsidRPr="00EE38BB" w:rsidRDefault="00AD797C" w:rsidP="00AD797C">
      <w:pPr>
        <w:rPr>
          <w:szCs w:val="24"/>
        </w:rPr>
      </w:pPr>
      <w:r w:rsidRPr="00EE38BB">
        <w:rPr>
          <w:szCs w:val="24"/>
        </w:rPr>
        <w:t xml:space="preserve">In accordance with the provisions of the Contract, Article No. 4 (“Manner of Payment”) of the above-mentioned Contract, </w:t>
      </w:r>
      <w:r w:rsidRPr="00EE38BB">
        <w:rPr>
          <w:i/>
          <w:color w:val="0000FF"/>
          <w:szCs w:val="24"/>
        </w:rPr>
        <w:t>[name and address of Contractor]</w:t>
      </w:r>
      <w:r w:rsidRPr="00EE38BB">
        <w:rPr>
          <w:szCs w:val="24"/>
        </w:rPr>
        <w:t xml:space="preserve"> (hereinafter called “the Contractor”) shall deposit with </w:t>
      </w:r>
      <w:r w:rsidRPr="00EE38BB">
        <w:rPr>
          <w:i/>
          <w:color w:val="0000FF"/>
          <w:szCs w:val="24"/>
        </w:rPr>
        <w:t>[name of IOM Mission]</w:t>
      </w:r>
      <w:r w:rsidRPr="00EE38BB">
        <w:rPr>
          <w:szCs w:val="24"/>
        </w:rPr>
        <w:t xml:space="preserve"> a Bank Guarantee to guarantee his proper and faithful performance under the said Clause of the Contract in an amount of </w:t>
      </w:r>
      <w:r w:rsidRPr="00EE38BB">
        <w:rPr>
          <w:i/>
          <w:color w:val="0000FF"/>
          <w:szCs w:val="24"/>
        </w:rPr>
        <w:t>[amount of Guarantee in words and figure]</w:t>
      </w:r>
      <w:r w:rsidRPr="00EE38BB">
        <w:rPr>
          <w:szCs w:val="24"/>
        </w:rPr>
        <w:t>.</w:t>
      </w:r>
    </w:p>
    <w:p w14:paraId="4D7320B0" w14:textId="77777777" w:rsidR="00AD797C" w:rsidRPr="00EE38BB" w:rsidRDefault="00AD797C" w:rsidP="00AD797C">
      <w:pPr>
        <w:rPr>
          <w:szCs w:val="24"/>
        </w:rPr>
      </w:pPr>
    </w:p>
    <w:p w14:paraId="54B9E22B" w14:textId="77777777" w:rsidR="00AD797C" w:rsidRPr="00EE38BB" w:rsidRDefault="00AD797C" w:rsidP="00AD797C">
      <w:pPr>
        <w:rPr>
          <w:szCs w:val="24"/>
        </w:rPr>
      </w:pPr>
      <w:r w:rsidRPr="00EE38BB">
        <w:rPr>
          <w:szCs w:val="24"/>
        </w:rPr>
        <w:t xml:space="preserve">We, the </w:t>
      </w:r>
      <w:r w:rsidRPr="00EE38BB">
        <w:rPr>
          <w:i/>
          <w:color w:val="0000FF"/>
          <w:szCs w:val="24"/>
        </w:rPr>
        <w:t>[Bank]</w:t>
      </w:r>
      <w:r w:rsidRPr="00EE38BB">
        <w:rPr>
          <w:szCs w:val="24"/>
        </w:rPr>
        <w:t xml:space="preserve">, as instructed by the Contractor, agree unconditionally and irrevocably to guarantee as primary obligator and not as Surety merely, the payment to </w:t>
      </w:r>
      <w:r w:rsidRPr="00EE38BB">
        <w:rPr>
          <w:i/>
          <w:color w:val="0000FF"/>
          <w:szCs w:val="24"/>
        </w:rPr>
        <w:t>[name of IOM Mission]</w:t>
      </w:r>
      <w:r w:rsidRPr="00EE38BB">
        <w:rPr>
          <w:szCs w:val="24"/>
        </w:rPr>
        <w:t xml:space="preserve"> on his first demand without whatsoever right of objection on our part and without his first claim to the Contractor, in the amount not exceeding </w:t>
      </w:r>
      <w:r w:rsidRPr="00EE38BB">
        <w:rPr>
          <w:i/>
          <w:color w:val="0000FF"/>
          <w:szCs w:val="24"/>
        </w:rPr>
        <w:t>[amount of Guarantee] [amount in words]</w:t>
      </w:r>
      <w:r w:rsidRPr="00EE38BB">
        <w:rPr>
          <w:szCs w:val="24"/>
        </w:rPr>
        <w:t>.</w:t>
      </w:r>
    </w:p>
    <w:p w14:paraId="7A26817B" w14:textId="77777777" w:rsidR="00AD797C" w:rsidRPr="00EE38BB" w:rsidRDefault="00AD797C" w:rsidP="00AD797C">
      <w:pPr>
        <w:rPr>
          <w:szCs w:val="24"/>
        </w:rPr>
      </w:pPr>
    </w:p>
    <w:p w14:paraId="3242412C" w14:textId="77777777" w:rsidR="00AD797C" w:rsidRPr="00EE38BB" w:rsidRDefault="00AD797C" w:rsidP="00AD797C">
      <w:pPr>
        <w:rPr>
          <w:szCs w:val="24"/>
        </w:rPr>
      </w:pPr>
      <w:r w:rsidRPr="00EE38BB">
        <w:rPr>
          <w:szCs w:val="24"/>
        </w:rPr>
        <w:t xml:space="preserve">We further agree that no change or addition to or other modification of the terms of the Contract to be performed there under or of any of the Contract documents which may be made between </w:t>
      </w:r>
      <w:r w:rsidRPr="00EE38BB">
        <w:rPr>
          <w:i/>
          <w:color w:val="0000FF"/>
          <w:szCs w:val="24"/>
        </w:rPr>
        <w:t>[name of IOM Mission]</w:t>
      </w:r>
      <w:r w:rsidRPr="00EE38BB">
        <w:rPr>
          <w:szCs w:val="24"/>
        </w:rPr>
        <w:t xml:space="preserve"> and the Contractor, shall in any way release us from any liability under this Guarantee, and we hereby waive notice of any such change, addition, or modification.</w:t>
      </w:r>
    </w:p>
    <w:p w14:paraId="32CB07A2" w14:textId="77777777" w:rsidR="00AD797C" w:rsidRPr="00EE38BB" w:rsidRDefault="00AD797C" w:rsidP="00AD797C">
      <w:pPr>
        <w:rPr>
          <w:szCs w:val="24"/>
        </w:rPr>
      </w:pPr>
    </w:p>
    <w:p w14:paraId="31F092BE" w14:textId="77777777" w:rsidR="00AD797C" w:rsidRPr="00EE38BB" w:rsidRDefault="00AD797C" w:rsidP="00AD797C">
      <w:pPr>
        <w:rPr>
          <w:szCs w:val="24"/>
        </w:rPr>
      </w:pPr>
      <w:r w:rsidRPr="00EE38BB">
        <w:rPr>
          <w:szCs w:val="24"/>
        </w:rPr>
        <w:t xml:space="preserve">This Guarantee shall remain valid and in full effect from the date of the advance payment under the Contract until </w:t>
      </w:r>
      <w:r w:rsidRPr="00EE38BB">
        <w:rPr>
          <w:i/>
          <w:color w:val="0000FF"/>
          <w:szCs w:val="24"/>
        </w:rPr>
        <w:t>[name of IOM Mission]</w:t>
      </w:r>
      <w:r w:rsidRPr="00EE38BB">
        <w:rPr>
          <w:color w:val="0000FF"/>
          <w:szCs w:val="24"/>
        </w:rPr>
        <w:t xml:space="preserve"> </w:t>
      </w:r>
      <w:r w:rsidRPr="00EE38BB">
        <w:rPr>
          <w:szCs w:val="24"/>
        </w:rPr>
        <w:t>receives full repayment of the same amount from the Contractor.</w:t>
      </w:r>
    </w:p>
    <w:p w14:paraId="753A4209" w14:textId="77777777" w:rsidR="00AD797C" w:rsidRPr="00EE38BB" w:rsidRDefault="00AD797C" w:rsidP="00AD797C">
      <w:pPr>
        <w:rPr>
          <w:szCs w:val="24"/>
        </w:rPr>
      </w:pPr>
    </w:p>
    <w:p w14:paraId="57044A41" w14:textId="77777777" w:rsidR="00AD797C" w:rsidRPr="00EE38BB" w:rsidRDefault="00AD797C" w:rsidP="00AD797C">
      <w:pPr>
        <w:rPr>
          <w:szCs w:val="24"/>
        </w:rPr>
      </w:pPr>
      <w:r w:rsidRPr="00EE38BB">
        <w:rPr>
          <w:szCs w:val="24"/>
        </w:rPr>
        <w:t>Yours truly,</w:t>
      </w:r>
    </w:p>
    <w:p w14:paraId="5AA18A89" w14:textId="77777777" w:rsidR="00AD797C" w:rsidRPr="00EE38BB" w:rsidRDefault="00AD797C" w:rsidP="00AD797C">
      <w:pPr>
        <w:rPr>
          <w:szCs w:val="24"/>
        </w:rPr>
      </w:pPr>
    </w:p>
    <w:p w14:paraId="024C8B55" w14:textId="77777777" w:rsidR="00AD797C" w:rsidRPr="00EE38BB" w:rsidRDefault="00AD797C" w:rsidP="00AD797C">
      <w:pPr>
        <w:tabs>
          <w:tab w:val="left" w:pos="9000"/>
        </w:tabs>
        <w:rPr>
          <w:szCs w:val="24"/>
        </w:rPr>
      </w:pPr>
      <w:r w:rsidRPr="00EE38BB">
        <w:rPr>
          <w:szCs w:val="24"/>
        </w:rPr>
        <w:t xml:space="preserve">Signature and seal:  </w:t>
      </w:r>
      <w:r w:rsidRPr="00EE38BB">
        <w:rPr>
          <w:szCs w:val="24"/>
          <w:u w:val="single"/>
        </w:rPr>
        <w:tab/>
      </w:r>
    </w:p>
    <w:p w14:paraId="4D89DC06" w14:textId="77777777" w:rsidR="00AD797C" w:rsidRPr="00EE38BB" w:rsidRDefault="00AD797C" w:rsidP="00AD797C">
      <w:pPr>
        <w:rPr>
          <w:szCs w:val="24"/>
        </w:rPr>
      </w:pPr>
    </w:p>
    <w:p w14:paraId="3CCAA919" w14:textId="77777777" w:rsidR="00AD797C" w:rsidRPr="00EE38BB" w:rsidRDefault="00AD797C" w:rsidP="00AD797C">
      <w:pPr>
        <w:tabs>
          <w:tab w:val="left" w:pos="9000"/>
        </w:tabs>
        <w:rPr>
          <w:szCs w:val="24"/>
        </w:rPr>
      </w:pPr>
      <w:r w:rsidRPr="00EE38BB">
        <w:rPr>
          <w:szCs w:val="24"/>
        </w:rPr>
        <w:t xml:space="preserve">Name of Bank:  </w:t>
      </w:r>
      <w:r w:rsidRPr="00EE38BB">
        <w:rPr>
          <w:szCs w:val="24"/>
          <w:u w:val="single"/>
        </w:rPr>
        <w:tab/>
      </w:r>
    </w:p>
    <w:p w14:paraId="45C60989" w14:textId="77777777" w:rsidR="00AD797C" w:rsidRPr="00EE38BB" w:rsidRDefault="00AD797C" w:rsidP="00AD797C">
      <w:pPr>
        <w:tabs>
          <w:tab w:val="left" w:pos="9000"/>
        </w:tabs>
        <w:rPr>
          <w:szCs w:val="24"/>
        </w:rPr>
      </w:pPr>
      <w:r w:rsidRPr="00EE38BB">
        <w:rPr>
          <w:szCs w:val="24"/>
        </w:rPr>
        <w:t xml:space="preserve">Address:  </w:t>
      </w:r>
      <w:r w:rsidRPr="00EE38BB">
        <w:rPr>
          <w:szCs w:val="24"/>
          <w:u w:val="single"/>
        </w:rPr>
        <w:tab/>
      </w:r>
    </w:p>
    <w:p w14:paraId="5968A45C" w14:textId="77777777" w:rsidR="00AD797C" w:rsidRPr="00EE38BB" w:rsidRDefault="00AD797C" w:rsidP="00AD797C">
      <w:pPr>
        <w:tabs>
          <w:tab w:val="left" w:pos="3600"/>
        </w:tabs>
        <w:rPr>
          <w:szCs w:val="24"/>
          <w:u w:val="single"/>
        </w:rPr>
      </w:pPr>
      <w:r w:rsidRPr="00EE38BB">
        <w:rPr>
          <w:szCs w:val="24"/>
        </w:rPr>
        <w:t xml:space="preserve">Date:  </w:t>
      </w:r>
      <w:r w:rsidRPr="00EE38BB">
        <w:rPr>
          <w:szCs w:val="24"/>
          <w:u w:val="single"/>
        </w:rPr>
        <w:tab/>
      </w:r>
    </w:p>
    <w:p w14:paraId="1E76443A" w14:textId="77777777" w:rsidR="00AD797C" w:rsidRPr="00EE38BB" w:rsidRDefault="00AD797C" w:rsidP="00AD797C">
      <w:pPr>
        <w:rPr>
          <w:szCs w:val="24"/>
        </w:rPr>
      </w:pPr>
    </w:p>
    <w:p w14:paraId="3A2420A4" w14:textId="77777777" w:rsidR="00AD797C" w:rsidRPr="00EE38BB" w:rsidRDefault="00AD797C" w:rsidP="00AD797C">
      <w:pPr>
        <w:rPr>
          <w:szCs w:val="24"/>
        </w:rPr>
      </w:pPr>
    </w:p>
    <w:p w14:paraId="1704F691" w14:textId="77777777" w:rsidR="00AD797C" w:rsidRPr="00EE38BB" w:rsidRDefault="00AD797C" w:rsidP="00AD797C">
      <w:pPr>
        <w:rPr>
          <w:szCs w:val="24"/>
        </w:rPr>
      </w:pPr>
    </w:p>
    <w:p w14:paraId="3473DAFD" w14:textId="77777777" w:rsidR="00AD797C" w:rsidRPr="00EE38BB" w:rsidRDefault="00AD797C" w:rsidP="00AD797C">
      <w:pPr>
        <w:ind w:left="5760" w:firstLine="720"/>
        <w:rPr>
          <w:b/>
          <w:szCs w:val="24"/>
        </w:rPr>
      </w:pPr>
    </w:p>
    <w:p w14:paraId="5BA4EC3B" w14:textId="77777777" w:rsidR="00AD797C" w:rsidRPr="00EE38BB" w:rsidRDefault="00AD797C" w:rsidP="00AD797C">
      <w:pPr>
        <w:ind w:left="5760" w:firstLine="720"/>
        <w:rPr>
          <w:b/>
          <w:szCs w:val="24"/>
        </w:rPr>
      </w:pPr>
    </w:p>
    <w:p w14:paraId="610788D8" w14:textId="77777777" w:rsidR="00AD797C" w:rsidRPr="00EE38BB" w:rsidRDefault="00AD797C" w:rsidP="00AD797C">
      <w:pPr>
        <w:ind w:left="5760" w:firstLine="720"/>
        <w:rPr>
          <w:b/>
          <w:szCs w:val="24"/>
        </w:rPr>
      </w:pPr>
    </w:p>
    <w:p w14:paraId="7919B882" w14:textId="77777777" w:rsidR="00AD797C" w:rsidRPr="00EE38BB" w:rsidRDefault="00AD797C" w:rsidP="00AD797C">
      <w:pPr>
        <w:ind w:left="5760" w:firstLine="720"/>
        <w:rPr>
          <w:b/>
          <w:szCs w:val="24"/>
        </w:rPr>
      </w:pPr>
    </w:p>
    <w:p w14:paraId="6AC83E99" w14:textId="77777777" w:rsidR="00AD797C" w:rsidRPr="00EE38BB" w:rsidRDefault="00AD797C" w:rsidP="00AD797C">
      <w:pPr>
        <w:ind w:left="5760" w:firstLine="720"/>
        <w:rPr>
          <w:b/>
          <w:szCs w:val="24"/>
        </w:rPr>
      </w:pPr>
    </w:p>
    <w:p w14:paraId="1F1658AA" w14:textId="77777777" w:rsidR="00AD797C" w:rsidRPr="00EE38BB" w:rsidRDefault="00AD797C" w:rsidP="00AD797C">
      <w:pPr>
        <w:ind w:left="7200"/>
        <w:rPr>
          <w:b/>
          <w:szCs w:val="24"/>
        </w:rPr>
      </w:pPr>
      <w:r w:rsidRPr="00EE38BB">
        <w:rPr>
          <w:b/>
          <w:szCs w:val="24"/>
        </w:rPr>
        <w:lastRenderedPageBreak/>
        <w:t xml:space="preserve">         </w:t>
      </w:r>
      <w:r w:rsidRPr="00EE38BB">
        <w:rPr>
          <w:b/>
          <w:szCs w:val="24"/>
        </w:rPr>
        <w:tab/>
        <w:t xml:space="preserve">         Annex L</w:t>
      </w:r>
    </w:p>
    <w:p w14:paraId="37542695" w14:textId="77777777" w:rsidR="00AD797C" w:rsidRPr="00EE38BB" w:rsidRDefault="00AD797C" w:rsidP="00AD797C">
      <w:pPr>
        <w:pStyle w:val="Heading2"/>
        <w:spacing w:before="0" w:after="0"/>
        <w:rPr>
          <w:rFonts w:ascii="Times New Roman" w:hAnsi="Times New Roman" w:cs="Times New Roman"/>
          <w:sz w:val="24"/>
          <w:szCs w:val="24"/>
        </w:rPr>
      </w:pPr>
    </w:p>
    <w:p w14:paraId="3258FE24" w14:textId="77777777" w:rsidR="00AD797C" w:rsidRPr="00EE38BB" w:rsidRDefault="00AD797C" w:rsidP="00AD797C">
      <w:pPr>
        <w:pStyle w:val="Heading2"/>
        <w:spacing w:before="0" w:after="0"/>
        <w:jc w:val="center"/>
        <w:rPr>
          <w:rFonts w:ascii="Times New Roman" w:hAnsi="Times New Roman" w:cs="Times New Roman"/>
          <w:i w:val="0"/>
          <w:sz w:val="24"/>
          <w:szCs w:val="24"/>
        </w:rPr>
      </w:pPr>
      <w:r w:rsidRPr="00EE38BB">
        <w:rPr>
          <w:rFonts w:ascii="Times New Roman" w:hAnsi="Times New Roman" w:cs="Times New Roman"/>
          <w:i w:val="0"/>
          <w:sz w:val="24"/>
          <w:szCs w:val="24"/>
        </w:rPr>
        <w:t>Bank Guarantee for Retention Security</w:t>
      </w:r>
    </w:p>
    <w:p w14:paraId="1B1A8705" w14:textId="77777777" w:rsidR="00AD797C" w:rsidRPr="00EE38BB" w:rsidRDefault="00AD797C" w:rsidP="00AD797C">
      <w:pPr>
        <w:rPr>
          <w:szCs w:val="24"/>
        </w:rPr>
      </w:pPr>
    </w:p>
    <w:p w14:paraId="63BA796C" w14:textId="77777777" w:rsidR="00AD797C" w:rsidRPr="00EE38BB" w:rsidRDefault="00AD797C" w:rsidP="00AD797C">
      <w:pPr>
        <w:rPr>
          <w:color w:val="3366FF"/>
          <w:szCs w:val="24"/>
        </w:rPr>
      </w:pPr>
      <w:r w:rsidRPr="00EE38BB">
        <w:rPr>
          <w:szCs w:val="24"/>
        </w:rPr>
        <w:t xml:space="preserve">To:  </w:t>
      </w:r>
      <w:r w:rsidRPr="00EE38BB">
        <w:rPr>
          <w:i/>
          <w:color w:val="3366FF"/>
          <w:szCs w:val="24"/>
        </w:rPr>
        <w:t>[insert name and address of Owner]</w:t>
      </w:r>
    </w:p>
    <w:p w14:paraId="03D0FD54" w14:textId="77777777" w:rsidR="00AD797C" w:rsidRPr="00EE38BB" w:rsidRDefault="00AD797C" w:rsidP="00AD797C">
      <w:pPr>
        <w:rPr>
          <w:color w:val="3366FF"/>
          <w:szCs w:val="24"/>
        </w:rPr>
      </w:pPr>
      <w:r w:rsidRPr="00EE38BB">
        <w:rPr>
          <w:color w:val="3366FF"/>
          <w:szCs w:val="24"/>
        </w:rPr>
        <w:t xml:space="preserve">       </w:t>
      </w:r>
      <w:r w:rsidRPr="00EE38BB">
        <w:rPr>
          <w:i/>
          <w:color w:val="3366FF"/>
          <w:szCs w:val="24"/>
        </w:rPr>
        <w:t>[insert Project name]</w:t>
      </w:r>
    </w:p>
    <w:p w14:paraId="039331DF" w14:textId="77777777" w:rsidR="00AD797C" w:rsidRPr="00EE38BB" w:rsidRDefault="00AD797C" w:rsidP="00AD797C">
      <w:pPr>
        <w:rPr>
          <w:szCs w:val="24"/>
        </w:rPr>
      </w:pPr>
      <w:r w:rsidRPr="00EE38BB">
        <w:rPr>
          <w:szCs w:val="24"/>
        </w:rPr>
        <w:tab/>
      </w:r>
    </w:p>
    <w:p w14:paraId="40ECEDE3" w14:textId="77777777" w:rsidR="00AD797C" w:rsidRPr="00EE38BB" w:rsidRDefault="00AD797C" w:rsidP="00AD797C">
      <w:pPr>
        <w:rPr>
          <w:szCs w:val="24"/>
        </w:rPr>
      </w:pPr>
    </w:p>
    <w:p w14:paraId="5C6EE7F1" w14:textId="77777777" w:rsidR="00AD797C" w:rsidRPr="00EE38BB" w:rsidRDefault="00AD797C" w:rsidP="00AD797C">
      <w:pPr>
        <w:rPr>
          <w:szCs w:val="24"/>
        </w:rPr>
      </w:pPr>
      <w:r w:rsidRPr="00EE38BB">
        <w:rPr>
          <w:szCs w:val="24"/>
        </w:rPr>
        <w:t>Gentlemen:</w:t>
      </w:r>
    </w:p>
    <w:p w14:paraId="25C4F786" w14:textId="77777777" w:rsidR="00AD797C" w:rsidRPr="00EE38BB" w:rsidRDefault="00AD797C" w:rsidP="00AD797C">
      <w:pPr>
        <w:rPr>
          <w:szCs w:val="24"/>
        </w:rPr>
      </w:pPr>
    </w:p>
    <w:p w14:paraId="10588389" w14:textId="77777777" w:rsidR="00AD797C" w:rsidRPr="00EE38BB" w:rsidRDefault="00AD797C" w:rsidP="00AD797C">
      <w:pPr>
        <w:rPr>
          <w:szCs w:val="24"/>
        </w:rPr>
      </w:pPr>
      <w:r w:rsidRPr="00EE38BB">
        <w:rPr>
          <w:szCs w:val="24"/>
        </w:rPr>
        <w:t xml:space="preserve">In accordance with the provisions of the of the Contract of the above-mentioned Project, </w:t>
      </w:r>
      <w:r w:rsidRPr="00EE38BB">
        <w:rPr>
          <w:i/>
          <w:color w:val="3366FF"/>
          <w:szCs w:val="24"/>
        </w:rPr>
        <w:t>[insert name and address of Contractor]</w:t>
      </w:r>
      <w:r w:rsidRPr="00EE38BB">
        <w:rPr>
          <w:szCs w:val="24"/>
        </w:rPr>
        <w:t xml:space="preserve"> (hereinafter called “the </w:t>
      </w:r>
      <w:r w:rsidRPr="00EE38BB">
        <w:rPr>
          <w:b/>
          <w:szCs w:val="24"/>
        </w:rPr>
        <w:t>Contractor</w:t>
      </w:r>
      <w:r w:rsidRPr="00EE38BB">
        <w:rPr>
          <w:szCs w:val="24"/>
        </w:rPr>
        <w:t xml:space="preserve">”) shall deposit with </w:t>
      </w:r>
      <w:r w:rsidRPr="00EE38BB">
        <w:rPr>
          <w:i/>
          <w:color w:val="3366FF"/>
          <w:szCs w:val="24"/>
        </w:rPr>
        <w:t>[name of IOM Mission]</w:t>
      </w:r>
      <w:r w:rsidRPr="00EE38BB">
        <w:rPr>
          <w:szCs w:val="24"/>
        </w:rPr>
        <w:t xml:space="preserve"> a Bank Guarantee to guaranty the release of cash retention for the completed works in the amount of </w:t>
      </w:r>
      <w:r w:rsidRPr="00EE38BB">
        <w:rPr>
          <w:i/>
          <w:color w:val="3366FF"/>
          <w:szCs w:val="24"/>
        </w:rPr>
        <w:t>[amount of Guarantee in figure and words].</w:t>
      </w:r>
    </w:p>
    <w:p w14:paraId="2EBAC68F" w14:textId="77777777" w:rsidR="00AD797C" w:rsidRPr="00EE38BB" w:rsidRDefault="00AD797C" w:rsidP="00AD797C">
      <w:pPr>
        <w:rPr>
          <w:szCs w:val="24"/>
        </w:rPr>
      </w:pPr>
    </w:p>
    <w:p w14:paraId="4E6020BC" w14:textId="77777777" w:rsidR="00AD797C" w:rsidRPr="00EE38BB" w:rsidRDefault="00AD797C" w:rsidP="00AD797C">
      <w:pPr>
        <w:rPr>
          <w:color w:val="3366FF"/>
          <w:szCs w:val="24"/>
        </w:rPr>
      </w:pPr>
      <w:r w:rsidRPr="00EE38BB">
        <w:rPr>
          <w:szCs w:val="24"/>
        </w:rPr>
        <w:t xml:space="preserve">We, the </w:t>
      </w:r>
      <w:r w:rsidRPr="00EE38BB">
        <w:rPr>
          <w:i/>
          <w:color w:val="3366FF"/>
          <w:szCs w:val="24"/>
        </w:rPr>
        <w:t>[name of Bank]</w:t>
      </w:r>
      <w:r w:rsidRPr="00EE38BB">
        <w:rPr>
          <w:color w:val="3366FF"/>
          <w:szCs w:val="24"/>
        </w:rPr>
        <w:t xml:space="preserve">, </w:t>
      </w:r>
      <w:r w:rsidRPr="00EE38BB">
        <w:rPr>
          <w:szCs w:val="24"/>
        </w:rPr>
        <w:t xml:space="preserve">as instructed by the Contractor, agree unconditionally and irrevocably to guarantee as primary obligator and not as Surety merely, the payment to </w:t>
      </w:r>
      <w:r w:rsidRPr="00EE38BB">
        <w:rPr>
          <w:i/>
          <w:color w:val="3366FF"/>
          <w:szCs w:val="24"/>
        </w:rPr>
        <w:t>[name of IOM Mission]</w:t>
      </w:r>
      <w:r w:rsidRPr="00EE38BB">
        <w:rPr>
          <w:szCs w:val="24"/>
        </w:rPr>
        <w:t xml:space="preserve"> on his first demand without whatsoever right of objection on our part and without his first claim to the Contractor, in the amount not exceeding </w:t>
      </w:r>
      <w:r w:rsidRPr="00EE38BB">
        <w:rPr>
          <w:i/>
          <w:color w:val="3366FF"/>
          <w:szCs w:val="24"/>
        </w:rPr>
        <w:t>[amount of Guarantee in figure and in words]</w:t>
      </w:r>
      <w:r w:rsidRPr="00EE38BB">
        <w:rPr>
          <w:color w:val="3366FF"/>
          <w:szCs w:val="24"/>
        </w:rPr>
        <w:t>.</w:t>
      </w:r>
    </w:p>
    <w:p w14:paraId="58D49C65" w14:textId="77777777" w:rsidR="00AD797C" w:rsidRPr="00EE38BB" w:rsidRDefault="00AD797C" w:rsidP="00AD797C">
      <w:pPr>
        <w:rPr>
          <w:szCs w:val="24"/>
        </w:rPr>
      </w:pPr>
    </w:p>
    <w:p w14:paraId="6F80AF32" w14:textId="77777777" w:rsidR="00AD797C" w:rsidRPr="00EE38BB" w:rsidRDefault="00AD797C" w:rsidP="00AD797C">
      <w:pPr>
        <w:rPr>
          <w:szCs w:val="24"/>
        </w:rPr>
      </w:pPr>
      <w:r w:rsidRPr="00EE38BB">
        <w:rPr>
          <w:szCs w:val="24"/>
        </w:rPr>
        <w:t xml:space="preserve">This Guarantee shall remain valid and in full effect from the date of the release of the retention money under the Contract until </w:t>
      </w:r>
      <w:r w:rsidRPr="00EE38BB">
        <w:rPr>
          <w:i/>
          <w:color w:val="3366FF"/>
          <w:szCs w:val="24"/>
        </w:rPr>
        <w:t>[name of IOM Mission]</w:t>
      </w:r>
      <w:r w:rsidRPr="00EE38BB">
        <w:rPr>
          <w:color w:val="3366FF"/>
          <w:szCs w:val="24"/>
        </w:rPr>
        <w:t xml:space="preserve"> </w:t>
      </w:r>
      <w:r w:rsidRPr="00EE38BB">
        <w:rPr>
          <w:szCs w:val="24"/>
        </w:rPr>
        <w:t>issue the Certificate of Final Acceptance to the Contractor.</w:t>
      </w:r>
    </w:p>
    <w:p w14:paraId="36CE0F92" w14:textId="77777777" w:rsidR="00AD797C" w:rsidRPr="00EE38BB" w:rsidRDefault="00AD797C" w:rsidP="00AD797C">
      <w:pPr>
        <w:rPr>
          <w:szCs w:val="24"/>
        </w:rPr>
      </w:pPr>
    </w:p>
    <w:p w14:paraId="1A381800" w14:textId="77777777" w:rsidR="00AD797C" w:rsidRPr="00EE38BB" w:rsidRDefault="00AD797C" w:rsidP="00AD797C">
      <w:pPr>
        <w:rPr>
          <w:szCs w:val="24"/>
        </w:rPr>
      </w:pPr>
      <w:r w:rsidRPr="00EE38BB">
        <w:rPr>
          <w:szCs w:val="24"/>
        </w:rPr>
        <w:t>Yours truly,</w:t>
      </w:r>
    </w:p>
    <w:p w14:paraId="74FD882C" w14:textId="77777777" w:rsidR="00AD797C" w:rsidRPr="00EE38BB" w:rsidRDefault="00AD797C" w:rsidP="00AD797C">
      <w:pPr>
        <w:rPr>
          <w:szCs w:val="24"/>
        </w:rPr>
      </w:pPr>
    </w:p>
    <w:p w14:paraId="3D5DE776" w14:textId="77777777" w:rsidR="00AD797C" w:rsidRPr="00EE38BB" w:rsidRDefault="00AD797C" w:rsidP="00AD797C">
      <w:pPr>
        <w:tabs>
          <w:tab w:val="left" w:pos="9000"/>
        </w:tabs>
        <w:rPr>
          <w:szCs w:val="24"/>
        </w:rPr>
      </w:pPr>
      <w:r w:rsidRPr="00EE38BB">
        <w:rPr>
          <w:szCs w:val="24"/>
        </w:rPr>
        <w:t xml:space="preserve">Signature and seal:  </w:t>
      </w:r>
      <w:r w:rsidRPr="00EE38BB">
        <w:rPr>
          <w:szCs w:val="24"/>
          <w:u w:val="single"/>
        </w:rPr>
        <w:tab/>
      </w:r>
    </w:p>
    <w:p w14:paraId="56856DDC" w14:textId="77777777" w:rsidR="00AD797C" w:rsidRPr="00EE38BB" w:rsidRDefault="00AD797C" w:rsidP="00AD797C">
      <w:pPr>
        <w:rPr>
          <w:szCs w:val="24"/>
        </w:rPr>
      </w:pPr>
    </w:p>
    <w:p w14:paraId="57D48283" w14:textId="77777777" w:rsidR="00AD797C" w:rsidRPr="00EE38BB" w:rsidRDefault="00AD797C" w:rsidP="00AD797C">
      <w:pPr>
        <w:tabs>
          <w:tab w:val="left" w:pos="9000"/>
        </w:tabs>
        <w:rPr>
          <w:szCs w:val="24"/>
        </w:rPr>
      </w:pPr>
      <w:r w:rsidRPr="00EE38BB">
        <w:rPr>
          <w:szCs w:val="24"/>
        </w:rPr>
        <w:t xml:space="preserve">Name of Bank/Financial Institution:  </w:t>
      </w:r>
      <w:r w:rsidRPr="00EE38BB">
        <w:rPr>
          <w:szCs w:val="24"/>
          <w:u w:val="single"/>
        </w:rPr>
        <w:tab/>
      </w:r>
    </w:p>
    <w:p w14:paraId="0E9FC385" w14:textId="77777777" w:rsidR="00AD797C" w:rsidRPr="00EE38BB" w:rsidRDefault="00AD797C" w:rsidP="00AD797C">
      <w:pPr>
        <w:tabs>
          <w:tab w:val="left" w:pos="9000"/>
        </w:tabs>
        <w:rPr>
          <w:szCs w:val="24"/>
        </w:rPr>
      </w:pPr>
      <w:r w:rsidRPr="00EE38BB">
        <w:rPr>
          <w:szCs w:val="24"/>
        </w:rPr>
        <w:t xml:space="preserve">Address:  </w:t>
      </w:r>
      <w:r w:rsidRPr="00EE38BB">
        <w:rPr>
          <w:szCs w:val="24"/>
          <w:u w:val="single"/>
        </w:rPr>
        <w:tab/>
      </w:r>
    </w:p>
    <w:p w14:paraId="221C7652" w14:textId="77777777" w:rsidR="00AD797C" w:rsidRPr="00EE38BB" w:rsidRDefault="00AD797C" w:rsidP="00AD797C">
      <w:pPr>
        <w:tabs>
          <w:tab w:val="left" w:pos="3600"/>
        </w:tabs>
        <w:rPr>
          <w:szCs w:val="24"/>
        </w:rPr>
      </w:pPr>
      <w:r w:rsidRPr="00EE38BB">
        <w:rPr>
          <w:szCs w:val="24"/>
        </w:rPr>
        <w:t xml:space="preserve">Date:  </w:t>
      </w:r>
      <w:r w:rsidRPr="00EE38BB">
        <w:rPr>
          <w:szCs w:val="24"/>
          <w:u w:val="single"/>
        </w:rPr>
        <w:tab/>
      </w:r>
    </w:p>
    <w:p w14:paraId="38F3F9B0" w14:textId="77777777" w:rsidR="00AD797C" w:rsidRPr="00EE38BB" w:rsidRDefault="00AD797C" w:rsidP="00AD797C">
      <w:pPr>
        <w:rPr>
          <w:szCs w:val="24"/>
        </w:rPr>
      </w:pPr>
    </w:p>
    <w:p w14:paraId="02BE9CDF" w14:textId="77777777" w:rsidR="00AD797C" w:rsidRPr="00EE38BB" w:rsidRDefault="00AD797C" w:rsidP="00AD797C">
      <w:pPr>
        <w:rPr>
          <w:szCs w:val="24"/>
        </w:rPr>
      </w:pPr>
    </w:p>
    <w:p w14:paraId="6594D8DF" w14:textId="77777777" w:rsidR="00AD797C" w:rsidRPr="00EE38BB" w:rsidRDefault="00AD797C" w:rsidP="00AD797C">
      <w:pPr>
        <w:pStyle w:val="Heading2"/>
        <w:spacing w:before="0" w:after="0"/>
        <w:ind w:left="7200"/>
        <w:rPr>
          <w:rFonts w:ascii="Times New Roman" w:hAnsi="Times New Roman" w:cs="Times New Roman"/>
          <w:spacing w:val="-3"/>
          <w:kern w:val="1"/>
          <w:sz w:val="24"/>
          <w:szCs w:val="24"/>
        </w:rPr>
      </w:pPr>
      <w:r w:rsidRPr="00EE38BB">
        <w:rPr>
          <w:rFonts w:ascii="Times New Roman" w:hAnsi="Times New Roman" w:cs="Times New Roman"/>
          <w:kern w:val="1"/>
          <w:sz w:val="24"/>
          <w:szCs w:val="24"/>
        </w:rPr>
        <w:t xml:space="preserve">                                    </w:t>
      </w:r>
      <w:bookmarkEnd w:id="82"/>
    </w:p>
    <w:p w14:paraId="1A50D642" w14:textId="77777777" w:rsidR="00AD797C" w:rsidRPr="00EE38BB" w:rsidRDefault="00AD797C" w:rsidP="00AD797C">
      <w:pPr>
        <w:outlineLvl w:val="0"/>
        <w:rPr>
          <w:szCs w:val="24"/>
        </w:rPr>
      </w:pPr>
    </w:p>
    <w:p w14:paraId="2A385408" w14:textId="77777777" w:rsidR="00AD797C" w:rsidRPr="00EE38BB" w:rsidRDefault="00AD797C" w:rsidP="00AD797C">
      <w:pPr>
        <w:outlineLvl w:val="0"/>
        <w:rPr>
          <w:szCs w:val="24"/>
        </w:rPr>
      </w:pPr>
    </w:p>
    <w:p w14:paraId="4DFC7745" w14:textId="77777777" w:rsidR="00AD797C" w:rsidRPr="00EE38BB" w:rsidRDefault="00AD797C" w:rsidP="00AD797C">
      <w:pPr>
        <w:outlineLvl w:val="0"/>
        <w:rPr>
          <w:szCs w:val="24"/>
        </w:rPr>
      </w:pPr>
    </w:p>
    <w:p w14:paraId="69786D07" w14:textId="77777777" w:rsidR="00AD797C" w:rsidRPr="00EE38BB" w:rsidRDefault="00AD797C" w:rsidP="00AD797C">
      <w:pPr>
        <w:outlineLvl w:val="0"/>
        <w:rPr>
          <w:szCs w:val="24"/>
        </w:rPr>
      </w:pPr>
    </w:p>
    <w:p w14:paraId="4BFB9303" w14:textId="77777777" w:rsidR="00AD797C" w:rsidRPr="00EE38BB" w:rsidRDefault="00AD797C" w:rsidP="00AD797C">
      <w:pPr>
        <w:outlineLvl w:val="0"/>
        <w:rPr>
          <w:szCs w:val="24"/>
        </w:rPr>
      </w:pPr>
    </w:p>
    <w:p w14:paraId="0D43C265" w14:textId="77777777" w:rsidR="00AD797C" w:rsidRPr="00EE38BB" w:rsidRDefault="00AD797C" w:rsidP="00AD797C">
      <w:pPr>
        <w:outlineLvl w:val="0"/>
        <w:rPr>
          <w:szCs w:val="24"/>
        </w:rPr>
      </w:pPr>
    </w:p>
    <w:p w14:paraId="7B854A2B" w14:textId="77777777" w:rsidR="00AD797C" w:rsidRPr="00EE38BB" w:rsidRDefault="00AD797C" w:rsidP="00AD797C">
      <w:pPr>
        <w:outlineLvl w:val="0"/>
        <w:rPr>
          <w:szCs w:val="24"/>
        </w:rPr>
      </w:pPr>
    </w:p>
    <w:p w14:paraId="437B5DA4" w14:textId="77777777" w:rsidR="00AD797C" w:rsidRPr="00EE38BB" w:rsidRDefault="00AD797C" w:rsidP="00AD797C">
      <w:pPr>
        <w:jc w:val="center"/>
        <w:outlineLvl w:val="0"/>
        <w:rPr>
          <w:szCs w:val="24"/>
        </w:rPr>
      </w:pPr>
    </w:p>
    <w:p w14:paraId="6EC42688" w14:textId="77777777" w:rsidR="00AD797C" w:rsidRPr="00EE38BB" w:rsidRDefault="00AD797C" w:rsidP="00AD797C">
      <w:pPr>
        <w:rPr>
          <w:szCs w:val="24"/>
        </w:rPr>
      </w:pPr>
    </w:p>
    <w:p w14:paraId="760713F5" w14:textId="77777777" w:rsidR="00AD797C" w:rsidRPr="00EE38BB" w:rsidRDefault="00AD797C" w:rsidP="00AD797C">
      <w:pPr>
        <w:rPr>
          <w:szCs w:val="24"/>
        </w:rPr>
      </w:pPr>
    </w:p>
    <w:p w14:paraId="08959538" w14:textId="77777777" w:rsidR="00105094" w:rsidRPr="00EE38BB" w:rsidRDefault="00105094">
      <w:pPr>
        <w:rPr>
          <w:szCs w:val="24"/>
        </w:rPr>
      </w:pPr>
    </w:p>
    <w:sectPr w:rsidR="00105094" w:rsidRPr="00EE38BB" w:rsidSect="00AD797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424DEE" w14:textId="77777777" w:rsidR="00C809C2" w:rsidRDefault="00C809C2" w:rsidP="00AD797C">
      <w:r>
        <w:separator/>
      </w:r>
    </w:p>
  </w:endnote>
  <w:endnote w:type="continuationSeparator" w:id="0">
    <w:p w14:paraId="2A91632B" w14:textId="77777777" w:rsidR="00C809C2" w:rsidRDefault="00C809C2" w:rsidP="00AD7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106F00" w14:textId="77777777" w:rsidR="00C809C2" w:rsidRDefault="00C809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0ED8F1" w14:textId="77777777" w:rsidR="00C809C2" w:rsidRPr="00AC4594" w:rsidRDefault="00C809C2" w:rsidP="00AD797C">
    <w:pPr>
      <w:pStyle w:val="Footer"/>
      <w:jc w:val="center"/>
      <w:rPr>
        <w:i/>
      </w:rPr>
    </w:pPr>
    <w:r>
      <w:rPr>
        <w:i/>
      </w:rPr>
      <w:tab/>
    </w:r>
    <w:r>
      <w:rPr>
        <w:i/>
      </w:rPr>
      <w:tab/>
    </w:r>
    <w:r>
      <w:rPr>
        <w:i/>
      </w:rPr>
      <w:tab/>
    </w:r>
    <w:r>
      <w:rPr>
        <w:i/>
      </w:rPr>
      <w:tab/>
    </w:r>
    <w:r>
      <w:rPr>
        <w:i/>
      </w:rPr>
      <w:tab/>
    </w:r>
    <w:r w:rsidRPr="00AC4594">
      <w:rPr>
        <w:i/>
      </w:rPr>
      <w:t xml:space="preserve"> </w:t>
    </w:r>
    <w:r w:rsidRPr="00AC4594">
      <w:rPr>
        <w:i/>
      </w:rPr>
      <w:fldChar w:fldCharType="begin"/>
    </w:r>
    <w:r w:rsidRPr="00AC4594">
      <w:rPr>
        <w:i/>
      </w:rPr>
      <w:instrText xml:space="preserve"> PAGE </w:instrText>
    </w:r>
    <w:r w:rsidRPr="00AC4594">
      <w:rPr>
        <w:i/>
      </w:rPr>
      <w:fldChar w:fldCharType="separate"/>
    </w:r>
    <w:r>
      <w:rPr>
        <w:i/>
        <w:noProof/>
      </w:rPr>
      <w:t>8</w:t>
    </w:r>
    <w:r w:rsidRPr="00AC4594">
      <w:rPr>
        <w:i/>
      </w:rPr>
      <w:fldChar w:fldCharType="end"/>
    </w:r>
    <w:r w:rsidRPr="00AC4594">
      <w:rPr>
        <w: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83F75B" w14:textId="77777777" w:rsidR="00C809C2" w:rsidRDefault="00C809C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327693" w14:textId="77777777" w:rsidR="00C809C2" w:rsidRDefault="00C809C2" w:rsidP="00AD797C">
    <w:pPr>
      <w:pStyle w:val="Footer"/>
      <w:framePr w:wrap="around" w:vAnchor="text" w:hAnchor="margin" w:xAlign="center" w:y="1"/>
      <w:jc w:val="center"/>
      <w:rPr>
        <w:rStyle w:val="PageNumber"/>
      </w:rPr>
    </w:pPr>
    <w:r>
      <w:rPr>
        <w:rStyle w:val="PageNumber"/>
      </w:rPr>
      <w:tab/>
    </w:r>
    <w:r>
      <w:rPr>
        <w:rStyle w:val="PageNumber"/>
      </w:rPr>
      <w:tab/>
    </w:r>
    <w:r>
      <w:rPr>
        <w:rStyle w:val="PageNumber"/>
      </w:rPr>
      <w:fldChar w:fldCharType="begin"/>
    </w:r>
    <w:r>
      <w:rPr>
        <w:rStyle w:val="PageNumber"/>
      </w:rPr>
      <w:instrText xml:space="preserve">PAGE  </w:instrText>
    </w:r>
    <w:r>
      <w:rPr>
        <w:rStyle w:val="PageNumber"/>
      </w:rPr>
      <w:fldChar w:fldCharType="separate"/>
    </w:r>
    <w:r>
      <w:rPr>
        <w:rStyle w:val="PageNumber"/>
        <w:noProof/>
      </w:rPr>
      <w:t>13</w:t>
    </w:r>
    <w:r>
      <w:rPr>
        <w:rStyle w:val="PageNumber"/>
      </w:rPr>
      <w:fldChar w:fldCharType="end"/>
    </w:r>
  </w:p>
  <w:p w14:paraId="76FBC9BA" w14:textId="77777777" w:rsidR="00C809C2" w:rsidRDefault="00C809C2">
    <w:pPr>
      <w:pStyle w:val="Footer"/>
      <w:framePr w:wrap="around" w:vAnchor="text" w:hAnchor="margin" w:xAlign="center" w:y="1"/>
      <w:rPr>
        <w:rStyle w:val="PageNumber"/>
      </w:rPr>
    </w:pPr>
  </w:p>
  <w:p w14:paraId="3476ED17" w14:textId="77777777" w:rsidR="00C809C2" w:rsidRDefault="00C809C2" w:rsidP="00AD797C">
    <w:pPr>
      <w:pStyle w:val="Footer"/>
      <w:ind w:right="360"/>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5C03F1" w14:textId="77777777" w:rsidR="00C809C2" w:rsidRDefault="00C809C2" w:rsidP="00AD797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10FFDC1" w14:textId="77777777" w:rsidR="00C809C2" w:rsidRDefault="00C809C2" w:rsidP="00AD797C">
    <w:pPr>
      <w:pStyle w:val="Footer"/>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9BD9A9" w14:textId="77777777" w:rsidR="00C809C2" w:rsidRDefault="00C809C2">
    <w:pPr>
      <w:pStyle w:val="Footer"/>
      <w:jc w:val="right"/>
    </w:pPr>
    <w:r>
      <w:fldChar w:fldCharType="begin"/>
    </w:r>
    <w:r>
      <w:instrText xml:space="preserve"> PAGE   \* MERGEFORMAT </w:instrText>
    </w:r>
    <w:r>
      <w:fldChar w:fldCharType="separate"/>
    </w:r>
    <w:r>
      <w:rPr>
        <w:noProof/>
      </w:rPr>
      <w:t>21</w:t>
    </w:r>
    <w:r>
      <w:rPr>
        <w:noProof/>
      </w:rPr>
      <w:fldChar w:fldCharType="end"/>
    </w:r>
  </w:p>
  <w:p w14:paraId="76FA1689" w14:textId="77777777" w:rsidR="00C809C2" w:rsidRDefault="00C809C2" w:rsidP="00AD797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66B0B4" w14:textId="77777777" w:rsidR="00C809C2" w:rsidRDefault="00C809C2" w:rsidP="00AD797C">
      <w:r>
        <w:separator/>
      </w:r>
    </w:p>
  </w:footnote>
  <w:footnote w:type="continuationSeparator" w:id="0">
    <w:p w14:paraId="25C56535" w14:textId="77777777" w:rsidR="00C809C2" w:rsidRDefault="00C809C2" w:rsidP="00AD797C">
      <w:r>
        <w:continuationSeparator/>
      </w:r>
    </w:p>
  </w:footnote>
  <w:footnote w:id="1">
    <w:p w14:paraId="7C9AC172" w14:textId="77777777" w:rsidR="00C809C2" w:rsidRPr="00783CEE" w:rsidRDefault="00C809C2" w:rsidP="00AD797C">
      <w:pPr>
        <w:pStyle w:val="FootnoteText"/>
        <w:ind w:left="180" w:hanging="180"/>
      </w:pPr>
      <w:r w:rsidRPr="00783CEE">
        <w:rPr>
          <w:rStyle w:val="FootnoteReference"/>
        </w:rPr>
        <w:footnoteRef/>
      </w:r>
      <w:r w:rsidRPr="00783CEE">
        <w:t xml:space="preserve"> This RFQ template is to be used for procurement of Works requiring a more formal selection process with cost threshold of less than USD250,000. It contains general instruction to Contractors and applicable forms which can be modified by the </w:t>
      </w:r>
      <w:smartTag w:uri="urn:schemas-microsoft-com:office:smarttags" w:element="City">
        <w:smartTag w:uri="urn:schemas-microsoft-com:office:smarttags" w:element="place">
          <w:r w:rsidRPr="00783CEE">
            <w:t>Mission</w:t>
          </w:r>
        </w:smartTag>
      </w:smartTag>
      <w:r w:rsidRPr="00783CEE">
        <w:t xml:space="preserve"> to suit their specific requirements.  </w:t>
      </w:r>
    </w:p>
  </w:footnote>
  <w:footnote w:id="2">
    <w:p w14:paraId="57FC2CD9" w14:textId="77777777" w:rsidR="00C809C2" w:rsidRPr="00783CEE" w:rsidRDefault="00C809C2" w:rsidP="00AD797C">
      <w:pPr>
        <w:pStyle w:val="FootnoteText"/>
      </w:pPr>
      <w:r w:rsidRPr="00783CEE">
        <w:rPr>
          <w:rStyle w:val="FootnoteReference"/>
        </w:rPr>
        <w:footnoteRef/>
      </w:r>
      <w:r w:rsidRPr="00783CEE">
        <w:t xml:space="preserve"> If applicable. In lieu of P.O.</w:t>
      </w:r>
    </w:p>
  </w:footnote>
  <w:footnote w:id="3">
    <w:p w14:paraId="0051532F" w14:textId="77777777" w:rsidR="00C809C2" w:rsidRPr="00A959D9" w:rsidRDefault="00C809C2" w:rsidP="00AD797C">
      <w:pPr>
        <w:pStyle w:val="FootnoteText"/>
        <w:rPr>
          <w:sz w:val="18"/>
          <w:szCs w:val="18"/>
        </w:rPr>
      </w:pPr>
      <w:r w:rsidRPr="00A959D9">
        <w:rPr>
          <w:rStyle w:val="FootnoteReference"/>
          <w:sz w:val="18"/>
          <w:szCs w:val="18"/>
        </w:rPr>
        <w:footnoteRef/>
      </w:r>
      <w:r w:rsidRPr="00A959D9">
        <w:rPr>
          <w:sz w:val="18"/>
          <w:szCs w:val="18"/>
        </w:rPr>
        <w:t xml:space="preserve"> If applicable. </w:t>
      </w:r>
    </w:p>
  </w:footnote>
  <w:footnote w:id="4">
    <w:p w14:paraId="4AF0D717" w14:textId="77777777" w:rsidR="00C809C2" w:rsidRPr="00A959D9" w:rsidRDefault="00C809C2" w:rsidP="00AD797C">
      <w:pPr>
        <w:pStyle w:val="FootnoteText"/>
        <w:rPr>
          <w:sz w:val="18"/>
          <w:szCs w:val="18"/>
        </w:rPr>
      </w:pPr>
      <w:r w:rsidRPr="00A959D9">
        <w:rPr>
          <w:rStyle w:val="FootnoteReference"/>
          <w:sz w:val="18"/>
          <w:szCs w:val="18"/>
        </w:rPr>
        <w:footnoteRef/>
      </w:r>
      <w:r w:rsidRPr="00A959D9">
        <w:rPr>
          <w:sz w:val="18"/>
          <w:szCs w:val="18"/>
        </w:rPr>
        <w:t xml:space="preserve"> Insert conditions if progress payment is allowed.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C04D4B" w14:textId="77777777" w:rsidR="00C809C2" w:rsidRDefault="00C809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AEB498" w14:textId="77777777" w:rsidR="00C809C2" w:rsidRDefault="00C809C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AC5689" w14:textId="77777777" w:rsidR="00C809C2" w:rsidRDefault="00C809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62A6FB98"/>
    <w:lvl w:ilvl="0">
      <w:numFmt w:val="bullet"/>
      <w:lvlText w:val="*"/>
      <w:lvlJc w:val="left"/>
    </w:lvl>
  </w:abstractNum>
  <w:abstractNum w:abstractNumId="1" w15:restartNumberingAfterBreak="0">
    <w:nsid w:val="010E1949"/>
    <w:multiLevelType w:val="multilevel"/>
    <w:tmpl w:val="5B928380"/>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01AD0573"/>
    <w:multiLevelType w:val="hybridMultilevel"/>
    <w:tmpl w:val="A6A805F4"/>
    <w:lvl w:ilvl="0" w:tplc="0409000F">
      <w:start w:val="4"/>
      <w:numFmt w:val="decimal"/>
      <w:lvlText w:val="%1."/>
      <w:lvlJc w:val="left"/>
      <w:pPr>
        <w:tabs>
          <w:tab w:val="num" w:pos="720"/>
        </w:tabs>
        <w:ind w:left="720" w:hanging="360"/>
      </w:pPr>
      <w:rPr>
        <w:rFonts w:hint="default"/>
      </w:rPr>
    </w:lvl>
    <w:lvl w:ilvl="1" w:tplc="89CA8A26">
      <w:start w:val="1"/>
      <w:numFmt w:val="lowerLetter"/>
      <w:lvlText w:val="(%2)"/>
      <w:lvlJc w:val="left"/>
      <w:pPr>
        <w:tabs>
          <w:tab w:val="num" w:pos="1440"/>
        </w:tabs>
        <w:ind w:left="1440" w:hanging="360"/>
      </w:pPr>
      <w:rPr>
        <w:rFonts w:hint="default"/>
        <w:b/>
      </w:rPr>
    </w:lvl>
    <w:lvl w:ilvl="2" w:tplc="D95E818E">
      <w:start w:val="1"/>
      <w:numFmt w:val="lowerRoman"/>
      <w:lvlText w:val="%3."/>
      <w:lvlJc w:val="right"/>
      <w:pPr>
        <w:tabs>
          <w:tab w:val="num" w:pos="2160"/>
        </w:tabs>
        <w:ind w:left="2160" w:hanging="180"/>
      </w:pPr>
      <w:rPr>
        <w:color w:val="auto"/>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3586DB1"/>
    <w:multiLevelType w:val="hybridMultilevel"/>
    <w:tmpl w:val="3B4C54B0"/>
    <w:lvl w:ilvl="0" w:tplc="4BFC6D2E">
      <w:start w:val="1"/>
      <w:numFmt w:val="lowerLetter"/>
      <w:lvlText w:val="(%1)"/>
      <w:lvlJc w:val="left"/>
      <w:pPr>
        <w:ind w:left="1440" w:hanging="360"/>
      </w:pPr>
      <w:rPr>
        <w:rFonts w:ascii="Calibri" w:eastAsia="Times New Roman" w:hAnsi="Calibri" w:cs="Calibri" w:hint="default"/>
      </w:rPr>
    </w:lvl>
    <w:lvl w:ilvl="1" w:tplc="34090019" w:tentative="1">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4" w15:restartNumberingAfterBreak="0">
    <w:nsid w:val="04654A9C"/>
    <w:multiLevelType w:val="hybridMultilevel"/>
    <w:tmpl w:val="CACC6DB0"/>
    <w:lvl w:ilvl="0" w:tplc="34090017">
      <w:start w:val="1"/>
      <w:numFmt w:val="lowerLetter"/>
      <w:lvlText w:val="%1)"/>
      <w:lvlJc w:val="left"/>
      <w:pPr>
        <w:ind w:left="720" w:hanging="360"/>
      </w:pPr>
    </w:lvl>
    <w:lvl w:ilvl="1" w:tplc="34090019" w:tentative="1">
      <w:start w:val="1"/>
      <w:numFmt w:val="lowerLetter"/>
      <w:lvlText w:val="%2."/>
      <w:lvlJc w:val="left"/>
      <w:pPr>
        <w:ind w:left="1440" w:hanging="360"/>
      </w:pPr>
    </w:lvl>
    <w:lvl w:ilvl="2" w:tplc="6F2C67D6">
      <w:start w:val="1"/>
      <w:numFmt w:val="lowerLetter"/>
      <w:lvlText w:val="(%3)"/>
      <w:lvlJc w:val="left"/>
      <w:pPr>
        <w:ind w:left="2160" w:hanging="180"/>
      </w:pPr>
      <w:rPr>
        <w:rFonts w:hint="default"/>
      </w:r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5" w15:restartNumberingAfterBreak="0">
    <w:nsid w:val="08F13544"/>
    <w:multiLevelType w:val="hybridMultilevel"/>
    <w:tmpl w:val="35C665FC"/>
    <w:lvl w:ilvl="0" w:tplc="0922DCE6">
      <w:start w:val="14"/>
      <w:numFmt w:val="decimal"/>
      <w:lvlText w:val="%1."/>
      <w:lvlJc w:val="left"/>
      <w:pPr>
        <w:tabs>
          <w:tab w:val="num" w:pos="360"/>
        </w:tabs>
        <w:ind w:left="360" w:hanging="360"/>
      </w:pPr>
      <w:rPr>
        <w:rFonts w:hint="default"/>
        <w:b w:val="0"/>
      </w:rPr>
    </w:lvl>
    <w:lvl w:ilvl="1" w:tplc="84B0D5D6">
      <w:start w:val="1"/>
      <w:numFmt w:val="lowerLetter"/>
      <w:lvlText w:val="(%2)"/>
      <w:lvlJc w:val="left"/>
      <w:pPr>
        <w:tabs>
          <w:tab w:val="num" w:pos="1260"/>
        </w:tabs>
        <w:ind w:left="1260" w:hanging="54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0BFC6DFA"/>
    <w:multiLevelType w:val="hybridMultilevel"/>
    <w:tmpl w:val="CC185D10"/>
    <w:lvl w:ilvl="0" w:tplc="98AA3BCC">
      <w:start w:val="1"/>
      <w:numFmt w:val="lowerLetter"/>
      <w:lvlText w:val="(%1)"/>
      <w:lvlJc w:val="left"/>
      <w:pPr>
        <w:ind w:left="1440" w:hanging="360"/>
      </w:pPr>
      <w:rPr>
        <w:rFonts w:ascii="Calibri" w:eastAsia="Times New Roman" w:hAnsi="Calibri" w:cs="Calibri" w:hint="default"/>
      </w:rPr>
    </w:lvl>
    <w:lvl w:ilvl="1" w:tplc="34090019" w:tentative="1">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7" w15:restartNumberingAfterBreak="0">
    <w:nsid w:val="0CF83635"/>
    <w:multiLevelType w:val="hybridMultilevel"/>
    <w:tmpl w:val="480A283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E172914"/>
    <w:multiLevelType w:val="hybridMultilevel"/>
    <w:tmpl w:val="F80C78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F985A5F"/>
    <w:multiLevelType w:val="multilevel"/>
    <w:tmpl w:val="4A502FBE"/>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102469CF"/>
    <w:multiLevelType w:val="hybridMultilevel"/>
    <w:tmpl w:val="01904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4885D1D"/>
    <w:multiLevelType w:val="multilevel"/>
    <w:tmpl w:val="CA7EC71C"/>
    <w:lvl w:ilvl="0">
      <w:start w:val="14"/>
      <w:numFmt w:val="decimal"/>
      <w:lvlText w:val="%1"/>
      <w:lvlJc w:val="left"/>
      <w:pPr>
        <w:ind w:left="375" w:hanging="375"/>
      </w:pPr>
      <w:rPr>
        <w:rFonts w:eastAsia="Times New Roman" w:hint="default"/>
      </w:rPr>
    </w:lvl>
    <w:lvl w:ilvl="1">
      <w:start w:val="8"/>
      <w:numFmt w:val="decimal"/>
      <w:lvlText w:val="%1.%2"/>
      <w:lvlJc w:val="left"/>
      <w:pPr>
        <w:ind w:left="375" w:hanging="375"/>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440" w:hanging="1440"/>
      </w:pPr>
      <w:rPr>
        <w:rFonts w:eastAsia="Times New Roman" w:hint="default"/>
      </w:rPr>
    </w:lvl>
  </w:abstractNum>
  <w:abstractNum w:abstractNumId="12" w15:restartNumberingAfterBreak="0">
    <w:nsid w:val="1591222F"/>
    <w:multiLevelType w:val="hybridMultilevel"/>
    <w:tmpl w:val="16F2A0A0"/>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720"/>
        </w:tabs>
        <w:ind w:left="720" w:hanging="360"/>
      </w:pPr>
    </w:lvl>
    <w:lvl w:ilvl="2" w:tplc="0409001B" w:tentative="1">
      <w:start w:val="1"/>
      <w:numFmt w:val="lowerRoman"/>
      <w:lvlText w:val="%3."/>
      <w:lvlJc w:val="right"/>
      <w:pPr>
        <w:tabs>
          <w:tab w:val="num" w:pos="2586"/>
        </w:tabs>
        <w:ind w:left="2586" w:hanging="180"/>
      </w:pPr>
    </w:lvl>
    <w:lvl w:ilvl="3" w:tplc="0409000F" w:tentative="1">
      <w:start w:val="1"/>
      <w:numFmt w:val="decimal"/>
      <w:lvlText w:val="%4."/>
      <w:lvlJc w:val="left"/>
      <w:pPr>
        <w:tabs>
          <w:tab w:val="num" w:pos="3306"/>
        </w:tabs>
        <w:ind w:left="3306" w:hanging="360"/>
      </w:pPr>
    </w:lvl>
    <w:lvl w:ilvl="4" w:tplc="04090019" w:tentative="1">
      <w:start w:val="1"/>
      <w:numFmt w:val="lowerLetter"/>
      <w:lvlText w:val="%5."/>
      <w:lvlJc w:val="left"/>
      <w:pPr>
        <w:tabs>
          <w:tab w:val="num" w:pos="4026"/>
        </w:tabs>
        <w:ind w:left="4026" w:hanging="360"/>
      </w:pPr>
    </w:lvl>
    <w:lvl w:ilvl="5" w:tplc="0409001B" w:tentative="1">
      <w:start w:val="1"/>
      <w:numFmt w:val="lowerRoman"/>
      <w:lvlText w:val="%6."/>
      <w:lvlJc w:val="right"/>
      <w:pPr>
        <w:tabs>
          <w:tab w:val="num" w:pos="4746"/>
        </w:tabs>
        <w:ind w:left="4746" w:hanging="180"/>
      </w:pPr>
    </w:lvl>
    <w:lvl w:ilvl="6" w:tplc="0409000F" w:tentative="1">
      <w:start w:val="1"/>
      <w:numFmt w:val="decimal"/>
      <w:lvlText w:val="%7."/>
      <w:lvlJc w:val="left"/>
      <w:pPr>
        <w:tabs>
          <w:tab w:val="num" w:pos="5466"/>
        </w:tabs>
        <w:ind w:left="5466" w:hanging="360"/>
      </w:pPr>
    </w:lvl>
    <w:lvl w:ilvl="7" w:tplc="04090019" w:tentative="1">
      <w:start w:val="1"/>
      <w:numFmt w:val="lowerLetter"/>
      <w:lvlText w:val="%8."/>
      <w:lvlJc w:val="left"/>
      <w:pPr>
        <w:tabs>
          <w:tab w:val="num" w:pos="6186"/>
        </w:tabs>
        <w:ind w:left="6186" w:hanging="360"/>
      </w:pPr>
    </w:lvl>
    <w:lvl w:ilvl="8" w:tplc="0409001B" w:tentative="1">
      <w:start w:val="1"/>
      <w:numFmt w:val="lowerRoman"/>
      <w:lvlText w:val="%9."/>
      <w:lvlJc w:val="right"/>
      <w:pPr>
        <w:tabs>
          <w:tab w:val="num" w:pos="6906"/>
        </w:tabs>
        <w:ind w:left="6906" w:hanging="180"/>
      </w:pPr>
    </w:lvl>
  </w:abstractNum>
  <w:abstractNum w:abstractNumId="13" w15:restartNumberingAfterBreak="0">
    <w:nsid w:val="17392492"/>
    <w:multiLevelType w:val="multilevel"/>
    <w:tmpl w:val="4064BC50"/>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4" w15:restartNumberingAfterBreak="0">
    <w:nsid w:val="184C569A"/>
    <w:multiLevelType w:val="multilevel"/>
    <w:tmpl w:val="0409001D"/>
    <w:lvl w:ilvl="0">
      <w:start w:val="1"/>
      <w:numFmt w:val="upperLett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1DC5481F"/>
    <w:multiLevelType w:val="multilevel"/>
    <w:tmpl w:val="03588A7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DC491F"/>
    <w:multiLevelType w:val="hybridMultilevel"/>
    <w:tmpl w:val="C4744FB0"/>
    <w:lvl w:ilvl="0" w:tplc="736EAA82">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21D4080D"/>
    <w:multiLevelType w:val="hybridMultilevel"/>
    <w:tmpl w:val="EFDA080C"/>
    <w:lvl w:ilvl="0" w:tplc="04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25352B33"/>
    <w:multiLevelType w:val="multilevel"/>
    <w:tmpl w:val="1E2CCDE4"/>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9" w15:restartNumberingAfterBreak="0">
    <w:nsid w:val="261946E2"/>
    <w:multiLevelType w:val="singleLevel"/>
    <w:tmpl w:val="B5D2ECCE"/>
    <w:lvl w:ilvl="0">
      <w:start w:val="3"/>
      <w:numFmt w:val="decimal"/>
      <w:lvlText w:val="%1."/>
      <w:lvlJc w:val="left"/>
      <w:pPr>
        <w:tabs>
          <w:tab w:val="num" w:pos="720"/>
        </w:tabs>
        <w:ind w:left="720" w:hanging="720"/>
      </w:pPr>
      <w:rPr>
        <w:rFonts w:hint="default"/>
        <w:b/>
      </w:rPr>
    </w:lvl>
  </w:abstractNum>
  <w:abstractNum w:abstractNumId="20" w15:restartNumberingAfterBreak="0">
    <w:nsid w:val="2F712CB9"/>
    <w:multiLevelType w:val="singleLevel"/>
    <w:tmpl w:val="F39E7FE4"/>
    <w:lvl w:ilvl="0">
      <w:start w:val="1"/>
      <w:numFmt w:val="upperRoman"/>
      <w:lvlText w:val="%1."/>
      <w:legacy w:legacy="1" w:legacySpace="120" w:legacyIndent="360"/>
      <w:lvlJc w:val="left"/>
      <w:pPr>
        <w:ind w:left="1800" w:hanging="360"/>
      </w:pPr>
    </w:lvl>
  </w:abstractNum>
  <w:abstractNum w:abstractNumId="21" w15:restartNumberingAfterBreak="0">
    <w:nsid w:val="309F6EBA"/>
    <w:multiLevelType w:val="hybridMultilevel"/>
    <w:tmpl w:val="964085AE"/>
    <w:lvl w:ilvl="0" w:tplc="FA065F52">
      <w:start w:val="1"/>
      <w:numFmt w:val="lowerLetter"/>
      <w:lvlText w:val="(%1)"/>
      <w:lvlJc w:val="left"/>
      <w:pPr>
        <w:ind w:left="1440" w:hanging="360"/>
      </w:pPr>
      <w:rPr>
        <w:rFonts w:ascii="Calibri" w:eastAsia="Times New Roman" w:hAnsi="Calibri" w:cs="Calibri" w:hint="default"/>
      </w:rPr>
    </w:lvl>
    <w:lvl w:ilvl="1" w:tplc="34090019" w:tentative="1">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22" w15:restartNumberingAfterBreak="0">
    <w:nsid w:val="311F3008"/>
    <w:multiLevelType w:val="hybridMultilevel"/>
    <w:tmpl w:val="9A66B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40269FB"/>
    <w:multiLevelType w:val="hybridMultilevel"/>
    <w:tmpl w:val="C19867B6"/>
    <w:lvl w:ilvl="0" w:tplc="6F2C67D6">
      <w:start w:val="1"/>
      <w:numFmt w:val="lowerLetter"/>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24" w15:restartNumberingAfterBreak="0">
    <w:nsid w:val="36C14226"/>
    <w:multiLevelType w:val="hybridMultilevel"/>
    <w:tmpl w:val="75628BA8"/>
    <w:lvl w:ilvl="0" w:tplc="0409000F">
      <w:start w:val="1"/>
      <w:numFmt w:val="decimal"/>
      <w:lvlText w:val="%1."/>
      <w:lvlJc w:val="left"/>
      <w:pPr>
        <w:tabs>
          <w:tab w:val="num" w:pos="720"/>
        </w:tabs>
        <w:ind w:left="720" w:hanging="360"/>
      </w:pPr>
      <w:rPr>
        <w:rFonts w:hint="default"/>
      </w:rPr>
    </w:lvl>
    <w:lvl w:ilvl="1" w:tplc="9F40DF4C">
      <w:start w:val="1"/>
      <w:numFmt w:val="lowerLetter"/>
      <w:lvlText w:val="(%2)"/>
      <w:lvlJc w:val="left"/>
      <w:pPr>
        <w:tabs>
          <w:tab w:val="num" w:pos="1440"/>
        </w:tabs>
        <w:ind w:left="1440" w:hanging="360"/>
      </w:pPr>
      <w:rPr>
        <w:rFonts w:ascii="Times New Roman" w:eastAsia="Times New Roman" w:hAnsi="Times New Roman" w:cs="Times New Roman" w:hint="default"/>
      </w:rPr>
    </w:lvl>
    <w:lvl w:ilvl="2" w:tplc="84785758">
      <w:start w:val="1"/>
      <w:numFmt w:val="decimal"/>
      <w:lvlText w:val="%3."/>
      <w:lvlJc w:val="left"/>
      <w:pPr>
        <w:tabs>
          <w:tab w:val="num" w:pos="2160"/>
        </w:tabs>
        <w:ind w:left="2160" w:hanging="360"/>
      </w:pPr>
      <w:rPr>
        <w:rFonts w:hint="default"/>
        <w:b w:val="0"/>
      </w:rPr>
    </w:lvl>
    <w:lvl w:ilvl="3" w:tplc="4F641BA8">
      <w:start w:val="1"/>
      <w:numFmt w:val="low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B307195"/>
    <w:multiLevelType w:val="hybridMultilevel"/>
    <w:tmpl w:val="3D0EC27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3EA20711"/>
    <w:multiLevelType w:val="hybridMultilevel"/>
    <w:tmpl w:val="33803C3C"/>
    <w:lvl w:ilvl="0" w:tplc="08090011">
      <w:start w:val="1"/>
      <w:numFmt w:val="decimal"/>
      <w:lvlText w:val="%1)"/>
      <w:lvlJc w:val="left"/>
      <w:pPr>
        <w:ind w:left="36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7" w15:restartNumberingAfterBreak="0">
    <w:nsid w:val="3F682D3F"/>
    <w:multiLevelType w:val="hybridMultilevel"/>
    <w:tmpl w:val="259AF292"/>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8" w15:restartNumberingAfterBreak="0">
    <w:nsid w:val="3FCF19B4"/>
    <w:multiLevelType w:val="multilevel"/>
    <w:tmpl w:val="0409001D"/>
    <w:styleLink w:val="Style1"/>
    <w:lvl w:ilvl="0">
      <w:start w:val="1"/>
      <w:numFmt w:val="upperLett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4032095F"/>
    <w:multiLevelType w:val="hybridMultilevel"/>
    <w:tmpl w:val="0CA6A664"/>
    <w:lvl w:ilvl="0" w:tplc="F560F6BC">
      <w:start w:val="16"/>
      <w:numFmt w:val="decimal"/>
      <w:lvlText w:val="%1."/>
      <w:lvlJc w:val="left"/>
      <w:pPr>
        <w:ind w:left="720" w:hanging="360"/>
      </w:pPr>
      <w:rPr>
        <w:rFonts w:hint="default"/>
        <w:b w:val="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0" w15:restartNumberingAfterBreak="0">
    <w:nsid w:val="412E3C01"/>
    <w:multiLevelType w:val="hybridMultilevel"/>
    <w:tmpl w:val="0860A7B4"/>
    <w:lvl w:ilvl="0" w:tplc="182A8084">
      <w:start w:val="1"/>
      <w:numFmt w:val="decimal"/>
      <w:lvlText w:val="%1.)"/>
      <w:lvlJc w:val="left"/>
      <w:pPr>
        <w:tabs>
          <w:tab w:val="num" w:pos="1440"/>
        </w:tabs>
        <w:ind w:left="1440" w:hanging="360"/>
      </w:pPr>
      <w:rPr>
        <w:rFonts w:ascii="Times New Roman" w:eastAsia="Times New Roman" w:hAnsi="Times New Roman" w:cs="Times New Roman"/>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1" w15:restartNumberingAfterBreak="0">
    <w:nsid w:val="41BA326E"/>
    <w:multiLevelType w:val="hybridMultilevel"/>
    <w:tmpl w:val="A97C70EA"/>
    <w:lvl w:ilvl="0" w:tplc="6F2C67D6">
      <w:start w:val="1"/>
      <w:numFmt w:val="lowerLetter"/>
      <w:lvlText w:val="(%1)"/>
      <w:lvlJc w:val="left"/>
      <w:pPr>
        <w:ind w:left="1440" w:hanging="360"/>
      </w:pPr>
      <w:rPr>
        <w:rFonts w:hint="default"/>
      </w:rPr>
    </w:lvl>
    <w:lvl w:ilvl="1" w:tplc="34090019" w:tentative="1">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32" w15:restartNumberingAfterBreak="0">
    <w:nsid w:val="42835360"/>
    <w:multiLevelType w:val="singleLevel"/>
    <w:tmpl w:val="04090017"/>
    <w:lvl w:ilvl="0">
      <w:start w:val="1"/>
      <w:numFmt w:val="lowerLetter"/>
      <w:lvlText w:val="%1)"/>
      <w:lvlJc w:val="left"/>
      <w:pPr>
        <w:tabs>
          <w:tab w:val="num" w:pos="360"/>
        </w:tabs>
        <w:ind w:left="360" w:hanging="360"/>
      </w:pPr>
      <w:rPr>
        <w:rFonts w:hint="default"/>
      </w:rPr>
    </w:lvl>
  </w:abstractNum>
  <w:abstractNum w:abstractNumId="33" w15:restartNumberingAfterBreak="0">
    <w:nsid w:val="437B0104"/>
    <w:multiLevelType w:val="hybridMultilevel"/>
    <w:tmpl w:val="5EE261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46B05D7"/>
    <w:multiLevelType w:val="hybridMultilevel"/>
    <w:tmpl w:val="49C8E6FC"/>
    <w:lvl w:ilvl="0" w:tplc="84B0D5D6">
      <w:start w:val="1"/>
      <w:numFmt w:val="lowerLetter"/>
      <w:lvlText w:val="(%1)"/>
      <w:lvlJc w:val="left"/>
      <w:pPr>
        <w:tabs>
          <w:tab w:val="num" w:pos="900"/>
        </w:tabs>
        <w:ind w:left="900" w:hanging="540"/>
      </w:pPr>
      <w:rPr>
        <w:rFonts w:hint="default"/>
      </w:rPr>
    </w:lvl>
    <w:lvl w:ilvl="1" w:tplc="8EBC45BA">
      <w:start w:val="2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45F768B6"/>
    <w:multiLevelType w:val="hybridMultilevel"/>
    <w:tmpl w:val="FDD47166"/>
    <w:lvl w:ilvl="0" w:tplc="77FEC416">
      <w:start w:val="1"/>
      <w:numFmt w:val="decimal"/>
      <w:lvlText w:val="%1."/>
      <w:lvlJc w:val="left"/>
      <w:pPr>
        <w:tabs>
          <w:tab w:val="num" w:pos="1080"/>
        </w:tabs>
        <w:ind w:left="1080" w:hanging="720"/>
      </w:pPr>
      <w:rPr>
        <w:rFonts w:hint="default"/>
      </w:rPr>
    </w:lvl>
    <w:lvl w:ilvl="1" w:tplc="ED12641E">
      <w:start w:val="1"/>
      <w:numFmt w:val="decimal"/>
      <w:lvlText w:val="%2."/>
      <w:lvlJc w:val="left"/>
      <w:pPr>
        <w:tabs>
          <w:tab w:val="num" w:pos="1440"/>
        </w:tabs>
        <w:ind w:left="1440" w:hanging="36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49AC0780"/>
    <w:multiLevelType w:val="multilevel"/>
    <w:tmpl w:val="0409001D"/>
    <w:lvl w:ilvl="0">
      <w:start w:val="1"/>
      <w:numFmt w:val="upperLett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15:restartNumberingAfterBreak="0">
    <w:nsid w:val="4C6F7228"/>
    <w:multiLevelType w:val="hybridMultilevel"/>
    <w:tmpl w:val="8CA28572"/>
    <w:lvl w:ilvl="0" w:tplc="6F2C67D6">
      <w:start w:val="1"/>
      <w:numFmt w:val="lowerLetter"/>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38" w15:restartNumberingAfterBreak="0">
    <w:nsid w:val="4FC03C24"/>
    <w:multiLevelType w:val="hybridMultilevel"/>
    <w:tmpl w:val="8CFE52E0"/>
    <w:lvl w:ilvl="0" w:tplc="C7B27D7C">
      <w:start w:val="1"/>
      <w:numFmt w:val="lowerLetter"/>
      <w:lvlText w:val="%1)"/>
      <w:lvlJc w:val="left"/>
      <w:pPr>
        <w:ind w:left="3960" w:hanging="360"/>
      </w:pPr>
      <w:rPr>
        <w:rFonts w:ascii="Arial" w:eastAsia="Calibri" w:hAnsi="Arial" w:cs="Arial"/>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39" w15:restartNumberingAfterBreak="0">
    <w:nsid w:val="52FB26F1"/>
    <w:multiLevelType w:val="multilevel"/>
    <w:tmpl w:val="557E23BC"/>
    <w:lvl w:ilvl="0">
      <w:start w:val="5"/>
      <w:numFmt w:val="decimal"/>
      <w:lvlText w:val="%1"/>
      <w:lvlJc w:val="left"/>
      <w:pPr>
        <w:tabs>
          <w:tab w:val="num" w:pos="540"/>
        </w:tabs>
        <w:ind w:left="540" w:hanging="540"/>
      </w:pPr>
      <w:rPr>
        <w:rFonts w:hint="default"/>
      </w:rPr>
    </w:lvl>
    <w:lvl w:ilvl="1">
      <w:start w:val="3"/>
      <w:numFmt w:val="decimal"/>
      <w:lvlText w:val="%1.%2"/>
      <w:lvlJc w:val="left"/>
      <w:pPr>
        <w:tabs>
          <w:tab w:val="num" w:pos="1080"/>
        </w:tabs>
        <w:ind w:left="1080" w:hanging="54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120"/>
        </w:tabs>
        <w:ind w:left="6120" w:hanging="1800"/>
      </w:pPr>
      <w:rPr>
        <w:rFonts w:hint="default"/>
      </w:rPr>
    </w:lvl>
  </w:abstractNum>
  <w:abstractNum w:abstractNumId="40" w15:restartNumberingAfterBreak="0">
    <w:nsid w:val="55711477"/>
    <w:multiLevelType w:val="hybridMultilevel"/>
    <w:tmpl w:val="DA8CD796"/>
    <w:lvl w:ilvl="0" w:tplc="386857EE">
      <w:start w:val="29"/>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97821E9"/>
    <w:multiLevelType w:val="hybridMultilevel"/>
    <w:tmpl w:val="9130755C"/>
    <w:lvl w:ilvl="0" w:tplc="0409000F">
      <w:start w:val="8"/>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2" w15:restartNumberingAfterBreak="0">
    <w:nsid w:val="5B494FED"/>
    <w:multiLevelType w:val="hybridMultilevel"/>
    <w:tmpl w:val="94C85A5C"/>
    <w:lvl w:ilvl="0" w:tplc="6EF4E46C">
      <w:start w:val="1"/>
      <w:numFmt w:val="lowerLetter"/>
      <w:lvlText w:val="(%1)"/>
      <w:lvlJc w:val="left"/>
      <w:pPr>
        <w:ind w:left="1260" w:hanging="360"/>
      </w:pPr>
      <w:rPr>
        <w:rFonts w:eastAsia="Times New Roman"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3" w15:restartNumberingAfterBreak="0">
    <w:nsid w:val="5C056814"/>
    <w:multiLevelType w:val="singleLevel"/>
    <w:tmpl w:val="FA4867A4"/>
    <w:lvl w:ilvl="0">
      <w:start w:val="1"/>
      <w:numFmt w:val="lowerLetter"/>
      <w:lvlText w:val="%1)"/>
      <w:legacy w:legacy="1" w:legacySpace="120" w:legacyIndent="360"/>
      <w:lvlJc w:val="left"/>
      <w:pPr>
        <w:ind w:left="1800" w:hanging="360"/>
      </w:pPr>
    </w:lvl>
  </w:abstractNum>
  <w:abstractNum w:abstractNumId="44" w15:restartNumberingAfterBreak="0">
    <w:nsid w:val="5D665058"/>
    <w:multiLevelType w:val="hybridMultilevel"/>
    <w:tmpl w:val="D9147D2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5" w15:restartNumberingAfterBreak="0">
    <w:nsid w:val="5D722661"/>
    <w:multiLevelType w:val="multilevel"/>
    <w:tmpl w:val="FE64DB3C"/>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6" w15:restartNumberingAfterBreak="0">
    <w:nsid w:val="6210481E"/>
    <w:multiLevelType w:val="hybridMultilevel"/>
    <w:tmpl w:val="D4D4650A"/>
    <w:lvl w:ilvl="0" w:tplc="6F2C67D6">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7" w15:restartNumberingAfterBreak="0">
    <w:nsid w:val="64BB21F4"/>
    <w:multiLevelType w:val="hybridMultilevel"/>
    <w:tmpl w:val="986A8604"/>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01">
      <w:start w:val="1"/>
      <w:numFmt w:val="bullet"/>
      <w:lvlText w:val=""/>
      <w:lvlJc w:val="left"/>
      <w:pPr>
        <w:tabs>
          <w:tab w:val="num" w:pos="2340"/>
        </w:tabs>
        <w:ind w:left="2340" w:hanging="360"/>
      </w:pPr>
      <w:rPr>
        <w:rFonts w:ascii="Symbol" w:hAnsi="Symbol" w:hint="default"/>
      </w:rPr>
    </w:lvl>
    <w:lvl w:ilvl="3" w:tplc="A1ACF424">
      <w:start w:val="1"/>
      <w:numFmt w:val="lowerLetter"/>
      <w:lvlText w:val="%4)"/>
      <w:lvlJc w:val="left"/>
      <w:pPr>
        <w:tabs>
          <w:tab w:val="num" w:pos="1260"/>
        </w:tabs>
        <w:ind w:left="1260" w:hanging="720"/>
      </w:pPr>
      <w:rPr>
        <w:rFonts w:hint="default"/>
      </w:rPr>
    </w:lvl>
    <w:lvl w:ilvl="4" w:tplc="04090001">
      <w:start w:val="1"/>
      <w:numFmt w:val="bullet"/>
      <w:lvlText w:val=""/>
      <w:lvlJc w:val="left"/>
      <w:pPr>
        <w:tabs>
          <w:tab w:val="num" w:pos="720"/>
        </w:tabs>
        <w:ind w:left="720" w:hanging="360"/>
      </w:pPr>
      <w:rPr>
        <w:rFonts w:ascii="Symbol" w:hAnsi="Symbol"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659436BB"/>
    <w:multiLevelType w:val="hybridMultilevel"/>
    <w:tmpl w:val="B0F42D42"/>
    <w:lvl w:ilvl="0" w:tplc="04090017">
      <w:start w:val="1"/>
      <w:numFmt w:val="lowerLetter"/>
      <w:lvlText w:val="%1)"/>
      <w:lvlJc w:val="left"/>
      <w:pPr>
        <w:ind w:left="1080" w:hanging="360"/>
      </w:pPr>
    </w:lvl>
    <w:lvl w:ilvl="1" w:tplc="0409000F">
      <w:start w:val="1"/>
      <w:numFmt w:val="decimal"/>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9" w15:restartNumberingAfterBreak="0">
    <w:nsid w:val="65ED0601"/>
    <w:multiLevelType w:val="hybridMultilevel"/>
    <w:tmpl w:val="2E389708"/>
    <w:lvl w:ilvl="0" w:tplc="6F2C67D6">
      <w:start w:val="1"/>
      <w:numFmt w:val="lowerLetter"/>
      <w:lvlText w:val="(%1)"/>
      <w:lvlJc w:val="left"/>
      <w:pPr>
        <w:ind w:left="1800" w:hanging="360"/>
      </w:pPr>
      <w:rPr>
        <w:rFonts w:hint="default"/>
      </w:rPr>
    </w:lvl>
    <w:lvl w:ilvl="1" w:tplc="34090019" w:tentative="1">
      <w:start w:val="1"/>
      <w:numFmt w:val="lowerLetter"/>
      <w:lvlText w:val="%2."/>
      <w:lvlJc w:val="left"/>
      <w:pPr>
        <w:ind w:left="2520" w:hanging="360"/>
      </w:pPr>
    </w:lvl>
    <w:lvl w:ilvl="2" w:tplc="3409001B" w:tentative="1">
      <w:start w:val="1"/>
      <w:numFmt w:val="lowerRoman"/>
      <w:lvlText w:val="%3."/>
      <w:lvlJc w:val="right"/>
      <w:pPr>
        <w:ind w:left="3240" w:hanging="180"/>
      </w:pPr>
    </w:lvl>
    <w:lvl w:ilvl="3" w:tplc="3409000F" w:tentative="1">
      <w:start w:val="1"/>
      <w:numFmt w:val="decimal"/>
      <w:lvlText w:val="%4."/>
      <w:lvlJc w:val="left"/>
      <w:pPr>
        <w:ind w:left="3960" w:hanging="360"/>
      </w:pPr>
    </w:lvl>
    <w:lvl w:ilvl="4" w:tplc="34090019" w:tentative="1">
      <w:start w:val="1"/>
      <w:numFmt w:val="lowerLetter"/>
      <w:lvlText w:val="%5."/>
      <w:lvlJc w:val="left"/>
      <w:pPr>
        <w:ind w:left="4680" w:hanging="360"/>
      </w:pPr>
    </w:lvl>
    <w:lvl w:ilvl="5" w:tplc="3409001B" w:tentative="1">
      <w:start w:val="1"/>
      <w:numFmt w:val="lowerRoman"/>
      <w:lvlText w:val="%6."/>
      <w:lvlJc w:val="right"/>
      <w:pPr>
        <w:ind w:left="5400" w:hanging="180"/>
      </w:pPr>
    </w:lvl>
    <w:lvl w:ilvl="6" w:tplc="3409000F" w:tentative="1">
      <w:start w:val="1"/>
      <w:numFmt w:val="decimal"/>
      <w:lvlText w:val="%7."/>
      <w:lvlJc w:val="left"/>
      <w:pPr>
        <w:ind w:left="6120" w:hanging="360"/>
      </w:pPr>
    </w:lvl>
    <w:lvl w:ilvl="7" w:tplc="34090019" w:tentative="1">
      <w:start w:val="1"/>
      <w:numFmt w:val="lowerLetter"/>
      <w:lvlText w:val="%8."/>
      <w:lvlJc w:val="left"/>
      <w:pPr>
        <w:ind w:left="6840" w:hanging="360"/>
      </w:pPr>
    </w:lvl>
    <w:lvl w:ilvl="8" w:tplc="3409001B" w:tentative="1">
      <w:start w:val="1"/>
      <w:numFmt w:val="lowerRoman"/>
      <w:lvlText w:val="%9."/>
      <w:lvlJc w:val="right"/>
      <w:pPr>
        <w:ind w:left="7560" w:hanging="180"/>
      </w:pPr>
    </w:lvl>
  </w:abstractNum>
  <w:abstractNum w:abstractNumId="50" w15:restartNumberingAfterBreak="0">
    <w:nsid w:val="6976186C"/>
    <w:multiLevelType w:val="singleLevel"/>
    <w:tmpl w:val="FA4867A4"/>
    <w:lvl w:ilvl="0">
      <w:start w:val="1"/>
      <w:numFmt w:val="lowerLetter"/>
      <w:lvlText w:val="%1)"/>
      <w:legacy w:legacy="1" w:legacySpace="120" w:legacyIndent="360"/>
      <w:lvlJc w:val="left"/>
      <w:pPr>
        <w:ind w:left="1800" w:hanging="360"/>
      </w:pPr>
    </w:lvl>
  </w:abstractNum>
  <w:abstractNum w:abstractNumId="51" w15:restartNumberingAfterBreak="0">
    <w:nsid w:val="6B22526F"/>
    <w:multiLevelType w:val="hybridMultilevel"/>
    <w:tmpl w:val="6CDA85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6FD05774"/>
    <w:multiLevelType w:val="hybridMultilevel"/>
    <w:tmpl w:val="6ED2D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1947AF9"/>
    <w:multiLevelType w:val="hybridMultilevel"/>
    <w:tmpl w:val="2AAA3A72"/>
    <w:lvl w:ilvl="0" w:tplc="08090011">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54" w15:restartNumberingAfterBreak="0">
    <w:nsid w:val="73F84ED8"/>
    <w:multiLevelType w:val="multilevel"/>
    <w:tmpl w:val="0409001D"/>
    <w:lvl w:ilvl="0">
      <w:start w:val="1"/>
      <w:numFmt w:val="upperLett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4"/>
  </w:num>
  <w:num w:numId="2">
    <w:abstractNumId w:val="47"/>
  </w:num>
  <w:num w:numId="3">
    <w:abstractNumId w:val="27"/>
  </w:num>
  <w:num w:numId="4">
    <w:abstractNumId w:val="25"/>
  </w:num>
  <w:num w:numId="5">
    <w:abstractNumId w:val="2"/>
  </w:num>
  <w:num w:numId="6">
    <w:abstractNumId w:val="35"/>
  </w:num>
  <w:num w:numId="7">
    <w:abstractNumId w:val="41"/>
  </w:num>
  <w:num w:numId="8">
    <w:abstractNumId w:val="30"/>
  </w:num>
  <w:num w:numId="9">
    <w:abstractNumId w:val="13"/>
  </w:num>
  <w:num w:numId="10">
    <w:abstractNumId w:val="5"/>
  </w:num>
  <w:num w:numId="11">
    <w:abstractNumId w:val="34"/>
  </w:num>
  <w:num w:numId="12">
    <w:abstractNumId w:val="9"/>
  </w:num>
  <w:num w:numId="13">
    <w:abstractNumId w:val="1"/>
  </w:num>
  <w:num w:numId="14">
    <w:abstractNumId w:val="45"/>
  </w:num>
  <w:num w:numId="15">
    <w:abstractNumId w:val="32"/>
  </w:num>
  <w:num w:numId="16">
    <w:abstractNumId w:val="19"/>
  </w:num>
  <w:num w:numId="17">
    <w:abstractNumId w:val="12"/>
  </w:num>
  <w:num w:numId="18">
    <w:abstractNumId w:val="39"/>
  </w:num>
  <w:num w:numId="19">
    <w:abstractNumId w:val="38"/>
  </w:num>
  <w:num w:numId="20">
    <w:abstractNumId w:val="28"/>
  </w:num>
  <w:num w:numId="21">
    <w:abstractNumId w:val="46"/>
  </w:num>
  <w:num w:numId="22">
    <w:abstractNumId w:val="49"/>
  </w:num>
  <w:num w:numId="23">
    <w:abstractNumId w:val="37"/>
  </w:num>
  <w:num w:numId="24">
    <w:abstractNumId w:val="4"/>
  </w:num>
  <w:num w:numId="25">
    <w:abstractNumId w:val="23"/>
  </w:num>
  <w:num w:numId="26">
    <w:abstractNumId w:val="31"/>
  </w:num>
  <w:num w:numId="27">
    <w:abstractNumId w:val="21"/>
  </w:num>
  <w:num w:numId="28">
    <w:abstractNumId w:val="3"/>
  </w:num>
  <w:num w:numId="29">
    <w:abstractNumId w:val="6"/>
  </w:num>
  <w:num w:numId="30">
    <w:abstractNumId w:val="29"/>
  </w:num>
  <w:num w:numId="3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num>
  <w:num w:numId="33">
    <w:abstractNumId w:val="16"/>
  </w:num>
  <w:num w:numId="34">
    <w:abstractNumId w:val="26"/>
  </w:num>
  <w:num w:numId="35">
    <w:abstractNumId w:val="53"/>
  </w:num>
  <w:num w:numId="36">
    <w:abstractNumId w:val="44"/>
  </w:num>
  <w:num w:numId="37">
    <w:abstractNumId w:val="17"/>
  </w:num>
  <w:num w:numId="38">
    <w:abstractNumId w:val="42"/>
  </w:num>
  <w:num w:numId="39">
    <w:abstractNumId w:val="40"/>
  </w:num>
  <w:num w:numId="40">
    <w:abstractNumId w:val="0"/>
    <w:lvlOverride w:ilvl="0">
      <w:lvl w:ilvl="0">
        <w:start w:val="1"/>
        <w:numFmt w:val="bullet"/>
        <w:lvlText w:val=""/>
        <w:legacy w:legacy="1" w:legacySpace="120" w:legacyIndent="360"/>
        <w:lvlJc w:val="left"/>
        <w:pPr>
          <w:ind w:left="1080" w:hanging="360"/>
        </w:pPr>
        <w:rPr>
          <w:rFonts w:ascii="Wingdings" w:hAnsi="Wingdings" w:hint="default"/>
        </w:rPr>
      </w:lvl>
    </w:lvlOverride>
  </w:num>
  <w:num w:numId="41">
    <w:abstractNumId w:val="43"/>
  </w:num>
  <w:num w:numId="42">
    <w:abstractNumId w:val="20"/>
  </w:num>
  <w:num w:numId="43">
    <w:abstractNumId w:val="50"/>
  </w:num>
  <w:num w:numId="44">
    <w:abstractNumId w:val="18"/>
  </w:num>
  <w:num w:numId="45">
    <w:abstractNumId w:val="8"/>
  </w:num>
  <w:num w:numId="46">
    <w:abstractNumId w:val="7"/>
  </w:num>
  <w:num w:numId="47">
    <w:abstractNumId w:val="22"/>
  </w:num>
  <w:num w:numId="48">
    <w:abstractNumId w:val="33"/>
  </w:num>
  <w:num w:numId="49">
    <w:abstractNumId w:val="10"/>
  </w:num>
  <w:num w:numId="50">
    <w:abstractNumId w:val="52"/>
  </w:num>
  <w:num w:numId="51">
    <w:abstractNumId w:val="15"/>
  </w:num>
  <w:num w:numId="52">
    <w:abstractNumId w:val="54"/>
  </w:num>
  <w:num w:numId="53">
    <w:abstractNumId w:val="51"/>
  </w:num>
  <w:num w:numId="54">
    <w:abstractNumId w:val="14"/>
  </w:num>
  <w:num w:numId="55">
    <w:abstractNumId w:val="36"/>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797C"/>
    <w:rsid w:val="0000111D"/>
    <w:rsid w:val="0004464F"/>
    <w:rsid w:val="0010348F"/>
    <w:rsid w:val="00105094"/>
    <w:rsid w:val="00167686"/>
    <w:rsid w:val="00181BE2"/>
    <w:rsid w:val="00330998"/>
    <w:rsid w:val="00403A40"/>
    <w:rsid w:val="004D560E"/>
    <w:rsid w:val="005C7CA6"/>
    <w:rsid w:val="005D2F40"/>
    <w:rsid w:val="006F45B9"/>
    <w:rsid w:val="00803F81"/>
    <w:rsid w:val="00822A28"/>
    <w:rsid w:val="00904CF8"/>
    <w:rsid w:val="009E110F"/>
    <w:rsid w:val="00A0428C"/>
    <w:rsid w:val="00AD797C"/>
    <w:rsid w:val="00AE7C8B"/>
    <w:rsid w:val="00B41981"/>
    <w:rsid w:val="00C46530"/>
    <w:rsid w:val="00C809C2"/>
    <w:rsid w:val="00CB74A2"/>
    <w:rsid w:val="00CF2ACB"/>
    <w:rsid w:val="00DC3569"/>
    <w:rsid w:val="00DC4BE1"/>
    <w:rsid w:val="00E2252B"/>
    <w:rsid w:val="00E96CD1"/>
    <w:rsid w:val="00EE38BB"/>
    <w:rsid w:val="00EF26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City"/>
  <w:smartTagType w:namespaceuri="urn:schemas-microsoft-com:office:smarttags" w:name="place"/>
  <w:shapeDefaults>
    <o:shapedefaults v:ext="edit" spidmax="4097"/>
    <o:shapelayout v:ext="edit">
      <o:idmap v:ext="edit" data="1"/>
    </o:shapelayout>
  </w:shapeDefaults>
  <w:decimalSymbol w:val="."/>
  <w:listSeparator w:val=","/>
  <w14:docId w14:val="487BAF43"/>
  <w15:chartTrackingRefBased/>
  <w15:docId w15:val="{6B72E525-9AC9-4AAF-B8FC-CA8ECDD6D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797C"/>
    <w:pPr>
      <w:suppressAutoHyphens/>
      <w:spacing w:after="0" w:line="240" w:lineRule="auto"/>
      <w:jc w:val="both"/>
    </w:pPr>
    <w:rPr>
      <w:rFonts w:ascii="Times New Roman" w:eastAsia="Times New Roman" w:hAnsi="Times New Roman" w:cs="Times New Roman"/>
      <w:sz w:val="24"/>
      <w:szCs w:val="20"/>
      <w:lang w:val="en-US"/>
    </w:rPr>
  </w:style>
  <w:style w:type="paragraph" w:styleId="Heading1">
    <w:name w:val="heading 1"/>
    <w:basedOn w:val="Normal"/>
    <w:next w:val="Normal"/>
    <w:link w:val="Heading1Char"/>
    <w:qFormat/>
    <w:rsid w:val="00AD797C"/>
    <w:pPr>
      <w:keepNext/>
      <w:outlineLvl w:val="0"/>
    </w:pPr>
    <w:rPr>
      <w:b/>
      <w:sz w:val="22"/>
    </w:rPr>
  </w:style>
  <w:style w:type="paragraph" w:styleId="Heading2">
    <w:name w:val="heading 2"/>
    <w:basedOn w:val="Normal"/>
    <w:next w:val="Normal"/>
    <w:link w:val="Heading2Char"/>
    <w:qFormat/>
    <w:rsid w:val="00AD797C"/>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AD797C"/>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AD797C"/>
    <w:pPr>
      <w:keepNext/>
      <w:outlineLvl w:val="3"/>
    </w:pPr>
    <w:rPr>
      <w:rFonts w:ascii="Arial" w:hAnsi="Arial"/>
      <w:b/>
      <w:sz w:val="20"/>
    </w:rPr>
  </w:style>
  <w:style w:type="paragraph" w:styleId="Heading5">
    <w:name w:val="heading 5"/>
    <w:basedOn w:val="Normal"/>
    <w:next w:val="Normal"/>
    <w:link w:val="Heading5Char"/>
    <w:qFormat/>
    <w:rsid w:val="00AD797C"/>
    <w:pPr>
      <w:spacing w:before="240" w:after="60"/>
      <w:outlineLvl w:val="4"/>
    </w:pPr>
    <w:rPr>
      <w:rFonts w:ascii="Arial" w:hAnsi="Arial"/>
      <w:sz w:val="22"/>
    </w:rPr>
  </w:style>
  <w:style w:type="paragraph" w:styleId="Heading6">
    <w:name w:val="heading 6"/>
    <w:basedOn w:val="Normal"/>
    <w:next w:val="BankNormal"/>
    <w:link w:val="Heading6Char"/>
    <w:qFormat/>
    <w:rsid w:val="00AD797C"/>
    <w:pPr>
      <w:spacing w:after="240"/>
      <w:ind w:left="1440" w:hanging="720"/>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D797C"/>
    <w:rPr>
      <w:rFonts w:ascii="Times New Roman" w:eastAsia="Times New Roman" w:hAnsi="Times New Roman" w:cs="Times New Roman"/>
      <w:b/>
      <w:szCs w:val="20"/>
      <w:lang w:val="en-US"/>
    </w:rPr>
  </w:style>
  <w:style w:type="character" w:customStyle="1" w:styleId="Heading2Char">
    <w:name w:val="Heading 2 Char"/>
    <w:basedOn w:val="DefaultParagraphFont"/>
    <w:link w:val="Heading2"/>
    <w:rsid w:val="00AD797C"/>
    <w:rPr>
      <w:rFonts w:ascii="Arial" w:eastAsia="Times New Roman" w:hAnsi="Arial" w:cs="Arial"/>
      <w:b/>
      <w:bCs/>
      <w:i/>
      <w:iCs/>
      <w:sz w:val="28"/>
      <w:szCs w:val="28"/>
      <w:lang w:val="en-US"/>
    </w:rPr>
  </w:style>
  <w:style w:type="character" w:customStyle="1" w:styleId="Heading3Char">
    <w:name w:val="Heading 3 Char"/>
    <w:basedOn w:val="DefaultParagraphFont"/>
    <w:link w:val="Heading3"/>
    <w:rsid w:val="00AD797C"/>
    <w:rPr>
      <w:rFonts w:ascii="Arial" w:eastAsia="Times New Roman" w:hAnsi="Arial" w:cs="Arial"/>
      <w:b/>
      <w:bCs/>
      <w:sz w:val="26"/>
      <w:szCs w:val="26"/>
      <w:lang w:val="en-US"/>
    </w:rPr>
  </w:style>
  <w:style w:type="character" w:customStyle="1" w:styleId="Heading4Char">
    <w:name w:val="Heading 4 Char"/>
    <w:basedOn w:val="DefaultParagraphFont"/>
    <w:link w:val="Heading4"/>
    <w:rsid w:val="00AD797C"/>
    <w:rPr>
      <w:rFonts w:ascii="Arial" w:eastAsia="Times New Roman" w:hAnsi="Arial" w:cs="Times New Roman"/>
      <w:b/>
      <w:sz w:val="20"/>
      <w:szCs w:val="20"/>
      <w:lang w:val="en-US"/>
    </w:rPr>
  </w:style>
  <w:style w:type="character" w:customStyle="1" w:styleId="Heading5Char">
    <w:name w:val="Heading 5 Char"/>
    <w:basedOn w:val="DefaultParagraphFont"/>
    <w:link w:val="Heading5"/>
    <w:rsid w:val="00AD797C"/>
    <w:rPr>
      <w:rFonts w:ascii="Arial" w:eastAsia="Times New Roman" w:hAnsi="Arial" w:cs="Times New Roman"/>
      <w:szCs w:val="20"/>
      <w:lang w:val="en-US"/>
    </w:rPr>
  </w:style>
  <w:style w:type="character" w:customStyle="1" w:styleId="Heading6Char">
    <w:name w:val="Heading 6 Char"/>
    <w:basedOn w:val="DefaultParagraphFont"/>
    <w:link w:val="Heading6"/>
    <w:rsid w:val="00AD797C"/>
    <w:rPr>
      <w:rFonts w:ascii="Times New Roman" w:eastAsia="Times New Roman" w:hAnsi="Times New Roman" w:cs="Times New Roman"/>
      <w:sz w:val="24"/>
      <w:szCs w:val="20"/>
      <w:lang w:val="en-US"/>
    </w:rPr>
  </w:style>
  <w:style w:type="paragraph" w:styleId="Header">
    <w:name w:val="header"/>
    <w:basedOn w:val="Normal"/>
    <w:link w:val="HeaderChar"/>
    <w:rsid w:val="00AD797C"/>
    <w:pPr>
      <w:tabs>
        <w:tab w:val="center" w:pos="4320"/>
        <w:tab w:val="right" w:pos="8640"/>
      </w:tabs>
    </w:pPr>
  </w:style>
  <w:style w:type="character" w:customStyle="1" w:styleId="HeaderChar">
    <w:name w:val="Header Char"/>
    <w:basedOn w:val="DefaultParagraphFont"/>
    <w:link w:val="Header"/>
    <w:rsid w:val="00AD797C"/>
    <w:rPr>
      <w:rFonts w:ascii="Times New Roman" w:eastAsia="Times New Roman" w:hAnsi="Times New Roman" w:cs="Times New Roman"/>
      <w:sz w:val="24"/>
      <w:szCs w:val="20"/>
      <w:lang w:val="en-US"/>
    </w:rPr>
  </w:style>
  <w:style w:type="paragraph" w:styleId="Footer">
    <w:name w:val="footer"/>
    <w:basedOn w:val="Normal"/>
    <w:link w:val="FooterChar"/>
    <w:uiPriority w:val="99"/>
    <w:rsid w:val="00AD797C"/>
    <w:pPr>
      <w:tabs>
        <w:tab w:val="center" w:pos="4320"/>
        <w:tab w:val="right" w:pos="8640"/>
      </w:tabs>
    </w:pPr>
  </w:style>
  <w:style w:type="character" w:customStyle="1" w:styleId="FooterChar">
    <w:name w:val="Footer Char"/>
    <w:basedOn w:val="DefaultParagraphFont"/>
    <w:link w:val="Footer"/>
    <w:uiPriority w:val="99"/>
    <w:rsid w:val="00AD797C"/>
    <w:rPr>
      <w:rFonts w:ascii="Times New Roman" w:eastAsia="Times New Roman" w:hAnsi="Times New Roman" w:cs="Times New Roman"/>
      <w:sz w:val="24"/>
      <w:szCs w:val="20"/>
      <w:lang w:val="en-US"/>
    </w:rPr>
  </w:style>
  <w:style w:type="paragraph" w:customStyle="1" w:styleId="BankNormal">
    <w:name w:val="BankNormal"/>
    <w:basedOn w:val="Normal"/>
    <w:rsid w:val="00AD797C"/>
    <w:pPr>
      <w:spacing w:after="240"/>
    </w:pPr>
  </w:style>
  <w:style w:type="character" w:styleId="FootnoteReference">
    <w:name w:val="footnote reference"/>
    <w:semiHidden/>
    <w:rsid w:val="00AD797C"/>
    <w:rPr>
      <w:rFonts w:ascii="Times New Roman" w:hAnsi="Times New Roman"/>
      <w:position w:val="0"/>
      <w:sz w:val="24"/>
      <w:vertAlign w:val="superscript"/>
    </w:rPr>
  </w:style>
  <w:style w:type="paragraph" w:styleId="FootnoteText">
    <w:name w:val="footnote text"/>
    <w:basedOn w:val="Normal"/>
    <w:link w:val="FootnoteTextChar"/>
    <w:semiHidden/>
    <w:rsid w:val="00AD797C"/>
    <w:pPr>
      <w:spacing w:after="120"/>
      <w:ind w:left="432" w:hanging="432"/>
    </w:pPr>
    <w:rPr>
      <w:sz w:val="20"/>
    </w:rPr>
  </w:style>
  <w:style w:type="character" w:customStyle="1" w:styleId="FootnoteTextChar">
    <w:name w:val="Footnote Text Char"/>
    <w:basedOn w:val="DefaultParagraphFont"/>
    <w:link w:val="FootnoteText"/>
    <w:semiHidden/>
    <w:rsid w:val="00AD797C"/>
    <w:rPr>
      <w:rFonts w:ascii="Times New Roman" w:eastAsia="Times New Roman" w:hAnsi="Times New Roman" w:cs="Times New Roman"/>
      <w:sz w:val="20"/>
      <w:szCs w:val="20"/>
      <w:lang w:val="en-US"/>
    </w:rPr>
  </w:style>
  <w:style w:type="character" w:styleId="CommentReference">
    <w:name w:val="annotation reference"/>
    <w:semiHidden/>
    <w:rsid w:val="00AD797C"/>
    <w:rPr>
      <w:sz w:val="16"/>
      <w:szCs w:val="16"/>
    </w:rPr>
  </w:style>
  <w:style w:type="paragraph" w:styleId="CommentText">
    <w:name w:val="annotation text"/>
    <w:basedOn w:val="Normal"/>
    <w:link w:val="CommentTextChar"/>
    <w:uiPriority w:val="99"/>
    <w:qFormat/>
    <w:rsid w:val="00AD797C"/>
    <w:rPr>
      <w:sz w:val="20"/>
    </w:rPr>
  </w:style>
  <w:style w:type="character" w:customStyle="1" w:styleId="CommentTextChar">
    <w:name w:val="Comment Text Char"/>
    <w:basedOn w:val="DefaultParagraphFont"/>
    <w:link w:val="CommentText"/>
    <w:uiPriority w:val="99"/>
    <w:rsid w:val="00AD797C"/>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semiHidden/>
    <w:rsid w:val="00AD797C"/>
    <w:rPr>
      <w:b/>
      <w:bCs/>
    </w:rPr>
  </w:style>
  <w:style w:type="character" w:customStyle="1" w:styleId="CommentSubjectChar">
    <w:name w:val="Comment Subject Char"/>
    <w:basedOn w:val="CommentTextChar"/>
    <w:link w:val="CommentSubject"/>
    <w:semiHidden/>
    <w:rsid w:val="00AD797C"/>
    <w:rPr>
      <w:rFonts w:ascii="Times New Roman" w:eastAsia="Times New Roman" w:hAnsi="Times New Roman" w:cs="Times New Roman"/>
      <w:b/>
      <w:bCs/>
      <w:sz w:val="20"/>
      <w:szCs w:val="20"/>
      <w:lang w:val="en-US"/>
    </w:rPr>
  </w:style>
  <w:style w:type="paragraph" w:styleId="BalloonText">
    <w:name w:val="Balloon Text"/>
    <w:basedOn w:val="Normal"/>
    <w:link w:val="BalloonTextChar"/>
    <w:semiHidden/>
    <w:rsid w:val="00AD797C"/>
    <w:rPr>
      <w:rFonts w:ascii="Tahoma" w:hAnsi="Tahoma" w:cs="Tahoma"/>
      <w:sz w:val="16"/>
      <w:szCs w:val="16"/>
    </w:rPr>
  </w:style>
  <w:style w:type="character" w:customStyle="1" w:styleId="BalloonTextChar">
    <w:name w:val="Balloon Text Char"/>
    <w:basedOn w:val="DefaultParagraphFont"/>
    <w:link w:val="BalloonText"/>
    <w:semiHidden/>
    <w:rsid w:val="00AD797C"/>
    <w:rPr>
      <w:rFonts w:ascii="Tahoma" w:eastAsia="Times New Roman" w:hAnsi="Tahoma" w:cs="Tahoma"/>
      <w:sz w:val="16"/>
      <w:szCs w:val="16"/>
      <w:lang w:val="en-US"/>
    </w:rPr>
  </w:style>
  <w:style w:type="character" w:styleId="PageNumber">
    <w:name w:val="page number"/>
    <w:basedOn w:val="DefaultParagraphFont"/>
    <w:rsid w:val="00AD797C"/>
  </w:style>
  <w:style w:type="paragraph" w:styleId="PlainText">
    <w:name w:val="Plain Text"/>
    <w:basedOn w:val="Normal"/>
    <w:link w:val="PlainTextChar"/>
    <w:rsid w:val="00AD797C"/>
    <w:rPr>
      <w:rFonts w:ascii="Courier New" w:hAnsi="Courier New"/>
      <w:sz w:val="20"/>
    </w:rPr>
  </w:style>
  <w:style w:type="character" w:customStyle="1" w:styleId="PlainTextChar">
    <w:name w:val="Plain Text Char"/>
    <w:basedOn w:val="DefaultParagraphFont"/>
    <w:link w:val="PlainText"/>
    <w:rsid w:val="00AD797C"/>
    <w:rPr>
      <w:rFonts w:ascii="Courier New" w:eastAsia="Times New Roman" w:hAnsi="Courier New" w:cs="Times New Roman"/>
      <w:sz w:val="20"/>
      <w:szCs w:val="20"/>
      <w:lang w:val="en-US"/>
    </w:rPr>
  </w:style>
  <w:style w:type="table" w:styleId="TableGrid">
    <w:name w:val="Table Grid"/>
    <w:basedOn w:val="TableNormal"/>
    <w:rsid w:val="00AD797C"/>
    <w:pPr>
      <w:overflowPunct w:val="0"/>
      <w:autoSpaceDE w:val="0"/>
      <w:autoSpaceDN w:val="0"/>
      <w:adjustRightInd w:val="0"/>
      <w:spacing w:after="0" w:line="260" w:lineRule="atLeast"/>
      <w:jc w:val="both"/>
      <w:textAlignment w:val="baseline"/>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AD797C"/>
    <w:pPr>
      <w:tabs>
        <w:tab w:val="left" w:pos="0"/>
      </w:tabs>
      <w:ind w:left="1440" w:hanging="1440"/>
    </w:pPr>
    <w:rPr>
      <w:spacing w:val="-3"/>
      <w:kern w:val="1"/>
    </w:rPr>
  </w:style>
  <w:style w:type="character" w:customStyle="1" w:styleId="BodyTextIndentChar">
    <w:name w:val="Body Text Indent Char"/>
    <w:basedOn w:val="DefaultParagraphFont"/>
    <w:link w:val="BodyTextIndent"/>
    <w:rsid w:val="00AD797C"/>
    <w:rPr>
      <w:rFonts w:ascii="Times New Roman" w:eastAsia="Times New Roman" w:hAnsi="Times New Roman" w:cs="Times New Roman"/>
      <w:spacing w:val="-3"/>
      <w:kern w:val="1"/>
      <w:sz w:val="24"/>
      <w:szCs w:val="20"/>
      <w:lang w:val="en-US"/>
    </w:rPr>
  </w:style>
  <w:style w:type="paragraph" w:styleId="BodyTextIndent2">
    <w:name w:val="Body Text Indent 2"/>
    <w:basedOn w:val="Normal"/>
    <w:link w:val="BodyTextIndent2Char"/>
    <w:rsid w:val="00AD797C"/>
    <w:pPr>
      <w:spacing w:after="120" w:line="480" w:lineRule="auto"/>
      <w:ind w:left="360"/>
    </w:pPr>
  </w:style>
  <w:style w:type="character" w:customStyle="1" w:styleId="BodyTextIndent2Char">
    <w:name w:val="Body Text Indent 2 Char"/>
    <w:basedOn w:val="DefaultParagraphFont"/>
    <w:link w:val="BodyTextIndent2"/>
    <w:rsid w:val="00AD797C"/>
    <w:rPr>
      <w:rFonts w:ascii="Times New Roman" w:eastAsia="Times New Roman" w:hAnsi="Times New Roman" w:cs="Times New Roman"/>
      <w:sz w:val="24"/>
      <w:szCs w:val="20"/>
      <w:lang w:val="en-US"/>
    </w:rPr>
  </w:style>
  <w:style w:type="paragraph" w:styleId="BodyText">
    <w:name w:val="Body Text"/>
    <w:basedOn w:val="Normal"/>
    <w:link w:val="BodyTextChar"/>
    <w:rsid w:val="00AD797C"/>
    <w:pPr>
      <w:spacing w:after="120"/>
    </w:pPr>
  </w:style>
  <w:style w:type="character" w:customStyle="1" w:styleId="BodyTextChar">
    <w:name w:val="Body Text Char"/>
    <w:basedOn w:val="DefaultParagraphFont"/>
    <w:link w:val="BodyText"/>
    <w:rsid w:val="00AD797C"/>
    <w:rPr>
      <w:rFonts w:ascii="Times New Roman" w:eastAsia="Times New Roman" w:hAnsi="Times New Roman" w:cs="Times New Roman"/>
      <w:sz w:val="24"/>
      <w:szCs w:val="20"/>
      <w:lang w:val="en-US"/>
    </w:rPr>
  </w:style>
  <w:style w:type="paragraph" w:styleId="BodyTextIndent3">
    <w:name w:val="Body Text Indent 3"/>
    <w:basedOn w:val="Normal"/>
    <w:link w:val="BodyTextIndent3Char"/>
    <w:rsid w:val="00AD797C"/>
    <w:pPr>
      <w:spacing w:after="120"/>
      <w:ind w:left="360"/>
    </w:pPr>
    <w:rPr>
      <w:sz w:val="16"/>
      <w:szCs w:val="16"/>
    </w:rPr>
  </w:style>
  <w:style w:type="character" w:customStyle="1" w:styleId="BodyTextIndent3Char">
    <w:name w:val="Body Text Indent 3 Char"/>
    <w:basedOn w:val="DefaultParagraphFont"/>
    <w:link w:val="BodyTextIndent3"/>
    <w:rsid w:val="00AD797C"/>
    <w:rPr>
      <w:rFonts w:ascii="Times New Roman" w:eastAsia="Times New Roman" w:hAnsi="Times New Roman" w:cs="Times New Roman"/>
      <w:sz w:val="16"/>
      <w:szCs w:val="16"/>
      <w:lang w:val="en-US"/>
    </w:rPr>
  </w:style>
  <w:style w:type="paragraph" w:styleId="Title">
    <w:name w:val="Title"/>
    <w:basedOn w:val="Normal"/>
    <w:link w:val="TitleChar"/>
    <w:uiPriority w:val="10"/>
    <w:qFormat/>
    <w:rsid w:val="00AD797C"/>
    <w:pPr>
      <w:jc w:val="center"/>
    </w:pPr>
    <w:rPr>
      <w:sz w:val="28"/>
    </w:rPr>
  </w:style>
  <w:style w:type="character" w:customStyle="1" w:styleId="TitleChar">
    <w:name w:val="Title Char"/>
    <w:basedOn w:val="DefaultParagraphFont"/>
    <w:link w:val="Title"/>
    <w:uiPriority w:val="10"/>
    <w:rsid w:val="00AD797C"/>
    <w:rPr>
      <w:rFonts w:ascii="Times New Roman" w:eastAsia="Times New Roman" w:hAnsi="Times New Roman" w:cs="Times New Roman"/>
      <w:sz w:val="28"/>
      <w:szCs w:val="20"/>
      <w:lang w:val="en-US"/>
    </w:rPr>
  </w:style>
  <w:style w:type="character" w:styleId="Hyperlink">
    <w:name w:val="Hyperlink"/>
    <w:rsid w:val="00AD797C"/>
    <w:rPr>
      <w:color w:val="0000FF"/>
      <w:u w:val="single"/>
    </w:rPr>
  </w:style>
  <w:style w:type="character" w:styleId="LineNumber">
    <w:name w:val="line number"/>
    <w:rsid w:val="00AD797C"/>
  </w:style>
  <w:style w:type="paragraph" w:styleId="EndnoteText">
    <w:name w:val="endnote text"/>
    <w:basedOn w:val="Normal"/>
    <w:link w:val="EndnoteTextChar"/>
    <w:rsid w:val="00AD797C"/>
    <w:rPr>
      <w:sz w:val="20"/>
    </w:rPr>
  </w:style>
  <w:style w:type="character" w:customStyle="1" w:styleId="EndnoteTextChar">
    <w:name w:val="Endnote Text Char"/>
    <w:basedOn w:val="DefaultParagraphFont"/>
    <w:link w:val="EndnoteText"/>
    <w:rsid w:val="00AD797C"/>
    <w:rPr>
      <w:rFonts w:ascii="Times New Roman" w:eastAsia="Times New Roman" w:hAnsi="Times New Roman" w:cs="Times New Roman"/>
      <w:sz w:val="20"/>
      <w:szCs w:val="20"/>
      <w:lang w:val="en-US"/>
    </w:rPr>
  </w:style>
  <w:style w:type="character" w:styleId="EndnoteReference">
    <w:name w:val="endnote reference"/>
    <w:rsid w:val="00AD797C"/>
    <w:rPr>
      <w:vertAlign w:val="superscript"/>
    </w:rPr>
  </w:style>
  <w:style w:type="paragraph" w:styleId="BodyText2">
    <w:name w:val="Body Text 2"/>
    <w:basedOn w:val="Normal"/>
    <w:link w:val="BodyText2Char"/>
    <w:rsid w:val="00AD797C"/>
    <w:rPr>
      <w:sz w:val="22"/>
    </w:rPr>
  </w:style>
  <w:style w:type="character" w:customStyle="1" w:styleId="BodyText2Char">
    <w:name w:val="Body Text 2 Char"/>
    <w:basedOn w:val="DefaultParagraphFont"/>
    <w:link w:val="BodyText2"/>
    <w:rsid w:val="00AD797C"/>
    <w:rPr>
      <w:rFonts w:ascii="Times New Roman" w:eastAsia="Times New Roman" w:hAnsi="Times New Roman" w:cs="Times New Roman"/>
      <w:szCs w:val="20"/>
      <w:lang w:val="en-US"/>
    </w:rPr>
  </w:style>
  <w:style w:type="paragraph" w:styleId="BodyText3">
    <w:name w:val="Body Text 3"/>
    <w:basedOn w:val="Normal"/>
    <w:link w:val="BodyText3Char"/>
    <w:rsid w:val="00AD797C"/>
    <w:pPr>
      <w:jc w:val="center"/>
    </w:pPr>
    <w:rPr>
      <w:b/>
      <w:sz w:val="28"/>
    </w:rPr>
  </w:style>
  <w:style w:type="character" w:customStyle="1" w:styleId="BodyText3Char">
    <w:name w:val="Body Text 3 Char"/>
    <w:basedOn w:val="DefaultParagraphFont"/>
    <w:link w:val="BodyText3"/>
    <w:rsid w:val="00AD797C"/>
    <w:rPr>
      <w:rFonts w:ascii="Times New Roman" w:eastAsia="Times New Roman" w:hAnsi="Times New Roman" w:cs="Times New Roman"/>
      <w:b/>
      <w:sz w:val="28"/>
      <w:szCs w:val="20"/>
      <w:lang w:val="en-US"/>
    </w:rPr>
  </w:style>
  <w:style w:type="paragraph" w:styleId="E-mailSignature">
    <w:name w:val="E-mail Signature"/>
    <w:basedOn w:val="Normal"/>
    <w:link w:val="E-mailSignatureChar"/>
    <w:rsid w:val="00AD797C"/>
  </w:style>
  <w:style w:type="character" w:customStyle="1" w:styleId="E-mailSignatureChar">
    <w:name w:val="E-mail Signature Char"/>
    <w:basedOn w:val="DefaultParagraphFont"/>
    <w:link w:val="E-mailSignature"/>
    <w:rsid w:val="00AD797C"/>
    <w:rPr>
      <w:rFonts w:ascii="Times New Roman" w:eastAsia="Times New Roman" w:hAnsi="Times New Roman" w:cs="Times New Roman"/>
      <w:sz w:val="24"/>
      <w:szCs w:val="20"/>
      <w:lang w:val="en-US"/>
    </w:rPr>
  </w:style>
  <w:style w:type="numbering" w:customStyle="1" w:styleId="Style1">
    <w:name w:val="Style1"/>
    <w:rsid w:val="00AD797C"/>
    <w:pPr>
      <w:numPr>
        <w:numId w:val="20"/>
      </w:numPr>
    </w:pPr>
  </w:style>
  <w:style w:type="character" w:styleId="Strong">
    <w:name w:val="Strong"/>
    <w:qFormat/>
    <w:rsid w:val="00AD797C"/>
    <w:rPr>
      <w:b/>
      <w:bCs/>
    </w:rPr>
  </w:style>
  <w:style w:type="paragraph" w:styleId="ListParagraph">
    <w:name w:val="List Paragraph"/>
    <w:basedOn w:val="Normal"/>
    <w:uiPriority w:val="34"/>
    <w:qFormat/>
    <w:rsid w:val="00AD797C"/>
    <w:pPr>
      <w:ind w:left="720"/>
    </w:pPr>
    <w:rPr>
      <w:sz w:val="20"/>
    </w:rPr>
  </w:style>
  <w:style w:type="paragraph" w:styleId="NoSpacing">
    <w:name w:val="No Spacing"/>
    <w:uiPriority w:val="1"/>
    <w:qFormat/>
    <w:rsid w:val="00AD797C"/>
    <w:pPr>
      <w:spacing w:after="0" w:line="240" w:lineRule="auto"/>
    </w:pPr>
    <w:rPr>
      <w:rFonts w:ascii="Times New Roman" w:eastAsia="Times New Roman" w:hAnsi="Times New Roman" w:cs="Times New Roman"/>
      <w:sz w:val="24"/>
      <w:szCs w:val="24"/>
    </w:rPr>
  </w:style>
  <w:style w:type="paragraph" w:styleId="Revision">
    <w:name w:val="Revision"/>
    <w:hidden/>
    <w:uiPriority w:val="99"/>
    <w:semiHidden/>
    <w:rsid w:val="00AD797C"/>
    <w:pPr>
      <w:spacing w:after="0" w:line="240" w:lineRule="auto"/>
    </w:pPr>
    <w:rPr>
      <w:rFonts w:ascii="Times New Roman" w:eastAsia="Times New Roman" w:hAnsi="Times New Roman" w:cs="Times New Roman"/>
      <w:sz w:val="20"/>
      <w:szCs w:val="20"/>
      <w:lang w:val="en-US"/>
    </w:rPr>
  </w:style>
  <w:style w:type="character" w:customStyle="1" w:styleId="UnresolvedMention1">
    <w:name w:val="Unresolved Mention1"/>
    <w:uiPriority w:val="99"/>
    <w:semiHidden/>
    <w:unhideWhenUsed/>
    <w:rsid w:val="00AD797C"/>
    <w:rPr>
      <w:color w:val="605E5C"/>
      <w:shd w:val="clear" w:color="auto" w:fill="E1DFDD"/>
    </w:rPr>
  </w:style>
  <w:style w:type="paragraph" w:customStyle="1" w:styleId="body">
    <w:name w:val="body"/>
    <w:aliases w:val="bd,b-heading 1/heading 2,b,heading1body-heading2body,Body,Body text,Letter Body,Memo Body,H5 txt bul"/>
    <w:basedOn w:val="Normal"/>
    <w:rsid w:val="00AD797C"/>
    <w:pPr>
      <w:suppressAutoHyphens w:val="0"/>
      <w:overflowPunct w:val="0"/>
      <w:autoSpaceDE w:val="0"/>
      <w:autoSpaceDN w:val="0"/>
      <w:adjustRightInd w:val="0"/>
      <w:spacing w:after="260" w:line="260" w:lineRule="atLeast"/>
      <w:textAlignment w:val="baseline"/>
    </w:pPr>
  </w:style>
  <w:style w:type="character" w:styleId="PlaceholderText">
    <w:name w:val="Placeholder Text"/>
    <w:basedOn w:val="DefaultParagraphFont"/>
    <w:uiPriority w:val="99"/>
    <w:semiHidden/>
    <w:rsid w:val="00AD797C"/>
    <w:rPr>
      <w:color w:val="808080"/>
    </w:rPr>
  </w:style>
  <w:style w:type="paragraph" w:styleId="TOAHeading">
    <w:name w:val="toa heading"/>
    <w:basedOn w:val="Normal"/>
    <w:next w:val="Normal"/>
    <w:rsid w:val="006F45B9"/>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640"/>
        <w:tab w:val="right" w:pos="9360"/>
      </w:tabs>
      <w:overflowPunct w:val="0"/>
      <w:autoSpaceDE w:val="0"/>
      <w:autoSpaceDN w:val="0"/>
      <w:adjustRightInd w:val="0"/>
      <w:spacing w:after="120" w:line="240" w:lineRule="atLeast"/>
      <w:textAlignment w:val="baseline"/>
    </w:pPr>
    <w:rPr>
      <w:rFonts w:ascii="Arial" w:hAnsi="Arial"/>
      <w:b/>
      <w:sz w:val="22"/>
    </w:rPr>
  </w:style>
  <w:style w:type="paragraph" w:styleId="Subtitle">
    <w:name w:val="Subtitle"/>
    <w:basedOn w:val="Normal"/>
    <w:next w:val="Normal"/>
    <w:link w:val="SubtitleChar"/>
    <w:uiPriority w:val="11"/>
    <w:qFormat/>
    <w:rsid w:val="006F45B9"/>
    <w:pPr>
      <w:numPr>
        <w:ilvl w:val="1"/>
      </w:numPr>
      <w:suppressAutoHyphens w:val="0"/>
      <w:jc w:val="left"/>
    </w:pPr>
    <w:rPr>
      <w:rFonts w:ascii="Cambria" w:hAnsi="Cambria"/>
      <w:i/>
      <w:iCs/>
      <w:color w:val="4F81BD"/>
      <w:spacing w:val="15"/>
      <w:szCs w:val="24"/>
    </w:rPr>
  </w:style>
  <w:style w:type="character" w:customStyle="1" w:styleId="SubtitleChar">
    <w:name w:val="Subtitle Char"/>
    <w:basedOn w:val="DefaultParagraphFont"/>
    <w:link w:val="Subtitle"/>
    <w:uiPriority w:val="11"/>
    <w:rsid w:val="006F45B9"/>
    <w:rPr>
      <w:rFonts w:ascii="Cambria" w:eastAsia="Times New Roman" w:hAnsi="Cambria" w:cs="Times New Roman"/>
      <w:i/>
      <w:iCs/>
      <w:color w:val="4F81BD"/>
      <w:spacing w:val="15"/>
      <w:sz w:val="24"/>
      <w:szCs w:val="24"/>
      <w:lang w:val="en-US"/>
    </w:rPr>
  </w:style>
  <w:style w:type="character" w:customStyle="1" w:styleId="DefaultParagraphFont1">
    <w:name w:val="Default Paragraph Font1"/>
    <w:rsid w:val="006F45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rocurement@rmsomalia.org"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311D58-FCE5-4294-823C-1A8675B33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64</Pages>
  <Words>18007</Words>
  <Characters>102644</Characters>
  <Application>Microsoft Office Word</Application>
  <DocSecurity>4</DocSecurity>
  <Lines>855</Lines>
  <Paragraphs>240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DAUD Ibrahim</dc:creator>
  <cp:keywords/>
  <dc:description/>
  <cp:lastModifiedBy>DAUD Ibrahim</cp:lastModifiedBy>
  <cp:revision>2</cp:revision>
  <dcterms:created xsi:type="dcterms:W3CDTF">2020-06-17T18:05:00Z</dcterms:created>
  <dcterms:modified xsi:type="dcterms:W3CDTF">2020-06-17T18:05:00Z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059aa38-f392-4105-be92-628035578272_Enabled">
    <vt:lpwstr>true</vt:lpwstr>
  </property>
  <property fmtid="{D5CDD505-2E9C-101B-9397-08002B2CF9AE}" pid="3" name="MSIP_Label_2059aa38-f392-4105-be92-628035578272_SetDate">
    <vt:lpwstr>2020-06-16T12:16:19Z</vt:lpwstr>
  </property>
  <property fmtid="{D5CDD505-2E9C-101B-9397-08002B2CF9AE}" pid="4" name="MSIP_Label_2059aa38-f392-4105-be92-628035578272_Method">
    <vt:lpwstr>Standard</vt:lpwstr>
  </property>
  <property fmtid="{D5CDD505-2E9C-101B-9397-08002B2CF9AE}" pid="5" name="MSIP_Label_2059aa38-f392-4105-be92-628035578272_Name">
    <vt:lpwstr>IOMLb0020IN123173</vt:lpwstr>
  </property>
  <property fmtid="{D5CDD505-2E9C-101B-9397-08002B2CF9AE}" pid="6" name="MSIP_Label_2059aa38-f392-4105-be92-628035578272_SiteId">
    <vt:lpwstr>1588262d-23fb-43b4-bd6e-bce49c8e6186</vt:lpwstr>
  </property>
  <property fmtid="{D5CDD505-2E9C-101B-9397-08002B2CF9AE}" pid="7" name="MSIP_Label_2059aa38-f392-4105-be92-628035578272_ActionId">
    <vt:lpwstr>293f4a24-c36e-4c43-a67f-0000e31c6565</vt:lpwstr>
  </property>
  <property fmtid="{D5CDD505-2E9C-101B-9397-08002B2CF9AE}" pid="8" name="MSIP_Label_2059aa38-f392-4105-be92-628035578272_ContentBits">
    <vt:lpwstr>0</vt:lpwstr>
  </property>
</Properties>
</file>